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6DC1" w:rsidR="001302CA" w:rsidP="00546DC1" w:rsidRDefault="00546DC1" w14:paraId="5FE271E1" w14:textId="0D9C427B">
      <w:pPr>
        <w:jc w:val="center"/>
        <w:rPr>
          <w:b/>
          <w:bCs/>
          <w:sz w:val="28"/>
          <w:szCs w:val="28"/>
        </w:rPr>
      </w:pPr>
      <w:proofErr w:type="spellStart"/>
      <w:r w:rsidRPr="00546DC1">
        <w:rPr>
          <w:b/>
          <w:bCs/>
          <w:sz w:val="28"/>
          <w:szCs w:val="28"/>
        </w:rPr>
        <w:t>Powerstock</w:t>
      </w:r>
      <w:proofErr w:type="spellEnd"/>
      <w:r w:rsidRPr="00546DC1">
        <w:rPr>
          <w:b/>
          <w:bCs/>
          <w:sz w:val="28"/>
          <w:szCs w:val="28"/>
        </w:rPr>
        <w:t xml:space="preserve"> CE VA Primary School</w:t>
      </w:r>
    </w:p>
    <w:p w:rsidR="00546DC1" w:rsidRDefault="00546DC1" w14:paraId="55DDE88A" w14:textId="77777777">
      <w:pPr>
        <w:rPr>
          <w:sz w:val="22"/>
          <w:szCs w:val="22"/>
        </w:rPr>
      </w:pPr>
    </w:p>
    <w:p w:rsidRPr="00546DC1" w:rsidR="00546DC1" w:rsidP="00546DC1" w:rsidRDefault="00546DC1" w14:paraId="68D9099F" w14:textId="730EE877">
      <w:pPr>
        <w:jc w:val="center"/>
        <w:rPr>
          <w:b/>
          <w:bCs/>
        </w:rPr>
      </w:pPr>
      <w:r w:rsidRPr="00546DC1">
        <w:rPr>
          <w:b/>
          <w:bCs/>
        </w:rPr>
        <w:t xml:space="preserve">Minutes of the Full Governing Body Meeting held </w:t>
      </w:r>
      <w:r w:rsidR="00723FD0">
        <w:rPr>
          <w:b/>
          <w:bCs/>
        </w:rPr>
        <w:t>in school</w:t>
      </w:r>
      <w:r w:rsidRPr="00546DC1">
        <w:rPr>
          <w:b/>
          <w:bCs/>
        </w:rPr>
        <w:t xml:space="preserve"> at 4:30pm on</w:t>
      </w:r>
    </w:p>
    <w:p w:rsidRPr="00546DC1" w:rsidR="00546DC1" w:rsidP="00546DC1" w:rsidRDefault="00723FD0" w14:paraId="3EAF1664" w14:textId="068A659F">
      <w:pPr>
        <w:jc w:val="center"/>
        <w:rPr>
          <w:b/>
          <w:bCs/>
        </w:rPr>
      </w:pPr>
      <w:r>
        <w:rPr>
          <w:b/>
          <w:bCs/>
        </w:rPr>
        <w:t>5 April 2022</w:t>
      </w:r>
    </w:p>
    <w:p w:rsidR="00546DC1" w:rsidRDefault="00546DC1" w14:paraId="560C44ED" w14:textId="3D2ED3B8">
      <w:pPr>
        <w:rPr>
          <w:sz w:val="22"/>
          <w:szCs w:val="22"/>
        </w:rPr>
      </w:pPr>
    </w:p>
    <w:p w:rsidR="00546DC1" w:rsidP="00F266FC" w:rsidRDefault="00546DC1" w14:paraId="487D0EAA" w14:textId="52F7A5EF">
      <w:pPr>
        <w:spacing w:after="120"/>
        <w:rPr>
          <w:sz w:val="22"/>
          <w:szCs w:val="22"/>
        </w:rPr>
      </w:pPr>
      <w:r w:rsidRPr="00F266FC">
        <w:rPr>
          <w:b/>
          <w:bCs/>
          <w:sz w:val="22"/>
          <w:szCs w:val="22"/>
        </w:rPr>
        <w:t>Present</w:t>
      </w:r>
      <w:r>
        <w:rPr>
          <w:sz w:val="22"/>
          <w:szCs w:val="22"/>
        </w:rPr>
        <w:t>: Joanna Moss JM (Chair), David Jones DJ (Vice Chair), Louise Greenham LG (Headteacher</w:t>
      </w:r>
      <w:proofErr w:type="gramStart"/>
      <w:r>
        <w:rPr>
          <w:sz w:val="22"/>
          <w:szCs w:val="22"/>
        </w:rPr>
        <w:t>),  Anna</w:t>
      </w:r>
      <w:proofErr w:type="gramEnd"/>
      <w:r>
        <w:rPr>
          <w:sz w:val="22"/>
          <w:szCs w:val="22"/>
        </w:rPr>
        <w:t xml:space="preserve"> Seal AS</w:t>
      </w:r>
      <w:r w:rsidR="00F266FC">
        <w:rPr>
          <w:sz w:val="22"/>
          <w:szCs w:val="22"/>
        </w:rPr>
        <w:t xml:space="preserve">, Wendy Morris WM, </w:t>
      </w:r>
      <w:r w:rsidR="00D9411E">
        <w:rPr>
          <w:sz w:val="22"/>
          <w:szCs w:val="22"/>
        </w:rPr>
        <w:t>Elizabeth Rutherford</w:t>
      </w:r>
      <w:r w:rsidR="00F266FC">
        <w:rPr>
          <w:sz w:val="22"/>
          <w:szCs w:val="22"/>
        </w:rPr>
        <w:t xml:space="preserve"> </w:t>
      </w:r>
      <w:r w:rsidR="00D9411E">
        <w:rPr>
          <w:sz w:val="22"/>
          <w:szCs w:val="22"/>
        </w:rPr>
        <w:t>ER</w:t>
      </w:r>
      <w:r w:rsidR="00CD2C67">
        <w:rPr>
          <w:sz w:val="22"/>
          <w:szCs w:val="22"/>
        </w:rPr>
        <w:t>, Gill Butler GB</w:t>
      </w:r>
      <w:r w:rsidR="00230C87">
        <w:rPr>
          <w:sz w:val="22"/>
          <w:szCs w:val="22"/>
        </w:rPr>
        <w:t>, Baffy Turner BT</w:t>
      </w:r>
    </w:p>
    <w:p w:rsidR="00546DC1" w:rsidP="00F266FC" w:rsidRDefault="00F266FC" w14:paraId="02C21D3C" w14:textId="3DBCF234">
      <w:pPr>
        <w:spacing w:after="120"/>
        <w:rPr>
          <w:sz w:val="22"/>
          <w:szCs w:val="22"/>
        </w:rPr>
      </w:pPr>
      <w:r w:rsidRPr="00F266FC">
        <w:rPr>
          <w:b/>
          <w:bCs/>
          <w:sz w:val="22"/>
          <w:szCs w:val="22"/>
        </w:rPr>
        <w:t>In Attendance</w:t>
      </w:r>
      <w:r>
        <w:rPr>
          <w:sz w:val="22"/>
          <w:szCs w:val="22"/>
        </w:rPr>
        <w:t xml:space="preserve">: </w:t>
      </w:r>
      <w:r w:rsidR="008775CE">
        <w:rPr>
          <w:sz w:val="22"/>
          <w:szCs w:val="22"/>
        </w:rPr>
        <w:t xml:space="preserve">Tim Connor TC (Associate Governor), </w:t>
      </w:r>
      <w:r>
        <w:rPr>
          <w:sz w:val="22"/>
          <w:szCs w:val="22"/>
        </w:rPr>
        <w:t>John Alexander JA (Clerk)</w:t>
      </w:r>
    </w:p>
    <w:p w:rsidRPr="00042A4C" w:rsidR="00042A4C" w:rsidP="00F266FC" w:rsidRDefault="00042A4C" w14:paraId="41A82EC7" w14:textId="27076FEA">
      <w:pPr>
        <w:spacing w:after="120"/>
        <w:rPr>
          <w:sz w:val="22"/>
          <w:szCs w:val="22"/>
        </w:rPr>
      </w:pPr>
      <w:r w:rsidRPr="00042A4C">
        <w:rPr>
          <w:sz w:val="22"/>
          <w:szCs w:val="22"/>
        </w:rPr>
        <w:t>Q/C = Question/ Challenge.</w:t>
      </w:r>
    </w:p>
    <w:p w:rsidR="00E948F9" w:rsidP="001E4825" w:rsidRDefault="00C511ED" w14:paraId="4A0236FE" w14:textId="6B995E48">
      <w:pPr>
        <w:pStyle w:val="ListParagraph"/>
        <w:numPr>
          <w:ilvl w:val="0"/>
          <w:numId w:val="1"/>
        </w:numPr>
        <w:spacing w:after="120"/>
        <w:ind w:left="357" w:hanging="357"/>
        <w:contextualSpacing w:val="0"/>
        <w:rPr>
          <w:sz w:val="22"/>
          <w:szCs w:val="22"/>
        </w:rPr>
      </w:pPr>
      <w:r w:rsidRPr="001E4825">
        <w:rPr>
          <w:b/>
          <w:bCs/>
          <w:sz w:val="22"/>
          <w:szCs w:val="22"/>
        </w:rPr>
        <w:t>Welcome</w:t>
      </w:r>
      <w:r>
        <w:rPr>
          <w:sz w:val="22"/>
          <w:szCs w:val="22"/>
        </w:rPr>
        <w:br/>
      </w:r>
      <w:r>
        <w:rPr>
          <w:sz w:val="22"/>
          <w:szCs w:val="22"/>
        </w:rPr>
        <w:t>J</w:t>
      </w:r>
      <w:r w:rsidR="00421C80">
        <w:rPr>
          <w:sz w:val="22"/>
          <w:szCs w:val="22"/>
        </w:rPr>
        <w:t>M</w:t>
      </w:r>
      <w:r>
        <w:rPr>
          <w:sz w:val="22"/>
          <w:szCs w:val="22"/>
        </w:rPr>
        <w:t xml:space="preserve"> welcomed all to the meeting</w:t>
      </w:r>
      <w:r w:rsidR="00230C87">
        <w:rPr>
          <w:sz w:val="22"/>
          <w:szCs w:val="22"/>
        </w:rPr>
        <w:t xml:space="preserve">, in particular the new Foundation Governor BT, who had agreed to be Link Governor for Pupil Premium and to sit on the Finance, Environment and Pay Committee (FEPC).  She also announced that future FGB meetings would start with a standing item on </w:t>
      </w:r>
      <w:r w:rsidRPr="00230C87" w:rsidR="00230C87">
        <w:rPr>
          <w:i/>
          <w:iCs/>
          <w:sz w:val="22"/>
          <w:szCs w:val="22"/>
        </w:rPr>
        <w:t>The School’s Vision.</w:t>
      </w:r>
    </w:p>
    <w:p w:rsidR="001E4825" w:rsidP="001E4825" w:rsidRDefault="001E4825" w14:paraId="04306A84" w14:textId="67441493">
      <w:pPr>
        <w:pStyle w:val="ListParagraph"/>
        <w:numPr>
          <w:ilvl w:val="0"/>
          <w:numId w:val="1"/>
        </w:numPr>
        <w:spacing w:after="120"/>
        <w:ind w:left="357" w:hanging="357"/>
        <w:contextualSpacing w:val="0"/>
        <w:rPr>
          <w:sz w:val="22"/>
          <w:szCs w:val="22"/>
        </w:rPr>
      </w:pPr>
      <w:r w:rsidRPr="001E4825">
        <w:rPr>
          <w:b/>
          <w:bCs/>
          <w:sz w:val="22"/>
          <w:szCs w:val="22"/>
        </w:rPr>
        <w:t>Apologies</w:t>
      </w:r>
      <w:r>
        <w:rPr>
          <w:sz w:val="22"/>
          <w:szCs w:val="22"/>
        </w:rPr>
        <w:br/>
      </w:r>
      <w:r w:rsidR="00CD2C67">
        <w:rPr>
          <w:sz w:val="22"/>
          <w:szCs w:val="22"/>
        </w:rPr>
        <w:t xml:space="preserve">Rev. Chris </w:t>
      </w:r>
      <w:proofErr w:type="spellStart"/>
      <w:r w:rsidR="00CD2C67">
        <w:rPr>
          <w:sz w:val="22"/>
          <w:szCs w:val="22"/>
        </w:rPr>
        <w:t>Grasske</w:t>
      </w:r>
      <w:proofErr w:type="spellEnd"/>
      <w:r w:rsidR="00CD2C67">
        <w:rPr>
          <w:sz w:val="22"/>
          <w:szCs w:val="22"/>
        </w:rPr>
        <w:t xml:space="preserve"> CG</w:t>
      </w:r>
      <w:r w:rsidR="00B01003">
        <w:rPr>
          <w:sz w:val="22"/>
          <w:szCs w:val="22"/>
        </w:rPr>
        <w:t xml:space="preserve">, Amanda Montague AM who </w:t>
      </w:r>
      <w:r w:rsidR="00230C87">
        <w:rPr>
          <w:sz w:val="22"/>
          <w:szCs w:val="22"/>
        </w:rPr>
        <w:t xml:space="preserve">was self-isolating and </w:t>
      </w:r>
      <w:r w:rsidR="00B01003">
        <w:rPr>
          <w:sz w:val="22"/>
          <w:szCs w:val="22"/>
        </w:rPr>
        <w:t xml:space="preserve">attempted to join the meeting remotely but was unable to </w:t>
      </w:r>
      <w:r w:rsidR="00230C87">
        <w:rPr>
          <w:sz w:val="22"/>
          <w:szCs w:val="22"/>
        </w:rPr>
        <w:t xml:space="preserve">do so </w:t>
      </w:r>
      <w:r w:rsidR="00B01003">
        <w:rPr>
          <w:sz w:val="22"/>
          <w:szCs w:val="22"/>
        </w:rPr>
        <w:t>for technical reasons.</w:t>
      </w:r>
    </w:p>
    <w:p w:rsidR="001E4825" w:rsidP="001E4825" w:rsidRDefault="001E4825" w14:paraId="55F13267" w14:textId="10A0F9F7">
      <w:pPr>
        <w:pStyle w:val="ListParagraph"/>
        <w:numPr>
          <w:ilvl w:val="0"/>
          <w:numId w:val="1"/>
        </w:numPr>
        <w:spacing w:after="120"/>
        <w:ind w:left="357" w:hanging="357"/>
        <w:contextualSpacing w:val="0"/>
        <w:rPr>
          <w:sz w:val="22"/>
          <w:szCs w:val="22"/>
        </w:rPr>
      </w:pPr>
      <w:r w:rsidRPr="001E4825">
        <w:rPr>
          <w:b/>
          <w:bCs/>
          <w:sz w:val="22"/>
          <w:szCs w:val="22"/>
        </w:rPr>
        <w:t>Minutes of the last FGB</w:t>
      </w:r>
      <w:r>
        <w:rPr>
          <w:sz w:val="22"/>
          <w:szCs w:val="22"/>
        </w:rPr>
        <w:br/>
      </w:r>
      <w:r>
        <w:rPr>
          <w:sz w:val="22"/>
          <w:szCs w:val="22"/>
        </w:rPr>
        <w:t xml:space="preserve">The minutes of the </w:t>
      </w:r>
      <w:r w:rsidR="00723FD0">
        <w:rPr>
          <w:sz w:val="22"/>
          <w:szCs w:val="22"/>
        </w:rPr>
        <w:t>15 February 2022</w:t>
      </w:r>
      <w:r>
        <w:rPr>
          <w:sz w:val="22"/>
          <w:szCs w:val="22"/>
        </w:rPr>
        <w:t xml:space="preserve"> FGB were agreed as a true record.</w:t>
      </w:r>
    </w:p>
    <w:p w:rsidR="001E4825" w:rsidP="001E4825" w:rsidRDefault="001E4825" w14:paraId="7A4291FA" w14:textId="7F467DB5">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r w:rsidR="00E605FF">
        <w:rPr>
          <w:b/>
          <w:bCs/>
          <w:sz w:val="22"/>
          <w:szCs w:val="22"/>
        </w:rPr>
        <w:t xml:space="preserve"> not covered elsewhere on this agenda</w:t>
      </w:r>
    </w:p>
    <w:p w:rsidRPr="00B01003" w:rsidR="00B01003" w:rsidP="00046A3B" w:rsidRDefault="00B01003" w14:paraId="6C9025B4" w14:textId="7259867E">
      <w:pPr>
        <w:pStyle w:val="ListParagraph"/>
        <w:numPr>
          <w:ilvl w:val="0"/>
          <w:numId w:val="11"/>
        </w:numPr>
        <w:spacing w:after="120"/>
        <w:ind w:left="851" w:hanging="284"/>
        <w:contextualSpacing w:val="0"/>
        <w:rPr>
          <w:sz w:val="22"/>
          <w:szCs w:val="22"/>
        </w:rPr>
      </w:pPr>
      <w:r w:rsidRPr="00046A3B">
        <w:rPr>
          <w:i/>
          <w:iCs/>
          <w:sz w:val="22"/>
          <w:szCs w:val="22"/>
        </w:rPr>
        <w:t>LG to circulate parent newsletters to Governors</w:t>
      </w:r>
      <w:r w:rsidR="00046A3B">
        <w:rPr>
          <w:sz w:val="22"/>
          <w:szCs w:val="22"/>
        </w:rPr>
        <w:t xml:space="preserve">: </w:t>
      </w:r>
      <w:r w:rsidRPr="00046A3B" w:rsidR="00046A3B">
        <w:rPr>
          <w:b/>
          <w:bCs/>
          <w:sz w:val="22"/>
          <w:szCs w:val="22"/>
        </w:rPr>
        <w:t>COMPLETED</w:t>
      </w:r>
    </w:p>
    <w:p w:rsidRPr="00B01003" w:rsidR="00B01003" w:rsidP="00046A3B" w:rsidRDefault="00B01003" w14:paraId="7103680B" w14:textId="791D0E4E">
      <w:pPr>
        <w:pStyle w:val="ListParagraph"/>
        <w:numPr>
          <w:ilvl w:val="0"/>
          <w:numId w:val="11"/>
        </w:numPr>
        <w:spacing w:after="120"/>
        <w:ind w:left="851" w:hanging="284"/>
        <w:contextualSpacing w:val="0"/>
        <w:rPr>
          <w:sz w:val="22"/>
          <w:szCs w:val="22"/>
        </w:rPr>
      </w:pPr>
      <w:r w:rsidRPr="00046A3B">
        <w:rPr>
          <w:i/>
          <w:iCs/>
          <w:sz w:val="22"/>
          <w:szCs w:val="22"/>
        </w:rPr>
        <w:t>WM to attend online pre-SIAMS inspection seminar alongside JM</w:t>
      </w:r>
      <w:r w:rsidRPr="00046A3B" w:rsidR="00046A3B">
        <w:rPr>
          <w:i/>
          <w:iCs/>
          <w:sz w:val="22"/>
          <w:szCs w:val="22"/>
        </w:rPr>
        <w:t>:</w:t>
      </w:r>
      <w:r w:rsidR="00046A3B">
        <w:rPr>
          <w:sz w:val="22"/>
          <w:szCs w:val="22"/>
        </w:rPr>
        <w:t xml:space="preserve">  </w:t>
      </w:r>
      <w:r w:rsidRPr="00046A3B" w:rsidR="00046A3B">
        <w:rPr>
          <w:b/>
          <w:bCs/>
          <w:sz w:val="22"/>
          <w:szCs w:val="22"/>
        </w:rPr>
        <w:t>COMPLETED</w:t>
      </w:r>
      <w:r w:rsidRPr="00B01003">
        <w:rPr>
          <w:sz w:val="22"/>
          <w:szCs w:val="22"/>
        </w:rPr>
        <w:tab/>
      </w:r>
    </w:p>
    <w:p w:rsidRPr="00B01003" w:rsidR="00B01003" w:rsidP="00046A3B" w:rsidRDefault="00B01003" w14:paraId="2ABB5F5D" w14:textId="2E10D433">
      <w:pPr>
        <w:pStyle w:val="ListParagraph"/>
        <w:numPr>
          <w:ilvl w:val="0"/>
          <w:numId w:val="11"/>
        </w:numPr>
        <w:spacing w:after="120"/>
        <w:ind w:left="851" w:hanging="284"/>
        <w:contextualSpacing w:val="0"/>
        <w:rPr>
          <w:sz w:val="22"/>
          <w:szCs w:val="22"/>
        </w:rPr>
      </w:pPr>
      <w:r w:rsidRPr="00046A3B">
        <w:rPr>
          <w:i/>
          <w:iCs/>
          <w:sz w:val="22"/>
          <w:szCs w:val="22"/>
        </w:rPr>
        <w:t xml:space="preserve">JA to determine if terms of </w:t>
      </w:r>
      <w:proofErr w:type="spellStart"/>
      <w:r w:rsidRPr="00046A3B">
        <w:rPr>
          <w:i/>
          <w:iCs/>
          <w:sz w:val="22"/>
          <w:szCs w:val="22"/>
        </w:rPr>
        <w:t>IoG</w:t>
      </w:r>
      <w:proofErr w:type="spellEnd"/>
      <w:r w:rsidRPr="00046A3B">
        <w:rPr>
          <w:i/>
          <w:iCs/>
          <w:sz w:val="22"/>
          <w:szCs w:val="22"/>
        </w:rPr>
        <w:t xml:space="preserve"> can be varied </w:t>
      </w:r>
      <w:proofErr w:type="gramStart"/>
      <w:r w:rsidRPr="00046A3B">
        <w:rPr>
          <w:i/>
          <w:iCs/>
          <w:sz w:val="22"/>
          <w:szCs w:val="22"/>
        </w:rPr>
        <w:t>in order to</w:t>
      </w:r>
      <w:proofErr w:type="gramEnd"/>
      <w:r w:rsidRPr="00046A3B">
        <w:rPr>
          <w:i/>
          <w:iCs/>
          <w:sz w:val="22"/>
          <w:szCs w:val="22"/>
        </w:rPr>
        <w:t xml:space="preserve"> reduce size of FGB</w:t>
      </w:r>
      <w:r w:rsidRPr="00046A3B" w:rsidR="00046A3B">
        <w:rPr>
          <w:i/>
          <w:iCs/>
          <w:sz w:val="22"/>
          <w:szCs w:val="22"/>
        </w:rPr>
        <w:t>:</w:t>
      </w:r>
      <w:r w:rsidR="00046A3B">
        <w:rPr>
          <w:sz w:val="22"/>
          <w:szCs w:val="22"/>
        </w:rPr>
        <w:t xml:space="preserve"> </w:t>
      </w:r>
      <w:r w:rsidRPr="00046A3B" w:rsidR="00046A3B">
        <w:rPr>
          <w:b/>
          <w:bCs/>
          <w:sz w:val="22"/>
          <w:szCs w:val="22"/>
        </w:rPr>
        <w:t>COMPLETED</w:t>
      </w:r>
      <w:r w:rsidR="00046A3B">
        <w:rPr>
          <w:sz w:val="22"/>
          <w:szCs w:val="22"/>
        </w:rPr>
        <w:t>.  The Governing Body could not be reduced in number, because the quotas for the different Governor categories were non-negotiable.</w:t>
      </w:r>
      <w:r w:rsidRPr="00B01003">
        <w:rPr>
          <w:sz w:val="22"/>
          <w:szCs w:val="22"/>
        </w:rPr>
        <w:tab/>
      </w:r>
    </w:p>
    <w:p w:rsidRPr="00B01003" w:rsidR="00B01003" w:rsidP="00046A3B" w:rsidRDefault="00B01003" w14:paraId="4E517F84" w14:textId="6AEE366B">
      <w:pPr>
        <w:pStyle w:val="ListParagraph"/>
        <w:numPr>
          <w:ilvl w:val="0"/>
          <w:numId w:val="11"/>
        </w:numPr>
        <w:spacing w:after="120"/>
        <w:ind w:left="851" w:hanging="284"/>
        <w:contextualSpacing w:val="0"/>
        <w:rPr>
          <w:sz w:val="22"/>
          <w:szCs w:val="22"/>
        </w:rPr>
      </w:pPr>
      <w:r w:rsidRPr="00046A3B">
        <w:rPr>
          <w:i/>
          <w:iCs/>
          <w:sz w:val="22"/>
          <w:szCs w:val="22"/>
        </w:rPr>
        <w:t>JA to Circulate SFVS, Governors to Approve SFVS</w:t>
      </w:r>
      <w:r w:rsidRPr="00046A3B" w:rsidR="00046A3B">
        <w:rPr>
          <w:i/>
          <w:iCs/>
          <w:sz w:val="22"/>
          <w:szCs w:val="22"/>
        </w:rPr>
        <w:t>:</w:t>
      </w:r>
      <w:r w:rsidR="00046A3B">
        <w:rPr>
          <w:sz w:val="22"/>
          <w:szCs w:val="22"/>
        </w:rPr>
        <w:t xml:space="preserve"> </w:t>
      </w:r>
      <w:r w:rsidRPr="00046A3B" w:rsidR="00046A3B">
        <w:rPr>
          <w:b/>
          <w:bCs/>
          <w:sz w:val="22"/>
          <w:szCs w:val="22"/>
        </w:rPr>
        <w:t>COMPLETED</w:t>
      </w:r>
    </w:p>
    <w:p w:rsidR="007B2269" w:rsidP="007B2269" w:rsidRDefault="007B2269" w14:paraId="609060AA" w14:textId="071B3398">
      <w:pPr>
        <w:pStyle w:val="ListParagraph"/>
        <w:numPr>
          <w:ilvl w:val="0"/>
          <w:numId w:val="1"/>
        </w:numPr>
        <w:spacing w:after="120"/>
        <w:ind w:left="357" w:hanging="357"/>
        <w:contextualSpacing w:val="0"/>
        <w:rPr>
          <w:sz w:val="22"/>
          <w:szCs w:val="22"/>
        </w:rPr>
      </w:pPr>
      <w:r w:rsidRPr="007B2269">
        <w:rPr>
          <w:b/>
          <w:bCs/>
          <w:sz w:val="22"/>
          <w:szCs w:val="22"/>
        </w:rPr>
        <w:t>Declaration of Any Other Urgent Business</w:t>
      </w:r>
      <w:r>
        <w:rPr>
          <w:sz w:val="22"/>
          <w:szCs w:val="22"/>
        </w:rPr>
        <w:br/>
      </w:r>
      <w:r w:rsidR="00D244AD">
        <w:rPr>
          <w:sz w:val="22"/>
          <w:szCs w:val="22"/>
        </w:rPr>
        <w:t>None</w:t>
      </w:r>
    </w:p>
    <w:p w:rsidRPr="007B2269" w:rsidR="007B2269" w:rsidP="007B2269" w:rsidRDefault="007B2269" w14:paraId="6369D939" w14:textId="39970A50">
      <w:pPr>
        <w:pStyle w:val="ListParagraph"/>
        <w:numPr>
          <w:ilvl w:val="0"/>
          <w:numId w:val="1"/>
        </w:numPr>
        <w:spacing w:after="120"/>
        <w:ind w:left="357" w:hanging="357"/>
        <w:contextualSpacing w:val="0"/>
        <w:rPr>
          <w:b/>
          <w:bCs/>
          <w:sz w:val="22"/>
          <w:szCs w:val="22"/>
        </w:rPr>
      </w:pPr>
      <w:r w:rsidRPr="007B2269">
        <w:rPr>
          <w:b/>
          <w:bCs/>
          <w:sz w:val="22"/>
          <w:szCs w:val="22"/>
        </w:rPr>
        <w:t>Declaration of Interests</w:t>
      </w:r>
      <w:r>
        <w:rPr>
          <w:sz w:val="22"/>
          <w:szCs w:val="22"/>
        </w:rPr>
        <w:br/>
      </w:r>
      <w:r w:rsidR="00D07800">
        <w:rPr>
          <w:sz w:val="22"/>
          <w:szCs w:val="22"/>
        </w:rPr>
        <w:t>None</w:t>
      </w:r>
    </w:p>
    <w:p w:rsidR="007B2269" w:rsidP="007B2269" w:rsidRDefault="007B2269" w14:paraId="119D1B7C" w14:textId="61EE37EC">
      <w:pPr>
        <w:pStyle w:val="ListParagraph"/>
        <w:numPr>
          <w:ilvl w:val="0"/>
          <w:numId w:val="1"/>
        </w:numPr>
        <w:spacing w:after="120"/>
        <w:ind w:left="357" w:hanging="357"/>
        <w:contextualSpacing w:val="0"/>
        <w:rPr>
          <w:sz w:val="22"/>
          <w:szCs w:val="22"/>
        </w:rPr>
      </w:pPr>
      <w:r w:rsidRPr="5E0745E2">
        <w:rPr>
          <w:b/>
          <w:bCs/>
          <w:sz w:val="22"/>
          <w:szCs w:val="22"/>
        </w:rPr>
        <w:t>Correspondence</w:t>
      </w:r>
      <w:r>
        <w:br/>
      </w:r>
      <w:r w:rsidR="00D244AD">
        <w:rPr>
          <w:sz w:val="22"/>
          <w:szCs w:val="22"/>
        </w:rPr>
        <w:t>None</w:t>
      </w:r>
    </w:p>
    <w:p w:rsidRPr="00D86DF2" w:rsidR="004068C7" w:rsidP="00D86DF2" w:rsidRDefault="00D86DF2" w14:paraId="0AE439B2" w14:textId="5891B3C3">
      <w:pPr>
        <w:pStyle w:val="ListParagraph"/>
        <w:numPr>
          <w:ilvl w:val="0"/>
          <w:numId w:val="1"/>
        </w:numPr>
        <w:spacing w:after="120"/>
        <w:contextualSpacing w:val="0"/>
        <w:rPr>
          <w:sz w:val="22"/>
          <w:szCs w:val="22"/>
        </w:rPr>
      </w:pPr>
      <w:r>
        <w:rPr>
          <w:b/>
          <w:bCs/>
          <w:sz w:val="22"/>
          <w:szCs w:val="22"/>
        </w:rPr>
        <w:t>Budget 2022-23</w:t>
      </w:r>
    </w:p>
    <w:p w:rsidR="00D86DF2" w:rsidP="00D86DF2" w:rsidRDefault="00D86DF2" w14:paraId="68AA2045" w14:textId="318EE688">
      <w:pPr>
        <w:pStyle w:val="ListParagraph"/>
        <w:spacing w:after="120"/>
        <w:ind w:left="360"/>
        <w:contextualSpacing w:val="0"/>
        <w:rPr>
          <w:sz w:val="22"/>
          <w:szCs w:val="22"/>
        </w:rPr>
      </w:pPr>
      <w:r>
        <w:rPr>
          <w:sz w:val="22"/>
          <w:szCs w:val="22"/>
        </w:rPr>
        <w:t xml:space="preserve">DJ and JM presented the budget, which had been discussed and challenged at FEPC earlier that day, before being recommended to FGB for approval.  They reminded Governors </w:t>
      </w:r>
      <w:r w:rsidRPr="00D86DF2">
        <w:rPr>
          <w:sz w:val="22"/>
          <w:szCs w:val="22"/>
        </w:rPr>
        <w:t xml:space="preserve">that while the 2022-23 budget was based on </w:t>
      </w:r>
      <w:r w:rsidR="00AD7A34">
        <w:rPr>
          <w:sz w:val="22"/>
          <w:szCs w:val="22"/>
        </w:rPr>
        <w:t>59</w:t>
      </w:r>
      <w:r w:rsidRPr="00D86DF2">
        <w:rPr>
          <w:sz w:val="22"/>
          <w:szCs w:val="22"/>
        </w:rPr>
        <w:t xml:space="preserve"> pupils on roll, forecasts for 2024-25 and beyond were less encouraging.  As previously noted, this was the single biggest factor in determining the school’s income. </w:t>
      </w:r>
      <w:r>
        <w:rPr>
          <w:sz w:val="22"/>
          <w:szCs w:val="22"/>
        </w:rPr>
        <w:t>They</w:t>
      </w:r>
      <w:r w:rsidRPr="00D86DF2">
        <w:rPr>
          <w:sz w:val="22"/>
          <w:szCs w:val="22"/>
        </w:rPr>
        <w:t xml:space="preserve"> challenged all Governors to think of imaginative ways to promote the school and encourage intake.</w:t>
      </w:r>
      <w:r w:rsidR="00FB3CD3">
        <w:rPr>
          <w:sz w:val="22"/>
          <w:szCs w:val="22"/>
        </w:rPr>
        <w:t xml:space="preserve">  </w:t>
      </w:r>
      <w:r w:rsidRPr="00FB3CD3" w:rsidR="00FB3CD3">
        <w:rPr>
          <w:b/>
          <w:bCs/>
          <w:sz w:val="22"/>
          <w:szCs w:val="22"/>
        </w:rPr>
        <w:t>ACTION: ALL</w:t>
      </w:r>
    </w:p>
    <w:p w:rsidR="00FB3CD3" w:rsidP="00D86DF2" w:rsidRDefault="00FB3CD3" w14:paraId="249054E8" w14:textId="7E7E3B74">
      <w:pPr>
        <w:pStyle w:val="ListParagraph"/>
        <w:spacing w:after="120"/>
        <w:ind w:left="360"/>
        <w:contextualSpacing w:val="0"/>
        <w:rPr>
          <w:sz w:val="22"/>
          <w:szCs w:val="22"/>
        </w:rPr>
      </w:pPr>
      <w:r>
        <w:rPr>
          <w:sz w:val="22"/>
          <w:szCs w:val="22"/>
        </w:rPr>
        <w:t>They focused on the following:</w:t>
      </w:r>
    </w:p>
    <w:p w:rsidR="00FB3CD3" w:rsidP="00D86DF2" w:rsidRDefault="00FB3CD3" w14:paraId="4BBBD23E" w14:textId="522EBAC9">
      <w:pPr>
        <w:pStyle w:val="ListParagraph"/>
        <w:spacing w:after="120"/>
        <w:ind w:left="360"/>
        <w:contextualSpacing w:val="0"/>
        <w:rPr>
          <w:sz w:val="22"/>
          <w:szCs w:val="22"/>
        </w:rPr>
      </w:pPr>
      <w:r w:rsidRPr="00646883">
        <w:rPr>
          <w:i/>
          <w:iCs/>
          <w:sz w:val="22"/>
          <w:szCs w:val="22"/>
        </w:rPr>
        <w:t>Energy</w:t>
      </w:r>
      <w:r>
        <w:rPr>
          <w:sz w:val="22"/>
          <w:szCs w:val="22"/>
        </w:rPr>
        <w:t xml:space="preserve">: It was widely acknowledged that energy costs were like to increase steeply due to factors beyond the school’s control.  The budget therefore included year-on-year increases for </w:t>
      </w:r>
      <w:r>
        <w:rPr>
          <w:sz w:val="22"/>
          <w:szCs w:val="22"/>
        </w:rPr>
        <w:lastRenderedPageBreak/>
        <w:t xml:space="preserve">this, but the situation was </w:t>
      </w:r>
      <w:proofErr w:type="gramStart"/>
      <w:r>
        <w:rPr>
          <w:sz w:val="22"/>
          <w:szCs w:val="22"/>
        </w:rPr>
        <w:t>volatile</w:t>
      </w:r>
      <w:proofErr w:type="gramEnd"/>
      <w:r>
        <w:rPr>
          <w:sz w:val="22"/>
          <w:szCs w:val="22"/>
        </w:rPr>
        <w:t xml:space="preserve"> and it was impossible to predict how severe the increases would be</w:t>
      </w:r>
      <w:r w:rsidR="00646883">
        <w:rPr>
          <w:sz w:val="22"/>
          <w:szCs w:val="22"/>
        </w:rPr>
        <w:t>.</w:t>
      </w:r>
    </w:p>
    <w:p w:rsidR="00AD7A34" w:rsidP="00D86DF2" w:rsidRDefault="00AD7A34" w14:paraId="65C08084" w14:textId="604673B4">
      <w:pPr>
        <w:pStyle w:val="ListParagraph"/>
        <w:spacing w:after="120"/>
        <w:ind w:left="360"/>
        <w:contextualSpacing w:val="0"/>
        <w:rPr>
          <w:sz w:val="22"/>
          <w:szCs w:val="22"/>
        </w:rPr>
      </w:pPr>
      <w:r w:rsidRPr="00AD7A34">
        <w:rPr>
          <w:b/>
          <w:bCs/>
          <w:sz w:val="22"/>
          <w:szCs w:val="22"/>
        </w:rPr>
        <w:t>Q/C:</w:t>
      </w:r>
      <w:r w:rsidRPr="00AD7A34">
        <w:rPr>
          <w:sz w:val="22"/>
          <w:szCs w:val="22"/>
        </w:rPr>
        <w:t xml:space="preserve"> </w:t>
      </w:r>
      <w:r w:rsidRPr="00AD7A34">
        <w:rPr>
          <w:i/>
          <w:iCs/>
          <w:sz w:val="22"/>
          <w:szCs w:val="22"/>
        </w:rPr>
        <w:t>Governors asked what assumptions had been made in the budget about the increasing energy costs.</w:t>
      </w:r>
      <w:r w:rsidRPr="00AD7A34">
        <w:rPr>
          <w:sz w:val="22"/>
          <w:szCs w:val="22"/>
        </w:rPr>
        <w:t xml:space="preserve"> </w:t>
      </w:r>
      <w:r>
        <w:rPr>
          <w:sz w:val="22"/>
          <w:szCs w:val="22"/>
        </w:rPr>
        <w:t xml:space="preserve"> </w:t>
      </w:r>
      <w:r w:rsidRPr="00AD7A34">
        <w:rPr>
          <w:sz w:val="22"/>
          <w:szCs w:val="22"/>
        </w:rPr>
        <w:t xml:space="preserve">DJ </w:t>
      </w:r>
      <w:proofErr w:type="gramStart"/>
      <w:r w:rsidRPr="00AD7A34">
        <w:rPr>
          <w:sz w:val="22"/>
          <w:szCs w:val="22"/>
        </w:rPr>
        <w:t>replied</w:t>
      </w:r>
      <w:proofErr w:type="gramEnd"/>
      <w:r w:rsidRPr="00AD7A34">
        <w:rPr>
          <w:sz w:val="22"/>
          <w:szCs w:val="22"/>
        </w:rPr>
        <w:t xml:space="preserve"> </w:t>
      </w:r>
      <w:r>
        <w:rPr>
          <w:sz w:val="22"/>
          <w:szCs w:val="22"/>
        </w:rPr>
        <w:t>the forecast budget increased by</w:t>
      </w:r>
      <w:r w:rsidRPr="00AD7A34">
        <w:rPr>
          <w:sz w:val="22"/>
          <w:szCs w:val="22"/>
        </w:rPr>
        <w:t xml:space="preserve"> 25% from April </w:t>
      </w:r>
      <w:r>
        <w:rPr>
          <w:sz w:val="22"/>
          <w:szCs w:val="22"/>
        </w:rPr>
        <w:t xml:space="preserve">2022 </w:t>
      </w:r>
      <w:r w:rsidRPr="00AD7A34">
        <w:rPr>
          <w:sz w:val="22"/>
          <w:szCs w:val="22"/>
        </w:rPr>
        <w:t xml:space="preserve">and a further 40% from October </w:t>
      </w:r>
      <w:r>
        <w:rPr>
          <w:sz w:val="22"/>
          <w:szCs w:val="22"/>
        </w:rPr>
        <w:t>2022, increasing the forecast budget</w:t>
      </w:r>
      <w:r w:rsidRPr="00AD7A34">
        <w:rPr>
          <w:sz w:val="22"/>
          <w:szCs w:val="22"/>
        </w:rPr>
        <w:t xml:space="preserve"> </w:t>
      </w:r>
      <w:r w:rsidR="00CA7677">
        <w:rPr>
          <w:sz w:val="22"/>
          <w:szCs w:val="22"/>
        </w:rPr>
        <w:t xml:space="preserve">to </w:t>
      </w:r>
      <w:r w:rsidRPr="00AD7A34">
        <w:rPr>
          <w:sz w:val="22"/>
          <w:szCs w:val="22"/>
        </w:rPr>
        <w:t>£12</w:t>
      </w:r>
      <w:r w:rsidR="00CA7677">
        <w:rPr>
          <w:sz w:val="22"/>
          <w:szCs w:val="22"/>
        </w:rPr>
        <w:t>,</w:t>
      </w:r>
      <w:r w:rsidRPr="00AD7A34">
        <w:rPr>
          <w:sz w:val="22"/>
          <w:szCs w:val="22"/>
        </w:rPr>
        <w:t xml:space="preserve">000 </w:t>
      </w:r>
      <w:r>
        <w:rPr>
          <w:sz w:val="22"/>
          <w:szCs w:val="22"/>
        </w:rPr>
        <w:t>compared to</w:t>
      </w:r>
      <w:r w:rsidRPr="00AD7A34">
        <w:rPr>
          <w:sz w:val="22"/>
          <w:szCs w:val="22"/>
        </w:rPr>
        <w:t xml:space="preserve"> £6</w:t>
      </w:r>
      <w:r w:rsidR="00CA7677">
        <w:rPr>
          <w:sz w:val="22"/>
          <w:szCs w:val="22"/>
        </w:rPr>
        <w:t>,</w:t>
      </w:r>
      <w:r w:rsidRPr="00AD7A34">
        <w:rPr>
          <w:sz w:val="22"/>
          <w:szCs w:val="22"/>
        </w:rPr>
        <w:t xml:space="preserve">500 </w:t>
      </w:r>
      <w:r>
        <w:rPr>
          <w:sz w:val="22"/>
          <w:szCs w:val="22"/>
        </w:rPr>
        <w:t>in the current year.</w:t>
      </w:r>
    </w:p>
    <w:p w:rsidR="00646883" w:rsidP="00D86DF2" w:rsidRDefault="00646883" w14:paraId="54CE88E5" w14:textId="4703D2CE">
      <w:pPr>
        <w:pStyle w:val="ListParagraph"/>
        <w:spacing w:after="120"/>
        <w:ind w:left="360"/>
        <w:contextualSpacing w:val="0"/>
        <w:rPr>
          <w:sz w:val="22"/>
          <w:szCs w:val="22"/>
        </w:rPr>
      </w:pPr>
      <w:r w:rsidRPr="00646883">
        <w:rPr>
          <w:i/>
          <w:iCs/>
          <w:sz w:val="22"/>
          <w:szCs w:val="22"/>
        </w:rPr>
        <w:t>School bus</w:t>
      </w:r>
      <w:r>
        <w:rPr>
          <w:sz w:val="22"/>
          <w:szCs w:val="22"/>
        </w:rPr>
        <w:t xml:space="preserve">: </w:t>
      </w:r>
      <w:r w:rsidRPr="00646883">
        <w:rPr>
          <w:sz w:val="22"/>
          <w:szCs w:val="22"/>
        </w:rPr>
        <w:t xml:space="preserve">The bus was forecast to become more expensive by September due to rising fuel costs.  </w:t>
      </w:r>
      <w:r>
        <w:rPr>
          <w:sz w:val="22"/>
          <w:szCs w:val="22"/>
        </w:rPr>
        <w:t>For the time being, the school was holding the prices charged to parents at the current level, but the need to ensure that all the seats, or as many as possible, were occupied, was emphasised.  T</w:t>
      </w:r>
      <w:r w:rsidRPr="00646883">
        <w:rPr>
          <w:sz w:val="22"/>
          <w:szCs w:val="22"/>
        </w:rPr>
        <w:t>here was</w:t>
      </w:r>
      <w:r>
        <w:rPr>
          <w:sz w:val="22"/>
          <w:szCs w:val="22"/>
        </w:rPr>
        <w:t xml:space="preserve">, however, </w:t>
      </w:r>
      <w:r w:rsidRPr="00646883">
        <w:rPr>
          <w:sz w:val="22"/>
          <w:szCs w:val="22"/>
        </w:rPr>
        <w:t>a difficult balance between covering the cost of the bus</w:t>
      </w:r>
      <w:r w:rsidR="00CD219D">
        <w:rPr>
          <w:sz w:val="22"/>
          <w:szCs w:val="22"/>
        </w:rPr>
        <w:t xml:space="preserve"> </w:t>
      </w:r>
      <w:r w:rsidRPr="00646883">
        <w:rPr>
          <w:sz w:val="22"/>
          <w:szCs w:val="22"/>
        </w:rPr>
        <w:t>and discouraging parents from outside the catchment from sending their children to the school and instead sending them to a nearer school.  The biggest factor in the school’s budget</w:t>
      </w:r>
      <w:r>
        <w:rPr>
          <w:sz w:val="22"/>
          <w:szCs w:val="22"/>
        </w:rPr>
        <w:t>, as previously noted</w:t>
      </w:r>
      <w:r w:rsidR="00FC7E3E">
        <w:rPr>
          <w:sz w:val="22"/>
          <w:szCs w:val="22"/>
        </w:rPr>
        <w:t xml:space="preserve">, </w:t>
      </w:r>
      <w:r w:rsidRPr="00646883">
        <w:rPr>
          <w:sz w:val="22"/>
          <w:szCs w:val="22"/>
        </w:rPr>
        <w:t xml:space="preserve">was the number of pupils on roll, and a single pupil lost had a significant impact.  Governors agreed to return to this issue in the Autumn Term when more would be known about any increase to the cost of the bus.  </w:t>
      </w:r>
    </w:p>
    <w:p w:rsidR="00433BD8" w:rsidP="00433BD8" w:rsidRDefault="00CD219D" w14:paraId="6394B6B1" w14:textId="53B41545">
      <w:pPr>
        <w:pStyle w:val="ListParagraph"/>
        <w:spacing w:after="120"/>
        <w:ind w:left="360"/>
        <w:contextualSpacing w:val="0"/>
        <w:rPr>
          <w:sz w:val="22"/>
          <w:szCs w:val="22"/>
        </w:rPr>
      </w:pPr>
      <w:r w:rsidRPr="006D7D6B">
        <w:rPr>
          <w:i/>
          <w:iCs/>
          <w:sz w:val="22"/>
          <w:szCs w:val="22"/>
        </w:rPr>
        <w:t>Support Staff:</w:t>
      </w:r>
      <w:r>
        <w:rPr>
          <w:sz w:val="22"/>
          <w:szCs w:val="22"/>
        </w:rPr>
        <w:t xml:space="preserve"> </w:t>
      </w:r>
      <w:r w:rsidRPr="00433BD8">
        <w:rPr>
          <w:b/>
          <w:bCs/>
          <w:sz w:val="22"/>
          <w:szCs w:val="22"/>
        </w:rPr>
        <w:t>Q/C</w:t>
      </w:r>
      <w:r>
        <w:rPr>
          <w:sz w:val="22"/>
          <w:szCs w:val="22"/>
        </w:rPr>
        <w:t xml:space="preserve">: </w:t>
      </w:r>
      <w:r w:rsidRPr="00CD219D">
        <w:rPr>
          <w:i/>
          <w:iCs/>
          <w:sz w:val="22"/>
          <w:szCs w:val="22"/>
        </w:rPr>
        <w:t xml:space="preserve">Governors noted the proposal in the budget to make the HLTA permanent and to extend the contract of another TA for a further year at 30 hours per week.  They questioned whether this was affordable, given a constrained budget. </w:t>
      </w:r>
      <w:r>
        <w:rPr>
          <w:sz w:val="22"/>
          <w:szCs w:val="22"/>
        </w:rPr>
        <w:t xml:space="preserve"> LG replied that the presence of these support staff </w:t>
      </w:r>
      <w:r w:rsidR="00433BD8">
        <w:rPr>
          <w:sz w:val="22"/>
          <w:szCs w:val="22"/>
        </w:rPr>
        <w:t>reduced the requirement, and therefore the budget, for supply teachers, since they</w:t>
      </w:r>
      <w:r>
        <w:rPr>
          <w:sz w:val="22"/>
          <w:szCs w:val="22"/>
        </w:rPr>
        <w:t xml:space="preserve"> had proven very capable at covering for staff absence, giving the school greater resilience and consistency.</w:t>
      </w:r>
      <w:r w:rsidR="00433BD8">
        <w:rPr>
          <w:sz w:val="22"/>
          <w:szCs w:val="22"/>
        </w:rPr>
        <w:t xml:space="preserve"> </w:t>
      </w:r>
      <w:r w:rsidRPr="00433BD8">
        <w:rPr>
          <w:sz w:val="22"/>
          <w:szCs w:val="22"/>
        </w:rPr>
        <w:t>Furthermore, their performance and flexibility had had a major impact on the school.  They were delivering the ELSA programme, and the school had invested significant time and money in their training and development</w:t>
      </w:r>
      <w:r w:rsidR="00433BD8">
        <w:rPr>
          <w:sz w:val="22"/>
          <w:szCs w:val="22"/>
        </w:rPr>
        <w:t xml:space="preserve">.  Part of the PE budget would be used to </w:t>
      </w:r>
      <w:r w:rsidR="00560DD6">
        <w:rPr>
          <w:sz w:val="22"/>
          <w:szCs w:val="22"/>
        </w:rPr>
        <w:t xml:space="preserve">help </w:t>
      </w:r>
      <w:r w:rsidR="00433BD8">
        <w:rPr>
          <w:sz w:val="22"/>
          <w:szCs w:val="22"/>
        </w:rPr>
        <w:t>cover the cost of the HLTA, as she would have a strong focus</w:t>
      </w:r>
      <w:r w:rsidRPr="00433BD8" w:rsidR="00433BD8">
        <w:rPr>
          <w:sz w:val="22"/>
          <w:szCs w:val="22"/>
        </w:rPr>
        <w:t xml:space="preserve"> </w:t>
      </w:r>
      <w:r w:rsidR="00433BD8">
        <w:rPr>
          <w:sz w:val="22"/>
          <w:szCs w:val="22"/>
        </w:rPr>
        <w:t>on working with and supporting children who were often, for various reasons, reluctant to participate in PE classes, in line with her central role of working with children in receipt of Pupil Premium.</w:t>
      </w:r>
    </w:p>
    <w:p w:rsidR="00835315" w:rsidP="00433BD8" w:rsidRDefault="00835315" w14:paraId="3EA0DC79" w14:textId="757B8DA6">
      <w:pPr>
        <w:pStyle w:val="ListParagraph"/>
        <w:spacing w:after="120"/>
        <w:ind w:left="360"/>
        <w:contextualSpacing w:val="0"/>
        <w:rPr>
          <w:sz w:val="22"/>
          <w:szCs w:val="22"/>
        </w:rPr>
      </w:pPr>
      <w:r w:rsidRPr="00835315">
        <w:rPr>
          <w:b/>
          <w:bCs/>
          <w:sz w:val="22"/>
          <w:szCs w:val="22"/>
        </w:rPr>
        <w:t>Q/C:</w:t>
      </w:r>
      <w:r>
        <w:rPr>
          <w:sz w:val="22"/>
          <w:szCs w:val="22"/>
        </w:rPr>
        <w:t xml:space="preserve"> </w:t>
      </w:r>
      <w:r w:rsidRPr="005B6A06">
        <w:rPr>
          <w:i/>
          <w:iCs/>
          <w:sz w:val="22"/>
          <w:szCs w:val="22"/>
        </w:rPr>
        <w:t xml:space="preserve">Governors asked what the £85 line in the budget for “Bishop </w:t>
      </w:r>
      <w:proofErr w:type="spellStart"/>
      <w:r w:rsidRPr="005B6A06">
        <w:rPr>
          <w:i/>
          <w:iCs/>
          <w:sz w:val="22"/>
          <w:szCs w:val="22"/>
        </w:rPr>
        <w:t>Worsworth</w:t>
      </w:r>
      <w:proofErr w:type="spellEnd"/>
      <w:r w:rsidRPr="005B6A06">
        <w:rPr>
          <w:i/>
          <w:iCs/>
          <w:sz w:val="22"/>
          <w:szCs w:val="22"/>
        </w:rPr>
        <w:t>” was for</w:t>
      </w:r>
      <w:r>
        <w:rPr>
          <w:sz w:val="22"/>
          <w:szCs w:val="22"/>
        </w:rPr>
        <w:t>.  DJ replied that this was insurance cover for staff taking part in outside events.</w:t>
      </w:r>
    </w:p>
    <w:p w:rsidR="00560DD6" w:rsidP="00433BD8" w:rsidRDefault="00560DD6" w14:paraId="34A5607A" w14:textId="6ED93758">
      <w:pPr>
        <w:pStyle w:val="ListParagraph"/>
        <w:spacing w:after="120"/>
        <w:ind w:left="360"/>
        <w:contextualSpacing w:val="0"/>
        <w:rPr>
          <w:sz w:val="22"/>
          <w:szCs w:val="22"/>
        </w:rPr>
      </w:pPr>
      <w:r>
        <w:rPr>
          <w:sz w:val="22"/>
          <w:szCs w:val="22"/>
        </w:rPr>
        <w:t xml:space="preserve">DJ recommended the budget to FGB on behalf of FEPC.  In conclusion, he said </w:t>
      </w:r>
      <w:r w:rsidR="00CC4495">
        <w:rPr>
          <w:sz w:val="22"/>
          <w:szCs w:val="22"/>
        </w:rPr>
        <w:t xml:space="preserve">that </w:t>
      </w:r>
      <w:r>
        <w:rPr>
          <w:sz w:val="22"/>
          <w:szCs w:val="22"/>
        </w:rPr>
        <w:t>it was a prudent and sensible budget, with funds held in contingency should unforeseen expenses arise.  An in-year 2021-22 deficit of £4,779 was forecast,</w:t>
      </w:r>
      <w:r w:rsidR="00CC4495">
        <w:rPr>
          <w:sz w:val="22"/>
          <w:szCs w:val="22"/>
        </w:rPr>
        <w:t xml:space="preserve"> with a surplus from the previous year of £4,328, giving a cumulative deficit of less than £500.  </w:t>
      </w:r>
    </w:p>
    <w:p w:rsidRPr="00EC31B3" w:rsidR="00433BD8" w:rsidP="00EC31B3" w:rsidRDefault="00CC4495" w14:paraId="55D27BE5" w14:textId="5E120532">
      <w:pPr>
        <w:pStyle w:val="ListParagraph"/>
        <w:spacing w:after="120"/>
        <w:ind w:left="360"/>
        <w:contextualSpacing w:val="0"/>
        <w:rPr>
          <w:sz w:val="22"/>
          <w:szCs w:val="22"/>
        </w:rPr>
      </w:pPr>
      <w:r>
        <w:rPr>
          <w:sz w:val="22"/>
          <w:szCs w:val="22"/>
        </w:rPr>
        <w:t xml:space="preserve">The budget was approved unanimously.  Governors expressed </w:t>
      </w:r>
      <w:proofErr w:type="gramStart"/>
      <w:r>
        <w:rPr>
          <w:sz w:val="22"/>
          <w:szCs w:val="22"/>
        </w:rPr>
        <w:t>their</w:t>
      </w:r>
      <w:proofErr w:type="gramEnd"/>
      <w:r>
        <w:rPr>
          <w:sz w:val="22"/>
          <w:szCs w:val="22"/>
        </w:rPr>
        <w:t xml:space="preserve"> thanks to the School Finance Officer, Natalie Newcombe, for her hard work on the budget, and recognised how challenging the work was.</w:t>
      </w:r>
    </w:p>
    <w:p w:rsidRPr="006B5CB8" w:rsidR="006B5CB8" w:rsidP="006B5CB8" w:rsidRDefault="00706168" w14:paraId="49C79043" w14:textId="26F091AB">
      <w:pPr>
        <w:pStyle w:val="ListParagraph"/>
        <w:numPr>
          <w:ilvl w:val="0"/>
          <w:numId w:val="1"/>
        </w:numPr>
        <w:spacing w:after="120"/>
        <w:ind w:left="357" w:hanging="357"/>
        <w:contextualSpacing w:val="0"/>
        <w:rPr>
          <w:b/>
          <w:bCs/>
          <w:sz w:val="22"/>
          <w:szCs w:val="22"/>
        </w:rPr>
      </w:pPr>
      <w:r w:rsidRPr="006B5CB8">
        <w:rPr>
          <w:b/>
          <w:bCs/>
          <w:sz w:val="22"/>
          <w:szCs w:val="22"/>
        </w:rPr>
        <w:t>Chair’s Notices</w:t>
      </w:r>
      <w:r w:rsidRPr="006B5CB8" w:rsidR="006B5CB8">
        <w:rPr>
          <w:b/>
          <w:bCs/>
          <w:sz w:val="22"/>
          <w:szCs w:val="22"/>
        </w:rPr>
        <w:t>:</w:t>
      </w:r>
    </w:p>
    <w:p w:rsidRPr="006B5CB8" w:rsidR="006B5CB8" w:rsidP="005F11A4" w:rsidRDefault="006B5CB8" w14:paraId="5023B185" w14:textId="56722911">
      <w:pPr>
        <w:pStyle w:val="ListParagraph"/>
        <w:spacing w:after="120"/>
        <w:ind w:left="357"/>
        <w:contextualSpacing w:val="0"/>
        <w:rPr>
          <w:b/>
          <w:bCs/>
          <w:sz w:val="22"/>
          <w:szCs w:val="22"/>
        </w:rPr>
      </w:pPr>
      <w:r w:rsidRPr="006B5CB8">
        <w:rPr>
          <w:b/>
          <w:bCs/>
          <w:sz w:val="22"/>
          <w:szCs w:val="22"/>
        </w:rPr>
        <w:t>Dorset Council Chair’s Briefing 14-3-22</w:t>
      </w:r>
    </w:p>
    <w:p w:rsidRPr="00253AD1" w:rsidR="00F72F21" w:rsidP="00253AD1" w:rsidRDefault="00A22F2C" w14:paraId="50D8DD63" w14:textId="031B3D83">
      <w:pPr>
        <w:pStyle w:val="ListParagraph"/>
        <w:spacing w:after="120"/>
        <w:ind w:left="357"/>
        <w:contextualSpacing w:val="0"/>
        <w:rPr>
          <w:sz w:val="22"/>
          <w:szCs w:val="22"/>
        </w:rPr>
      </w:pPr>
      <w:r w:rsidRPr="00040FFC">
        <w:rPr>
          <w:sz w:val="22"/>
          <w:szCs w:val="22"/>
        </w:rPr>
        <w:t>J</w:t>
      </w:r>
      <w:r>
        <w:rPr>
          <w:sz w:val="22"/>
          <w:szCs w:val="22"/>
        </w:rPr>
        <w:t>M</w:t>
      </w:r>
      <w:r w:rsidRPr="00040FFC">
        <w:rPr>
          <w:sz w:val="22"/>
          <w:szCs w:val="22"/>
        </w:rPr>
        <w:t xml:space="preserve"> had attended the Dorset Council Chair’s Briefing on 14-03-22</w:t>
      </w:r>
      <w:r w:rsidR="00C25034">
        <w:rPr>
          <w:sz w:val="22"/>
          <w:szCs w:val="22"/>
        </w:rPr>
        <w:t>.  There had been further guidance on Covid measures, with it being confirmed that children should still come to school if they had a close contact testing positive, if they themselves were negative.  Pupils testing positive could return to school after three days.  However, schools could deny entry to the school to anyone deemed to be at risk of spreading infection.  Different levels of School Improvement Offer had been outlined</w:t>
      </w:r>
      <w:r w:rsidR="00AE08EA">
        <w:rPr>
          <w:sz w:val="22"/>
          <w:szCs w:val="22"/>
        </w:rPr>
        <w:t>:  Core; Core Plus; and Traded Services.  The Council had been challenged over the lack of resources for Governor Services</w:t>
      </w:r>
      <w:r w:rsidR="00253AD1">
        <w:rPr>
          <w:sz w:val="22"/>
          <w:szCs w:val="22"/>
        </w:rPr>
        <w:t xml:space="preserve"> and Governor training</w:t>
      </w:r>
      <w:r w:rsidR="00AE08EA">
        <w:rPr>
          <w:sz w:val="22"/>
          <w:szCs w:val="22"/>
        </w:rPr>
        <w:t xml:space="preserve">, which was now only one person with no budget.  </w:t>
      </w:r>
      <w:r w:rsidR="00493155">
        <w:rPr>
          <w:sz w:val="22"/>
          <w:szCs w:val="22"/>
        </w:rPr>
        <w:t>There was further challenge about the issue that National Tutoring Programme funding could be recovered from schools if it had been unused.  Whi</w:t>
      </w:r>
      <w:r w:rsidR="0029495B">
        <w:rPr>
          <w:sz w:val="22"/>
          <w:szCs w:val="22"/>
        </w:rPr>
        <w:t>le</w:t>
      </w:r>
      <w:r w:rsidR="00493155">
        <w:rPr>
          <w:sz w:val="22"/>
          <w:szCs w:val="22"/>
        </w:rPr>
        <w:t xml:space="preserve"> schools welcomed the shift in the NTP programme which now allowed them to deliver </w:t>
      </w:r>
      <w:r w:rsidR="00493155">
        <w:rPr>
          <w:sz w:val="22"/>
          <w:szCs w:val="22"/>
        </w:rPr>
        <w:lastRenderedPageBreak/>
        <w:t>the</w:t>
      </w:r>
      <w:r w:rsidR="0029495B">
        <w:rPr>
          <w:sz w:val="22"/>
          <w:szCs w:val="22"/>
        </w:rPr>
        <w:t>ir</w:t>
      </w:r>
      <w:r w:rsidR="00493155">
        <w:rPr>
          <w:sz w:val="22"/>
          <w:szCs w:val="22"/>
        </w:rPr>
        <w:t xml:space="preserve"> own catch-up tutoring, the stipulation that this had to be in addition to the contracted hours of teachers and support staff still </w:t>
      </w:r>
      <w:r w:rsidR="0029495B">
        <w:rPr>
          <w:sz w:val="22"/>
          <w:szCs w:val="22"/>
        </w:rPr>
        <w:t xml:space="preserve">prevented schools from tailoring the support to their own circumstances and needs.  </w:t>
      </w:r>
      <w:r w:rsidR="00AE08EA">
        <w:rPr>
          <w:sz w:val="22"/>
          <w:szCs w:val="22"/>
        </w:rPr>
        <w:t xml:space="preserve">The Council’s </w:t>
      </w:r>
      <w:r w:rsidRPr="0029495B" w:rsidR="00AE08EA">
        <w:rPr>
          <w:i/>
          <w:iCs/>
          <w:sz w:val="22"/>
          <w:szCs w:val="22"/>
        </w:rPr>
        <w:t xml:space="preserve">Five to Thrive </w:t>
      </w:r>
      <w:r w:rsidRPr="0029495B" w:rsidR="00AE08EA">
        <w:rPr>
          <w:sz w:val="22"/>
          <w:szCs w:val="22"/>
        </w:rPr>
        <w:t>online training</w:t>
      </w:r>
      <w:r w:rsidR="00AE08EA">
        <w:rPr>
          <w:sz w:val="22"/>
          <w:szCs w:val="22"/>
        </w:rPr>
        <w:t xml:space="preserve"> was promoted. </w:t>
      </w:r>
      <w:r w:rsidRPr="00AE08EA" w:rsidR="00AE08EA">
        <w:rPr>
          <w:sz w:val="22"/>
          <w:szCs w:val="22"/>
        </w:rPr>
        <w:t xml:space="preserve">Set in the context of the current pandemic, </w:t>
      </w:r>
      <w:r w:rsidR="00AE08EA">
        <w:rPr>
          <w:sz w:val="22"/>
          <w:szCs w:val="22"/>
        </w:rPr>
        <w:t>this initiative recognised</w:t>
      </w:r>
      <w:r w:rsidRPr="00AE08EA" w:rsidR="00AE08EA">
        <w:rPr>
          <w:sz w:val="22"/>
          <w:szCs w:val="22"/>
        </w:rPr>
        <w:t xml:space="preserve"> that </w:t>
      </w:r>
      <w:r w:rsidR="00AE08EA">
        <w:rPr>
          <w:sz w:val="22"/>
          <w:szCs w:val="22"/>
        </w:rPr>
        <w:t xml:space="preserve">teachers and others working with children were likely to be under </w:t>
      </w:r>
      <w:r w:rsidR="00493155">
        <w:rPr>
          <w:sz w:val="22"/>
          <w:szCs w:val="22"/>
        </w:rPr>
        <w:t>unusual stress</w:t>
      </w:r>
      <w:r w:rsidR="00CC458C">
        <w:rPr>
          <w:sz w:val="22"/>
          <w:szCs w:val="22"/>
        </w:rPr>
        <w:t>.  T</w:t>
      </w:r>
      <w:r w:rsidRPr="00AE08EA" w:rsidR="00AE08EA">
        <w:rPr>
          <w:sz w:val="22"/>
          <w:szCs w:val="22"/>
        </w:rPr>
        <w:t xml:space="preserve">he </w:t>
      </w:r>
      <w:r w:rsidRPr="0029495B" w:rsidR="00AE08EA">
        <w:rPr>
          <w:i/>
          <w:iCs/>
          <w:sz w:val="22"/>
          <w:szCs w:val="22"/>
        </w:rPr>
        <w:t>Five to Thrive</w:t>
      </w:r>
      <w:r w:rsidRPr="00AE08EA" w:rsidR="00AE08EA">
        <w:rPr>
          <w:sz w:val="22"/>
          <w:szCs w:val="22"/>
        </w:rPr>
        <w:t xml:space="preserve"> model </w:t>
      </w:r>
      <w:r w:rsidR="00493155">
        <w:rPr>
          <w:sz w:val="22"/>
          <w:szCs w:val="22"/>
        </w:rPr>
        <w:t>was aimed at s</w:t>
      </w:r>
      <w:r w:rsidRPr="00F72F21" w:rsidR="00493155">
        <w:rPr>
          <w:sz w:val="22"/>
          <w:szCs w:val="22"/>
        </w:rPr>
        <w:t>upporting staff</w:t>
      </w:r>
      <w:r w:rsidRPr="00F72F21" w:rsidR="00AE08EA">
        <w:rPr>
          <w:sz w:val="22"/>
          <w:szCs w:val="22"/>
        </w:rPr>
        <w:t xml:space="preserve"> with preventi</w:t>
      </w:r>
      <w:r w:rsidRPr="00F72F21" w:rsidR="0029495B">
        <w:rPr>
          <w:sz w:val="22"/>
          <w:szCs w:val="22"/>
        </w:rPr>
        <w:t>ng</w:t>
      </w:r>
      <w:r w:rsidRPr="00F72F21" w:rsidR="00AE08EA">
        <w:rPr>
          <w:sz w:val="22"/>
          <w:szCs w:val="22"/>
        </w:rPr>
        <w:t xml:space="preserve"> </w:t>
      </w:r>
      <w:r w:rsidRPr="00F72F21" w:rsidR="0029495B">
        <w:rPr>
          <w:sz w:val="22"/>
          <w:szCs w:val="22"/>
        </w:rPr>
        <w:t>t</w:t>
      </w:r>
      <w:r w:rsidRPr="00F72F21" w:rsidR="00AE08EA">
        <w:rPr>
          <w:sz w:val="22"/>
          <w:szCs w:val="22"/>
        </w:rPr>
        <w:t>rauma and promot</w:t>
      </w:r>
      <w:r w:rsidRPr="00F72F21" w:rsidR="00493155">
        <w:rPr>
          <w:sz w:val="22"/>
          <w:szCs w:val="22"/>
        </w:rPr>
        <w:t>ing</w:t>
      </w:r>
      <w:r w:rsidRPr="00F72F21" w:rsidR="00AE08EA">
        <w:rPr>
          <w:sz w:val="22"/>
          <w:szCs w:val="22"/>
        </w:rPr>
        <w:t xml:space="preserve"> recovery from toxic stress. </w:t>
      </w:r>
    </w:p>
    <w:p w:rsidR="006B5CB8" w:rsidP="006B5CB8" w:rsidRDefault="006B5CB8" w14:paraId="2DF7BA88" w14:textId="49C9BEB6">
      <w:pPr>
        <w:pStyle w:val="ListParagraph"/>
        <w:spacing w:after="120"/>
        <w:ind w:left="360"/>
        <w:contextualSpacing w:val="0"/>
        <w:rPr>
          <w:b/>
          <w:bCs/>
          <w:sz w:val="22"/>
          <w:szCs w:val="22"/>
        </w:rPr>
      </w:pPr>
      <w:r w:rsidRPr="006B5CB8">
        <w:rPr>
          <w:b/>
          <w:bCs/>
          <w:sz w:val="22"/>
          <w:szCs w:val="22"/>
        </w:rPr>
        <w:t>Education White Paper</w:t>
      </w:r>
    </w:p>
    <w:p w:rsidRPr="006B5CB8" w:rsidR="006B5CB8" w:rsidP="006B5CB8" w:rsidRDefault="006B5CB8" w14:paraId="5BA6368D" w14:textId="5A193A9F">
      <w:pPr>
        <w:pStyle w:val="ListParagraph"/>
        <w:spacing w:after="120"/>
        <w:ind w:left="360"/>
        <w:contextualSpacing w:val="0"/>
        <w:rPr>
          <w:sz w:val="22"/>
          <w:szCs w:val="22"/>
        </w:rPr>
      </w:pPr>
      <w:r>
        <w:rPr>
          <w:sz w:val="22"/>
          <w:szCs w:val="22"/>
        </w:rPr>
        <w:t>JM gave the following summary of the White Paper released by the Government on 28 March:</w:t>
      </w:r>
    </w:p>
    <w:p w:rsidRPr="005F11A4" w:rsidR="005F11A4" w:rsidP="006B5CB8" w:rsidRDefault="005F11A4" w14:paraId="4265C2D8" w14:textId="251A729F">
      <w:pPr>
        <w:pStyle w:val="ListParagraph"/>
        <w:numPr>
          <w:ilvl w:val="0"/>
          <w:numId w:val="12"/>
        </w:numPr>
        <w:spacing w:after="120"/>
        <w:ind w:left="709" w:hanging="283"/>
        <w:contextualSpacing w:val="0"/>
        <w:rPr>
          <w:sz w:val="22"/>
          <w:szCs w:val="22"/>
        </w:rPr>
      </w:pPr>
      <w:r w:rsidRPr="005F11A4">
        <w:rPr>
          <w:sz w:val="22"/>
          <w:szCs w:val="22"/>
        </w:rPr>
        <w:t xml:space="preserve">By 2030, the government wants 90% of all primary age schoolchildren to reach </w:t>
      </w:r>
      <w:r w:rsidR="006B5CB8">
        <w:rPr>
          <w:sz w:val="22"/>
          <w:szCs w:val="22"/>
        </w:rPr>
        <w:t>Age Related Expect</w:t>
      </w:r>
      <w:r w:rsidR="00D05312">
        <w:rPr>
          <w:sz w:val="22"/>
          <w:szCs w:val="22"/>
        </w:rPr>
        <w:t>ations</w:t>
      </w:r>
      <w:r w:rsidRPr="005F11A4">
        <w:rPr>
          <w:sz w:val="22"/>
          <w:szCs w:val="22"/>
        </w:rPr>
        <w:t xml:space="preserve"> (</w:t>
      </w:r>
      <w:r w:rsidR="00D05312">
        <w:rPr>
          <w:sz w:val="22"/>
          <w:szCs w:val="22"/>
        </w:rPr>
        <w:t>compared to</w:t>
      </w:r>
      <w:r w:rsidRPr="005F11A4">
        <w:rPr>
          <w:sz w:val="22"/>
          <w:szCs w:val="22"/>
        </w:rPr>
        <w:t xml:space="preserve"> 65% in 2019)</w:t>
      </w:r>
      <w:r w:rsidR="00D05312">
        <w:rPr>
          <w:sz w:val="22"/>
          <w:szCs w:val="22"/>
        </w:rPr>
        <w:t>.  T</w:t>
      </w:r>
      <w:r w:rsidRPr="005F11A4">
        <w:rPr>
          <w:sz w:val="22"/>
          <w:szCs w:val="22"/>
        </w:rPr>
        <w:t>his includes SEND children</w:t>
      </w:r>
      <w:r w:rsidR="00D05312">
        <w:rPr>
          <w:sz w:val="22"/>
          <w:szCs w:val="22"/>
        </w:rPr>
        <w:t>.</w:t>
      </w:r>
    </w:p>
    <w:p w:rsidRPr="005F11A4" w:rsidR="005F11A4" w:rsidP="006B5CB8" w:rsidRDefault="005F11A4" w14:paraId="54F0BFCB" w14:textId="3EF3BAD8">
      <w:pPr>
        <w:pStyle w:val="ListParagraph"/>
        <w:numPr>
          <w:ilvl w:val="0"/>
          <w:numId w:val="12"/>
        </w:numPr>
        <w:spacing w:after="120"/>
        <w:ind w:left="709" w:hanging="283"/>
        <w:contextualSpacing w:val="0"/>
        <w:rPr>
          <w:sz w:val="22"/>
          <w:szCs w:val="22"/>
        </w:rPr>
      </w:pPr>
      <w:r w:rsidRPr="005F11A4">
        <w:rPr>
          <w:sz w:val="22"/>
          <w:szCs w:val="22"/>
        </w:rPr>
        <w:t xml:space="preserve">There will be a new </w:t>
      </w:r>
      <w:r w:rsidR="00855E21">
        <w:rPr>
          <w:sz w:val="22"/>
          <w:szCs w:val="22"/>
        </w:rPr>
        <w:t>National Professional Qualification (</w:t>
      </w:r>
      <w:r w:rsidRPr="005F11A4">
        <w:rPr>
          <w:sz w:val="22"/>
          <w:szCs w:val="22"/>
        </w:rPr>
        <w:t>NPQ</w:t>
      </w:r>
      <w:r w:rsidR="00855E21">
        <w:rPr>
          <w:sz w:val="22"/>
          <w:szCs w:val="22"/>
        </w:rPr>
        <w:t>)</w:t>
      </w:r>
      <w:r w:rsidRPr="005F11A4">
        <w:rPr>
          <w:sz w:val="22"/>
          <w:szCs w:val="22"/>
        </w:rPr>
        <w:t xml:space="preserve"> for Leading Literacy</w:t>
      </w:r>
      <w:r w:rsidR="005B6A06">
        <w:rPr>
          <w:sz w:val="22"/>
          <w:szCs w:val="22"/>
        </w:rPr>
        <w:t>.</w:t>
      </w:r>
    </w:p>
    <w:p w:rsidRPr="005F11A4" w:rsidR="005F11A4" w:rsidP="006B5CB8" w:rsidRDefault="005F11A4" w14:paraId="32FABB18" w14:textId="2753B63B">
      <w:pPr>
        <w:pStyle w:val="ListParagraph"/>
        <w:numPr>
          <w:ilvl w:val="0"/>
          <w:numId w:val="12"/>
        </w:numPr>
        <w:spacing w:after="120"/>
        <w:ind w:left="709" w:hanging="283"/>
        <w:contextualSpacing w:val="0"/>
        <w:rPr>
          <w:sz w:val="22"/>
          <w:szCs w:val="22"/>
        </w:rPr>
      </w:pPr>
      <w:r w:rsidRPr="005F11A4">
        <w:rPr>
          <w:sz w:val="22"/>
          <w:szCs w:val="22"/>
        </w:rPr>
        <w:t>500,000 teacher training / CPD places by 2024</w:t>
      </w:r>
      <w:r w:rsidR="005B6A06">
        <w:rPr>
          <w:sz w:val="22"/>
          <w:szCs w:val="22"/>
        </w:rPr>
        <w:t>.</w:t>
      </w:r>
    </w:p>
    <w:p w:rsidRPr="005F11A4" w:rsidR="005F11A4" w:rsidP="006B5CB8" w:rsidRDefault="005F11A4" w14:paraId="57E85438" w14:textId="5182AD08">
      <w:pPr>
        <w:pStyle w:val="ListParagraph"/>
        <w:numPr>
          <w:ilvl w:val="0"/>
          <w:numId w:val="12"/>
        </w:numPr>
        <w:spacing w:after="120"/>
        <w:ind w:left="709" w:hanging="283"/>
        <w:contextualSpacing w:val="0"/>
        <w:rPr>
          <w:sz w:val="22"/>
          <w:szCs w:val="22"/>
        </w:rPr>
      </w:pPr>
      <w:r w:rsidRPr="005F11A4">
        <w:rPr>
          <w:sz w:val="22"/>
          <w:szCs w:val="22"/>
        </w:rPr>
        <w:t>High-speed broadband for all schools by 2025</w:t>
      </w:r>
      <w:r w:rsidR="005B6A06">
        <w:rPr>
          <w:sz w:val="22"/>
          <w:szCs w:val="22"/>
        </w:rPr>
        <w:t>.</w:t>
      </w:r>
    </w:p>
    <w:p w:rsidRPr="005F11A4" w:rsidR="005F11A4" w:rsidP="006B5CB8" w:rsidRDefault="005F11A4" w14:paraId="06F3D3A5" w14:textId="1D34DD35">
      <w:pPr>
        <w:pStyle w:val="ListParagraph"/>
        <w:numPr>
          <w:ilvl w:val="0"/>
          <w:numId w:val="12"/>
        </w:numPr>
        <w:spacing w:after="120"/>
        <w:ind w:left="709" w:hanging="283"/>
        <w:contextualSpacing w:val="0"/>
        <w:rPr>
          <w:sz w:val="22"/>
          <w:szCs w:val="22"/>
        </w:rPr>
      </w:pPr>
      <w:r w:rsidRPr="005F11A4">
        <w:rPr>
          <w:sz w:val="22"/>
          <w:szCs w:val="22"/>
        </w:rPr>
        <w:t>Dorset is one of the 55 areas identified within the Education Investment Areas where a budget of £86m has been set aside to drive school improvement</w:t>
      </w:r>
      <w:r w:rsidR="005B6A06">
        <w:rPr>
          <w:sz w:val="22"/>
          <w:szCs w:val="22"/>
        </w:rPr>
        <w:t>.</w:t>
      </w:r>
    </w:p>
    <w:p w:rsidRPr="005F11A4" w:rsidR="005F11A4" w:rsidP="006B5CB8" w:rsidRDefault="005F11A4" w14:paraId="530B189D" w14:textId="1016F0CE">
      <w:pPr>
        <w:pStyle w:val="ListParagraph"/>
        <w:numPr>
          <w:ilvl w:val="0"/>
          <w:numId w:val="12"/>
        </w:numPr>
        <w:spacing w:after="120"/>
        <w:ind w:left="709" w:hanging="283"/>
        <w:contextualSpacing w:val="0"/>
        <w:rPr>
          <w:sz w:val="22"/>
          <w:szCs w:val="22"/>
        </w:rPr>
      </w:pPr>
      <w:r w:rsidRPr="005F11A4">
        <w:rPr>
          <w:sz w:val="22"/>
          <w:szCs w:val="22"/>
        </w:rPr>
        <w:t>Creation of an arms-length curriculum body</w:t>
      </w:r>
      <w:r w:rsidR="005B6A06">
        <w:rPr>
          <w:sz w:val="22"/>
          <w:szCs w:val="22"/>
        </w:rPr>
        <w:t>.</w:t>
      </w:r>
    </w:p>
    <w:p w:rsidRPr="005F11A4" w:rsidR="005F11A4" w:rsidP="006B5CB8" w:rsidRDefault="005F11A4" w14:paraId="6BBC174C" w14:textId="5B20CB4D">
      <w:pPr>
        <w:pStyle w:val="ListParagraph"/>
        <w:numPr>
          <w:ilvl w:val="0"/>
          <w:numId w:val="12"/>
        </w:numPr>
        <w:spacing w:after="120"/>
        <w:ind w:left="709" w:hanging="283"/>
        <w:contextualSpacing w:val="0"/>
        <w:rPr>
          <w:sz w:val="22"/>
          <w:szCs w:val="22"/>
        </w:rPr>
      </w:pPr>
      <w:r w:rsidRPr="005F11A4">
        <w:rPr>
          <w:sz w:val="22"/>
          <w:szCs w:val="22"/>
        </w:rPr>
        <w:t xml:space="preserve">Attendance to be improved via a national register, annual </w:t>
      </w:r>
      <w:proofErr w:type="gramStart"/>
      <w:r w:rsidRPr="005F11A4">
        <w:rPr>
          <w:sz w:val="22"/>
          <w:szCs w:val="22"/>
        </w:rPr>
        <w:t>surveys</w:t>
      </w:r>
      <w:proofErr w:type="gramEnd"/>
      <w:r w:rsidRPr="005F11A4">
        <w:rPr>
          <w:sz w:val="22"/>
          <w:szCs w:val="22"/>
        </w:rPr>
        <w:t xml:space="preserve"> and data analysis</w:t>
      </w:r>
      <w:r w:rsidR="005B6A06">
        <w:rPr>
          <w:sz w:val="22"/>
          <w:szCs w:val="22"/>
        </w:rPr>
        <w:t>.</w:t>
      </w:r>
    </w:p>
    <w:p w:rsidRPr="005F11A4" w:rsidR="005F11A4" w:rsidP="006B5CB8" w:rsidRDefault="005F11A4" w14:paraId="29D6BDC4" w14:textId="14243938">
      <w:pPr>
        <w:pStyle w:val="ListParagraph"/>
        <w:numPr>
          <w:ilvl w:val="0"/>
          <w:numId w:val="12"/>
        </w:numPr>
        <w:spacing w:after="120"/>
        <w:ind w:left="709" w:hanging="283"/>
        <w:contextualSpacing w:val="0"/>
        <w:rPr>
          <w:sz w:val="22"/>
          <w:szCs w:val="22"/>
        </w:rPr>
      </w:pPr>
      <w:r w:rsidRPr="005F11A4">
        <w:rPr>
          <w:sz w:val="22"/>
          <w:szCs w:val="22"/>
        </w:rPr>
        <w:t xml:space="preserve">Broader use of </w:t>
      </w:r>
      <w:r w:rsidR="00D97E87">
        <w:rPr>
          <w:sz w:val="22"/>
          <w:szCs w:val="22"/>
        </w:rPr>
        <w:t>P</w:t>
      </w:r>
      <w:r w:rsidRPr="005F11A4">
        <w:rPr>
          <w:sz w:val="22"/>
          <w:szCs w:val="22"/>
        </w:rPr>
        <w:t xml:space="preserve">upil </w:t>
      </w:r>
      <w:r w:rsidR="00D97E87">
        <w:rPr>
          <w:sz w:val="22"/>
          <w:szCs w:val="22"/>
        </w:rPr>
        <w:t>P</w:t>
      </w:r>
      <w:r w:rsidRPr="005F11A4">
        <w:rPr>
          <w:sz w:val="22"/>
          <w:szCs w:val="22"/>
        </w:rPr>
        <w:t>remium</w:t>
      </w:r>
      <w:r w:rsidR="005B6A06">
        <w:rPr>
          <w:sz w:val="22"/>
          <w:szCs w:val="22"/>
        </w:rPr>
        <w:t>.</w:t>
      </w:r>
    </w:p>
    <w:p w:rsidRPr="005F11A4" w:rsidR="005F11A4" w:rsidP="006B5CB8" w:rsidRDefault="005F11A4" w14:paraId="2E3AC51F" w14:textId="4CB3D091">
      <w:pPr>
        <w:pStyle w:val="ListParagraph"/>
        <w:numPr>
          <w:ilvl w:val="0"/>
          <w:numId w:val="12"/>
        </w:numPr>
        <w:spacing w:after="120"/>
        <w:ind w:left="709" w:hanging="283"/>
        <w:contextualSpacing w:val="0"/>
        <w:rPr>
          <w:sz w:val="22"/>
          <w:szCs w:val="22"/>
        </w:rPr>
      </w:pPr>
      <w:r w:rsidRPr="005F11A4">
        <w:rPr>
          <w:sz w:val="22"/>
          <w:szCs w:val="22"/>
        </w:rPr>
        <w:t xml:space="preserve">Tutoring to be one of the core elements of how to use </w:t>
      </w:r>
      <w:r w:rsidR="00D97E87">
        <w:rPr>
          <w:sz w:val="22"/>
          <w:szCs w:val="22"/>
        </w:rPr>
        <w:t>P</w:t>
      </w:r>
      <w:r w:rsidRPr="005F11A4">
        <w:rPr>
          <w:sz w:val="22"/>
          <w:szCs w:val="22"/>
        </w:rPr>
        <w:t xml:space="preserve">upil </w:t>
      </w:r>
      <w:r w:rsidR="00D97E87">
        <w:rPr>
          <w:sz w:val="22"/>
          <w:szCs w:val="22"/>
        </w:rPr>
        <w:t>P</w:t>
      </w:r>
      <w:r w:rsidRPr="005F11A4">
        <w:rPr>
          <w:sz w:val="22"/>
          <w:szCs w:val="22"/>
        </w:rPr>
        <w:t xml:space="preserve">remium </w:t>
      </w:r>
      <w:r w:rsidR="00D97E87">
        <w:rPr>
          <w:sz w:val="22"/>
          <w:szCs w:val="22"/>
        </w:rPr>
        <w:t>funding</w:t>
      </w:r>
      <w:r w:rsidR="005B6A06">
        <w:rPr>
          <w:sz w:val="22"/>
          <w:szCs w:val="22"/>
        </w:rPr>
        <w:t>.</w:t>
      </w:r>
    </w:p>
    <w:p w:rsidRPr="00D97E87" w:rsidR="005F11A4" w:rsidP="00D97E87" w:rsidRDefault="005F11A4" w14:paraId="1FA90397" w14:textId="29551F7F">
      <w:pPr>
        <w:pStyle w:val="ListParagraph"/>
        <w:numPr>
          <w:ilvl w:val="0"/>
          <w:numId w:val="12"/>
        </w:numPr>
        <w:spacing w:after="120"/>
        <w:ind w:left="709" w:hanging="283"/>
        <w:contextualSpacing w:val="0"/>
        <w:rPr>
          <w:sz w:val="22"/>
          <w:szCs w:val="22"/>
        </w:rPr>
      </w:pPr>
      <w:r w:rsidRPr="005F11A4">
        <w:rPr>
          <w:sz w:val="22"/>
          <w:szCs w:val="22"/>
        </w:rPr>
        <w:t xml:space="preserve">Parent </w:t>
      </w:r>
      <w:r w:rsidR="00D97E87">
        <w:rPr>
          <w:sz w:val="22"/>
          <w:szCs w:val="22"/>
        </w:rPr>
        <w:t>P</w:t>
      </w:r>
      <w:r w:rsidRPr="005F11A4">
        <w:rPr>
          <w:sz w:val="22"/>
          <w:szCs w:val="22"/>
        </w:rPr>
        <w:t>ledge</w:t>
      </w:r>
      <w:r w:rsidR="00D97E87">
        <w:rPr>
          <w:sz w:val="22"/>
          <w:szCs w:val="22"/>
        </w:rPr>
        <w:t>, under which children who fall behind in English and Maths will be</w:t>
      </w:r>
      <w:r w:rsidRPr="00D97E87" w:rsidR="00D97E87">
        <w:rPr>
          <w:sz w:val="22"/>
          <w:szCs w:val="22"/>
        </w:rPr>
        <w:t xml:space="preserve"> provide</w:t>
      </w:r>
      <w:r w:rsidR="00D97E87">
        <w:rPr>
          <w:sz w:val="22"/>
          <w:szCs w:val="22"/>
        </w:rPr>
        <w:t xml:space="preserve">d with </w:t>
      </w:r>
      <w:r w:rsidRPr="00D97E87" w:rsidR="00D97E87">
        <w:rPr>
          <w:sz w:val="22"/>
          <w:szCs w:val="22"/>
        </w:rPr>
        <w:t>targeted support through a range of methods such as small group tuition</w:t>
      </w:r>
      <w:r w:rsidR="00D97E87">
        <w:rPr>
          <w:sz w:val="22"/>
          <w:szCs w:val="22"/>
        </w:rPr>
        <w:t>,</w:t>
      </w:r>
      <w:r w:rsidRPr="00D97E87" w:rsidR="00D97E87">
        <w:rPr>
          <w:sz w:val="22"/>
          <w:szCs w:val="22"/>
        </w:rPr>
        <w:t xml:space="preserve"> and parents will be kept informed about their child's progres</w:t>
      </w:r>
      <w:r w:rsidR="00D97E87">
        <w:rPr>
          <w:sz w:val="22"/>
          <w:szCs w:val="22"/>
        </w:rPr>
        <w:t>s</w:t>
      </w:r>
      <w:r w:rsidR="005B6A06">
        <w:rPr>
          <w:sz w:val="22"/>
          <w:szCs w:val="22"/>
        </w:rPr>
        <w:t>.</w:t>
      </w:r>
    </w:p>
    <w:p w:rsidRPr="005F11A4" w:rsidR="005F11A4" w:rsidP="006B5CB8" w:rsidRDefault="005F11A4" w14:paraId="31FB7CB7" w14:textId="41A6164A">
      <w:pPr>
        <w:pStyle w:val="ListParagraph"/>
        <w:numPr>
          <w:ilvl w:val="0"/>
          <w:numId w:val="12"/>
        </w:numPr>
        <w:spacing w:after="120"/>
        <w:ind w:left="709" w:hanging="283"/>
        <w:contextualSpacing w:val="0"/>
        <w:rPr>
          <w:sz w:val="22"/>
          <w:szCs w:val="22"/>
        </w:rPr>
      </w:pPr>
      <w:r w:rsidRPr="005F11A4">
        <w:rPr>
          <w:sz w:val="22"/>
          <w:szCs w:val="22"/>
        </w:rPr>
        <w:t>All schools to either be in a MAT or in the process of joining one by 2030</w:t>
      </w:r>
      <w:r w:rsidR="005B6A06">
        <w:rPr>
          <w:sz w:val="22"/>
          <w:szCs w:val="22"/>
        </w:rPr>
        <w:t>.</w:t>
      </w:r>
    </w:p>
    <w:p w:rsidRPr="005F11A4" w:rsidR="005F11A4" w:rsidP="006B5CB8" w:rsidRDefault="005F11A4" w14:paraId="17EC4F8D" w14:textId="10816C5F">
      <w:pPr>
        <w:pStyle w:val="ListParagraph"/>
        <w:numPr>
          <w:ilvl w:val="0"/>
          <w:numId w:val="12"/>
        </w:numPr>
        <w:spacing w:after="120"/>
        <w:ind w:left="709" w:hanging="283"/>
        <w:contextualSpacing w:val="0"/>
        <w:rPr>
          <w:sz w:val="22"/>
          <w:szCs w:val="22"/>
        </w:rPr>
      </w:pPr>
      <w:r w:rsidRPr="005F11A4">
        <w:rPr>
          <w:sz w:val="22"/>
          <w:szCs w:val="22"/>
        </w:rPr>
        <w:t xml:space="preserve">Local Authorities can create their own MATs (although the government wants the LAs to focus on ‘championing all children in their area’ by co-ordinating all services in their </w:t>
      </w:r>
      <w:r w:rsidR="009F3A9C">
        <w:rPr>
          <w:sz w:val="22"/>
          <w:szCs w:val="22"/>
        </w:rPr>
        <w:t>L</w:t>
      </w:r>
      <w:r w:rsidRPr="005F11A4">
        <w:rPr>
          <w:sz w:val="22"/>
          <w:szCs w:val="22"/>
        </w:rPr>
        <w:t xml:space="preserve">ocal </w:t>
      </w:r>
      <w:r w:rsidR="009F3A9C">
        <w:rPr>
          <w:sz w:val="22"/>
          <w:szCs w:val="22"/>
        </w:rPr>
        <w:t>A</w:t>
      </w:r>
      <w:r w:rsidRPr="005F11A4">
        <w:rPr>
          <w:sz w:val="22"/>
          <w:szCs w:val="22"/>
        </w:rPr>
        <w:t>uthority</w:t>
      </w:r>
      <w:r w:rsidR="008800A9">
        <w:rPr>
          <w:sz w:val="22"/>
          <w:szCs w:val="22"/>
        </w:rPr>
        <w:t>)</w:t>
      </w:r>
      <w:r w:rsidR="00855E21">
        <w:rPr>
          <w:sz w:val="22"/>
          <w:szCs w:val="22"/>
        </w:rPr>
        <w:t>.</w:t>
      </w:r>
    </w:p>
    <w:p w:rsidRPr="00855E21" w:rsidR="005F11A4" w:rsidP="00855E21" w:rsidRDefault="00855E21" w14:paraId="6198E753" w14:textId="40D5E541">
      <w:pPr>
        <w:pStyle w:val="ListParagraph"/>
        <w:spacing w:after="120"/>
        <w:ind w:left="357"/>
        <w:contextualSpacing w:val="0"/>
        <w:rPr>
          <w:sz w:val="22"/>
          <w:szCs w:val="22"/>
        </w:rPr>
      </w:pPr>
      <w:r>
        <w:rPr>
          <w:sz w:val="22"/>
          <w:szCs w:val="22"/>
        </w:rPr>
        <w:t xml:space="preserve">JM reported that </w:t>
      </w:r>
      <w:r w:rsidRPr="00855E21" w:rsidR="005F11A4">
        <w:rPr>
          <w:sz w:val="22"/>
          <w:szCs w:val="22"/>
        </w:rPr>
        <w:t>Emma Knights, CEO of the NGA</w:t>
      </w:r>
      <w:r>
        <w:rPr>
          <w:sz w:val="22"/>
          <w:szCs w:val="22"/>
        </w:rPr>
        <w:t>,</w:t>
      </w:r>
      <w:r w:rsidRPr="00855E21" w:rsidR="005F11A4">
        <w:rPr>
          <w:sz w:val="22"/>
          <w:szCs w:val="22"/>
        </w:rPr>
        <w:t xml:space="preserve"> ha</w:t>
      </w:r>
      <w:r>
        <w:rPr>
          <w:sz w:val="22"/>
          <w:szCs w:val="22"/>
        </w:rPr>
        <w:t>d</w:t>
      </w:r>
      <w:r w:rsidRPr="00855E21" w:rsidR="005F11A4">
        <w:rPr>
          <w:sz w:val="22"/>
          <w:szCs w:val="22"/>
        </w:rPr>
        <w:t xml:space="preserve"> welcomed some aspects of the </w:t>
      </w:r>
      <w:r>
        <w:rPr>
          <w:sz w:val="22"/>
          <w:szCs w:val="22"/>
        </w:rPr>
        <w:t>W</w:t>
      </w:r>
      <w:r w:rsidRPr="00855E21" w:rsidR="005F11A4">
        <w:rPr>
          <w:sz w:val="22"/>
          <w:szCs w:val="22"/>
        </w:rPr>
        <w:t xml:space="preserve">hite </w:t>
      </w:r>
      <w:r>
        <w:rPr>
          <w:sz w:val="22"/>
          <w:szCs w:val="22"/>
        </w:rPr>
        <w:t>P</w:t>
      </w:r>
      <w:r w:rsidRPr="00855E21" w:rsidR="005F11A4">
        <w:rPr>
          <w:sz w:val="22"/>
          <w:szCs w:val="22"/>
        </w:rPr>
        <w:t xml:space="preserve">aper, but </w:t>
      </w:r>
      <w:r>
        <w:rPr>
          <w:sz w:val="22"/>
          <w:szCs w:val="22"/>
        </w:rPr>
        <w:t>had said that</w:t>
      </w:r>
      <w:r w:rsidRPr="00855E21" w:rsidR="005F11A4">
        <w:rPr>
          <w:sz w:val="22"/>
          <w:szCs w:val="22"/>
        </w:rPr>
        <w:t xml:space="preserve"> it le</w:t>
      </w:r>
      <w:r>
        <w:rPr>
          <w:sz w:val="22"/>
          <w:szCs w:val="22"/>
        </w:rPr>
        <w:t>ft</w:t>
      </w:r>
      <w:r w:rsidRPr="00855E21" w:rsidR="005F11A4">
        <w:rPr>
          <w:sz w:val="22"/>
          <w:szCs w:val="22"/>
        </w:rPr>
        <w:t xml:space="preserve"> many questions unanswered.  The NGA contest</w:t>
      </w:r>
      <w:r>
        <w:rPr>
          <w:sz w:val="22"/>
          <w:szCs w:val="22"/>
        </w:rPr>
        <w:t>ed</w:t>
      </w:r>
      <w:r w:rsidRPr="00855E21" w:rsidR="005F11A4">
        <w:rPr>
          <w:sz w:val="22"/>
          <w:szCs w:val="22"/>
        </w:rPr>
        <w:t xml:space="preserve"> the view of the Secretary of State that there </w:t>
      </w:r>
      <w:r>
        <w:rPr>
          <w:sz w:val="22"/>
          <w:szCs w:val="22"/>
        </w:rPr>
        <w:t>was</w:t>
      </w:r>
      <w:r w:rsidRPr="00855E21" w:rsidR="005F11A4">
        <w:rPr>
          <w:sz w:val="22"/>
          <w:szCs w:val="22"/>
        </w:rPr>
        <w:t xml:space="preserve"> sufficient funding in the system to deliver what ha</w:t>
      </w:r>
      <w:r>
        <w:rPr>
          <w:sz w:val="22"/>
          <w:szCs w:val="22"/>
        </w:rPr>
        <w:t>d</w:t>
      </w:r>
      <w:r w:rsidRPr="00855E21" w:rsidR="005F11A4">
        <w:rPr>
          <w:sz w:val="22"/>
          <w:szCs w:val="22"/>
        </w:rPr>
        <w:t xml:space="preserve"> been set out.  The NGA </w:t>
      </w:r>
      <w:r>
        <w:rPr>
          <w:sz w:val="22"/>
          <w:szCs w:val="22"/>
        </w:rPr>
        <w:t>was</w:t>
      </w:r>
      <w:r w:rsidRPr="00855E21" w:rsidR="005F11A4">
        <w:rPr>
          <w:sz w:val="22"/>
          <w:szCs w:val="22"/>
        </w:rPr>
        <w:t xml:space="preserve"> also very concerned that there </w:t>
      </w:r>
      <w:r>
        <w:rPr>
          <w:sz w:val="22"/>
          <w:szCs w:val="22"/>
        </w:rPr>
        <w:t>was</w:t>
      </w:r>
      <w:r w:rsidRPr="00855E21" w:rsidR="005F11A4">
        <w:rPr>
          <w:sz w:val="22"/>
          <w:szCs w:val="22"/>
        </w:rPr>
        <w:t xml:space="preserve"> a risk that </w:t>
      </w:r>
      <w:r>
        <w:rPr>
          <w:sz w:val="22"/>
          <w:szCs w:val="22"/>
        </w:rPr>
        <w:t>P</w:t>
      </w:r>
      <w:r w:rsidRPr="00855E21" w:rsidR="005F11A4">
        <w:rPr>
          <w:sz w:val="22"/>
          <w:szCs w:val="22"/>
        </w:rPr>
        <w:t xml:space="preserve">upil </w:t>
      </w:r>
      <w:r>
        <w:rPr>
          <w:sz w:val="22"/>
          <w:szCs w:val="22"/>
        </w:rPr>
        <w:t>P</w:t>
      </w:r>
      <w:r w:rsidRPr="00855E21" w:rsidR="005F11A4">
        <w:rPr>
          <w:sz w:val="22"/>
          <w:szCs w:val="22"/>
        </w:rPr>
        <w:t xml:space="preserve">remium </w:t>
      </w:r>
      <w:r>
        <w:rPr>
          <w:sz w:val="22"/>
          <w:szCs w:val="22"/>
        </w:rPr>
        <w:t>funding would</w:t>
      </w:r>
      <w:r w:rsidRPr="00855E21" w:rsidR="005F11A4">
        <w:rPr>
          <w:sz w:val="22"/>
          <w:szCs w:val="22"/>
        </w:rPr>
        <w:t xml:space="preserve"> be diluted and that the </w:t>
      </w:r>
      <w:r>
        <w:rPr>
          <w:sz w:val="22"/>
          <w:szCs w:val="22"/>
        </w:rPr>
        <w:t>P</w:t>
      </w:r>
      <w:r w:rsidRPr="00855E21" w:rsidR="005F11A4">
        <w:rPr>
          <w:sz w:val="22"/>
          <w:szCs w:val="22"/>
        </w:rPr>
        <w:t xml:space="preserve">arent </w:t>
      </w:r>
      <w:r>
        <w:rPr>
          <w:sz w:val="22"/>
          <w:szCs w:val="22"/>
        </w:rPr>
        <w:t>P</w:t>
      </w:r>
      <w:r w:rsidRPr="00855E21" w:rsidR="005F11A4">
        <w:rPr>
          <w:sz w:val="22"/>
          <w:szCs w:val="22"/>
        </w:rPr>
        <w:t xml:space="preserve">ledge </w:t>
      </w:r>
      <w:r>
        <w:rPr>
          <w:sz w:val="22"/>
          <w:szCs w:val="22"/>
        </w:rPr>
        <w:t>was</w:t>
      </w:r>
      <w:r w:rsidRPr="00855E21" w:rsidR="005F11A4">
        <w:rPr>
          <w:sz w:val="22"/>
          <w:szCs w:val="22"/>
        </w:rPr>
        <w:t xml:space="preserve"> too vague.  </w:t>
      </w:r>
      <w:r>
        <w:rPr>
          <w:sz w:val="22"/>
          <w:szCs w:val="22"/>
        </w:rPr>
        <w:t>T</w:t>
      </w:r>
      <w:r w:rsidRPr="00855E21" w:rsidR="005F11A4">
        <w:rPr>
          <w:sz w:val="22"/>
          <w:szCs w:val="22"/>
        </w:rPr>
        <w:t>he NGA d</w:t>
      </w:r>
      <w:r w:rsidR="0014071E">
        <w:rPr>
          <w:sz w:val="22"/>
          <w:szCs w:val="22"/>
        </w:rPr>
        <w:t>id</w:t>
      </w:r>
      <w:r w:rsidRPr="00855E21" w:rsidR="005F11A4">
        <w:rPr>
          <w:sz w:val="22"/>
          <w:szCs w:val="22"/>
        </w:rPr>
        <w:t xml:space="preserve"> not </w:t>
      </w:r>
      <w:r>
        <w:rPr>
          <w:sz w:val="22"/>
          <w:szCs w:val="22"/>
        </w:rPr>
        <w:t>accept that</w:t>
      </w:r>
      <w:r w:rsidRPr="00855E21" w:rsidR="005F11A4">
        <w:rPr>
          <w:sz w:val="22"/>
          <w:szCs w:val="22"/>
        </w:rPr>
        <w:t xml:space="preserve"> the case for MATs ha</w:t>
      </w:r>
      <w:r w:rsidR="00D16469">
        <w:rPr>
          <w:sz w:val="22"/>
          <w:szCs w:val="22"/>
        </w:rPr>
        <w:t>d</w:t>
      </w:r>
      <w:r w:rsidRPr="00855E21" w:rsidR="005F11A4">
        <w:rPr>
          <w:sz w:val="22"/>
          <w:szCs w:val="22"/>
        </w:rPr>
        <w:t xml:space="preserve"> been proven and many schools w</w:t>
      </w:r>
      <w:r w:rsidR="00D16469">
        <w:rPr>
          <w:sz w:val="22"/>
          <w:szCs w:val="22"/>
        </w:rPr>
        <w:t>ould</w:t>
      </w:r>
      <w:r w:rsidRPr="00855E21" w:rsidR="005F11A4">
        <w:rPr>
          <w:sz w:val="22"/>
          <w:szCs w:val="22"/>
        </w:rPr>
        <w:t xml:space="preserve"> remain unconvinced about the prospect of joining one.</w:t>
      </w:r>
    </w:p>
    <w:p w:rsidR="00AE08EA" w:rsidP="00C13EB4" w:rsidRDefault="009F3A9C" w14:paraId="14D09BB7" w14:textId="1D9FBD4C">
      <w:pPr>
        <w:pStyle w:val="ListParagraph"/>
        <w:spacing w:after="120"/>
        <w:ind w:left="357"/>
        <w:contextualSpacing w:val="0"/>
        <w:rPr>
          <w:sz w:val="22"/>
          <w:szCs w:val="22"/>
        </w:rPr>
      </w:pPr>
      <w:r w:rsidRPr="00C13EB4">
        <w:rPr>
          <w:b/>
          <w:bCs/>
          <w:sz w:val="22"/>
          <w:szCs w:val="22"/>
        </w:rPr>
        <w:t>Q/C:</w:t>
      </w:r>
      <w:r>
        <w:rPr>
          <w:sz w:val="22"/>
          <w:szCs w:val="22"/>
        </w:rPr>
        <w:t xml:space="preserve"> </w:t>
      </w:r>
      <w:r w:rsidRPr="00C13EB4">
        <w:rPr>
          <w:i/>
          <w:iCs/>
          <w:sz w:val="22"/>
          <w:szCs w:val="22"/>
        </w:rPr>
        <w:t>Governors suggested that the option of Local Authority run MATs sho</w:t>
      </w:r>
      <w:r w:rsidRPr="00C13EB4" w:rsidR="00C13EB4">
        <w:rPr>
          <w:i/>
          <w:iCs/>
          <w:sz w:val="22"/>
          <w:szCs w:val="22"/>
        </w:rPr>
        <w:t>uld be discussed by the Collaboration, since the White Paper had raised the possibility of currently successful groups of schools that presently work together forming a hub and remaining under the auspices of the Local Authority.  This would at least have the benefit of the school</w:t>
      </w:r>
      <w:r w:rsidR="008800A9">
        <w:rPr>
          <w:i/>
          <w:iCs/>
          <w:sz w:val="22"/>
          <w:szCs w:val="22"/>
        </w:rPr>
        <w:t>s</w:t>
      </w:r>
      <w:r w:rsidRPr="00C13EB4" w:rsidR="00C13EB4">
        <w:rPr>
          <w:i/>
          <w:iCs/>
          <w:sz w:val="22"/>
          <w:szCs w:val="22"/>
        </w:rPr>
        <w:t xml:space="preserve"> continuing to access support from the Local Authority in areas such as Pupil Premium and SEND, in addition to the statutory functions such as transport, admissions and pay.  In addition, it was suggested that Governors from the Collaboration schools should start meeting periodically, either all together or at Chair level</w:t>
      </w:r>
      <w:r w:rsidR="008B58D1">
        <w:rPr>
          <w:i/>
          <w:iCs/>
          <w:sz w:val="22"/>
          <w:szCs w:val="22"/>
        </w:rPr>
        <w:t xml:space="preserve"> (or both)</w:t>
      </w:r>
      <w:r w:rsidRPr="00C13EB4" w:rsidR="00C13EB4">
        <w:rPr>
          <w:i/>
          <w:iCs/>
          <w:sz w:val="22"/>
          <w:szCs w:val="22"/>
        </w:rPr>
        <w:t>, so that developments could be monitored and discussed at Governance level as well as at School Leader level.</w:t>
      </w:r>
      <w:r w:rsidR="00C13EB4">
        <w:rPr>
          <w:sz w:val="22"/>
          <w:szCs w:val="22"/>
        </w:rPr>
        <w:t xml:space="preserve">  JM and LG agreed to consider </w:t>
      </w:r>
      <w:proofErr w:type="gramStart"/>
      <w:r w:rsidR="00C13EB4">
        <w:rPr>
          <w:sz w:val="22"/>
          <w:szCs w:val="22"/>
        </w:rPr>
        <w:t>this</w:t>
      </w:r>
      <w:proofErr w:type="gramEnd"/>
      <w:r w:rsidR="00C13EB4">
        <w:rPr>
          <w:sz w:val="22"/>
          <w:szCs w:val="22"/>
        </w:rPr>
        <w:t xml:space="preserve"> and LG would talk to other headteachers at the next Collaboration meeting.  </w:t>
      </w:r>
      <w:r w:rsidRPr="00C13EB4" w:rsidR="00C13EB4">
        <w:rPr>
          <w:b/>
          <w:bCs/>
          <w:sz w:val="22"/>
          <w:szCs w:val="22"/>
        </w:rPr>
        <w:t>ACTION: JM/ LG</w:t>
      </w:r>
    </w:p>
    <w:p w:rsidRPr="00BE00AE" w:rsidR="00C13EB4" w:rsidP="00C13EB4" w:rsidRDefault="00FA3951" w14:paraId="79DEAE1E" w14:textId="447F5783">
      <w:pPr>
        <w:pStyle w:val="ListParagraph"/>
        <w:spacing w:after="120"/>
        <w:ind w:left="357"/>
        <w:contextualSpacing w:val="0"/>
        <w:rPr>
          <w:b/>
          <w:bCs/>
          <w:sz w:val="22"/>
          <w:szCs w:val="22"/>
        </w:rPr>
      </w:pPr>
      <w:r w:rsidRPr="00BE00AE">
        <w:rPr>
          <w:b/>
          <w:bCs/>
          <w:sz w:val="22"/>
          <w:szCs w:val="22"/>
        </w:rPr>
        <w:lastRenderedPageBreak/>
        <w:t>SEND Green Paper</w:t>
      </w:r>
    </w:p>
    <w:p w:rsidR="00BE00AE" w:rsidP="00BE00AE" w:rsidRDefault="00FA3951" w14:paraId="70E74EC6" w14:textId="60850546">
      <w:pPr>
        <w:pStyle w:val="ListParagraph"/>
        <w:spacing w:after="120"/>
        <w:ind w:left="357"/>
        <w:contextualSpacing w:val="0"/>
        <w:rPr>
          <w:sz w:val="22"/>
          <w:szCs w:val="22"/>
        </w:rPr>
      </w:pPr>
      <w:r>
        <w:rPr>
          <w:sz w:val="22"/>
          <w:szCs w:val="22"/>
        </w:rPr>
        <w:t xml:space="preserve">SEND Link Governor ER had </w:t>
      </w:r>
      <w:r w:rsidR="00BE00AE">
        <w:rPr>
          <w:sz w:val="22"/>
          <w:szCs w:val="22"/>
        </w:rPr>
        <w:t>re</w:t>
      </w:r>
      <w:r w:rsidR="005B6A06">
        <w:rPr>
          <w:sz w:val="22"/>
          <w:szCs w:val="22"/>
        </w:rPr>
        <w:t>viewed</w:t>
      </w:r>
      <w:r>
        <w:rPr>
          <w:sz w:val="22"/>
          <w:szCs w:val="22"/>
        </w:rPr>
        <w:t xml:space="preserve"> the Green Paper, released </w:t>
      </w:r>
      <w:r w:rsidR="00BC4337">
        <w:rPr>
          <w:sz w:val="22"/>
          <w:szCs w:val="22"/>
        </w:rPr>
        <w:t>29 March</w:t>
      </w:r>
      <w:r w:rsidRPr="00040FFC" w:rsidR="00BC4337">
        <w:rPr>
          <w:sz w:val="22"/>
          <w:szCs w:val="22"/>
        </w:rPr>
        <w:t xml:space="preserve"> for full public consultation</w:t>
      </w:r>
      <w:r w:rsidR="00BE00AE">
        <w:rPr>
          <w:sz w:val="22"/>
          <w:szCs w:val="22"/>
        </w:rPr>
        <w:t xml:space="preserve">, on behalf of FGB.  </w:t>
      </w:r>
      <w:r w:rsidR="00BC4337">
        <w:rPr>
          <w:sz w:val="22"/>
          <w:szCs w:val="22"/>
        </w:rPr>
        <w:t xml:space="preserve">It contained proposals </w:t>
      </w:r>
      <w:r w:rsidRPr="00040FFC" w:rsidR="00BC4337">
        <w:rPr>
          <w:sz w:val="22"/>
          <w:szCs w:val="22"/>
        </w:rPr>
        <w:t xml:space="preserve">intended </w:t>
      </w:r>
      <w:r w:rsidR="00BC4337">
        <w:rPr>
          <w:sz w:val="22"/>
          <w:szCs w:val="22"/>
        </w:rPr>
        <w:t>to improve</w:t>
      </w:r>
      <w:r w:rsidRPr="00992C49" w:rsidR="00BC4337">
        <w:rPr>
          <w:sz w:val="22"/>
          <w:szCs w:val="22"/>
        </w:rPr>
        <w:t xml:space="preserve"> accountability and boost earlier intervention to ensure that children’s needs </w:t>
      </w:r>
      <w:r w:rsidR="00BC4337">
        <w:rPr>
          <w:sz w:val="22"/>
          <w:szCs w:val="22"/>
        </w:rPr>
        <w:t>were</w:t>
      </w:r>
      <w:r w:rsidRPr="00992C49" w:rsidR="00BC4337">
        <w:rPr>
          <w:sz w:val="22"/>
          <w:szCs w:val="22"/>
        </w:rPr>
        <w:t xml:space="preserve"> better met in local setting</w:t>
      </w:r>
      <w:r w:rsidR="00BC4337">
        <w:rPr>
          <w:sz w:val="22"/>
          <w:szCs w:val="22"/>
        </w:rPr>
        <w:t xml:space="preserve">s, and to </w:t>
      </w:r>
      <w:r w:rsidRPr="00040FFC" w:rsidR="00BC4337">
        <w:rPr>
          <w:sz w:val="22"/>
          <w:szCs w:val="22"/>
        </w:rPr>
        <w:t xml:space="preserve">deliver reforms </w:t>
      </w:r>
      <w:r w:rsidR="00BC4337">
        <w:rPr>
          <w:sz w:val="22"/>
          <w:szCs w:val="22"/>
        </w:rPr>
        <w:t>to</w:t>
      </w:r>
      <w:r w:rsidRPr="00040FFC" w:rsidR="00BC4337">
        <w:rPr>
          <w:sz w:val="22"/>
          <w:szCs w:val="22"/>
        </w:rPr>
        <w:t xml:space="preserve"> bring financial sustainability to the SEND system.</w:t>
      </w:r>
      <w:r w:rsidR="00BE00AE">
        <w:rPr>
          <w:sz w:val="22"/>
          <w:szCs w:val="22"/>
        </w:rPr>
        <w:t xml:space="preserve"> She made the following initial observations:</w:t>
      </w:r>
    </w:p>
    <w:p w:rsidR="00BE00AE" w:rsidP="00231595" w:rsidRDefault="003C39BF" w14:paraId="543A57DF" w14:textId="08370D36">
      <w:pPr>
        <w:pStyle w:val="ListParagraph"/>
        <w:numPr>
          <w:ilvl w:val="0"/>
          <w:numId w:val="12"/>
        </w:numPr>
        <w:spacing w:after="120"/>
        <w:ind w:left="709" w:hanging="283"/>
        <w:contextualSpacing w:val="0"/>
        <w:rPr>
          <w:sz w:val="22"/>
          <w:szCs w:val="22"/>
        </w:rPr>
      </w:pPr>
      <w:r>
        <w:rPr>
          <w:sz w:val="22"/>
          <w:szCs w:val="22"/>
        </w:rPr>
        <w:t>The Green Paper acknowledged the difficulty many people had with navigating the complex and bureaucratic SEND system</w:t>
      </w:r>
    </w:p>
    <w:p w:rsidR="003C39BF" w:rsidP="00231595" w:rsidRDefault="003C39BF" w14:paraId="63D28250" w14:textId="2B4722BE">
      <w:pPr>
        <w:pStyle w:val="ListParagraph"/>
        <w:numPr>
          <w:ilvl w:val="0"/>
          <w:numId w:val="12"/>
        </w:numPr>
        <w:spacing w:after="120"/>
        <w:ind w:left="709" w:hanging="283"/>
        <w:contextualSpacing w:val="0"/>
        <w:rPr>
          <w:sz w:val="22"/>
          <w:szCs w:val="22"/>
        </w:rPr>
      </w:pPr>
      <w:r>
        <w:rPr>
          <w:sz w:val="22"/>
          <w:szCs w:val="22"/>
        </w:rPr>
        <w:t>It noted that social and educational outcomes were generally worse for SEND children</w:t>
      </w:r>
      <w:r w:rsidR="008B58D1">
        <w:rPr>
          <w:sz w:val="22"/>
          <w:szCs w:val="22"/>
        </w:rPr>
        <w:t xml:space="preserve"> than others</w:t>
      </w:r>
    </w:p>
    <w:p w:rsidR="003C39BF" w:rsidP="00231595" w:rsidRDefault="003C39BF" w14:paraId="2140BBC1" w14:textId="762F8C1B">
      <w:pPr>
        <w:pStyle w:val="ListParagraph"/>
        <w:numPr>
          <w:ilvl w:val="0"/>
          <w:numId w:val="12"/>
        </w:numPr>
        <w:spacing w:after="120"/>
        <w:ind w:left="709" w:hanging="283"/>
        <w:contextualSpacing w:val="0"/>
        <w:rPr>
          <w:sz w:val="22"/>
          <w:szCs w:val="22"/>
        </w:rPr>
      </w:pPr>
      <w:r>
        <w:rPr>
          <w:sz w:val="22"/>
          <w:szCs w:val="22"/>
        </w:rPr>
        <w:t>It proposed new local SEND partnerships</w:t>
      </w:r>
    </w:p>
    <w:p w:rsidR="003C39BF" w:rsidP="00231595" w:rsidRDefault="003C39BF" w14:paraId="191EED2F" w14:textId="0C542B5B">
      <w:pPr>
        <w:pStyle w:val="ListParagraph"/>
        <w:numPr>
          <w:ilvl w:val="0"/>
          <w:numId w:val="12"/>
        </w:numPr>
        <w:spacing w:after="120"/>
        <w:ind w:left="709" w:hanging="283"/>
        <w:contextualSpacing w:val="0"/>
        <w:rPr>
          <w:sz w:val="22"/>
          <w:szCs w:val="22"/>
        </w:rPr>
      </w:pPr>
      <w:r>
        <w:rPr>
          <w:sz w:val="22"/>
          <w:szCs w:val="22"/>
        </w:rPr>
        <w:t>It supported more parental choice over SEND placements</w:t>
      </w:r>
    </w:p>
    <w:p w:rsidR="003C39BF" w:rsidP="00231595" w:rsidRDefault="003C39BF" w14:paraId="15B6F86E" w14:textId="56D56A91">
      <w:pPr>
        <w:pStyle w:val="ListParagraph"/>
        <w:numPr>
          <w:ilvl w:val="0"/>
          <w:numId w:val="12"/>
        </w:numPr>
        <w:spacing w:after="120"/>
        <w:ind w:left="709" w:hanging="283"/>
        <w:contextualSpacing w:val="0"/>
        <w:rPr>
          <w:sz w:val="22"/>
          <w:szCs w:val="22"/>
        </w:rPr>
      </w:pPr>
      <w:r>
        <w:rPr>
          <w:sz w:val="22"/>
          <w:szCs w:val="22"/>
        </w:rPr>
        <w:t>It proposed to standardise and digitise the EHCP process</w:t>
      </w:r>
      <w:r w:rsidR="00FA6D9E">
        <w:rPr>
          <w:sz w:val="22"/>
          <w:szCs w:val="22"/>
        </w:rPr>
        <w:t>, which had been criticised for being overly adversarial.</w:t>
      </w:r>
    </w:p>
    <w:p w:rsidR="00FA6D9E" w:rsidP="00A9031E" w:rsidRDefault="00FA6D9E" w14:paraId="546610AB" w14:textId="6D3CE03A">
      <w:pPr>
        <w:pStyle w:val="ListParagraph"/>
        <w:spacing w:after="120"/>
        <w:ind w:left="357"/>
        <w:contextualSpacing w:val="0"/>
        <w:rPr>
          <w:sz w:val="22"/>
          <w:szCs w:val="22"/>
        </w:rPr>
      </w:pPr>
      <w:r>
        <w:rPr>
          <w:sz w:val="22"/>
          <w:szCs w:val="22"/>
        </w:rPr>
        <w:t>ER expressed some concern that the proposals in the Green Paper could lead to more hurdles and loopholes than it succeed</w:t>
      </w:r>
      <w:r w:rsidR="00231595">
        <w:rPr>
          <w:sz w:val="22"/>
          <w:szCs w:val="22"/>
        </w:rPr>
        <w:t>ed</w:t>
      </w:r>
      <w:r>
        <w:rPr>
          <w:sz w:val="22"/>
          <w:szCs w:val="22"/>
        </w:rPr>
        <w:t xml:space="preserve"> in eliminating.  Also, many of the developments were scheduled to take place </w:t>
      </w:r>
      <w:r w:rsidR="00231595">
        <w:rPr>
          <w:sz w:val="22"/>
          <w:szCs w:val="22"/>
        </w:rPr>
        <w:t>towards</w:t>
      </w:r>
      <w:r>
        <w:rPr>
          <w:sz w:val="22"/>
          <w:szCs w:val="22"/>
        </w:rPr>
        <w:t xml:space="preserve"> the end of the current parliament, raising the risk that they would collide with the electoral process.</w:t>
      </w:r>
    </w:p>
    <w:p w:rsidR="00FA6D9E" w:rsidP="00A9031E" w:rsidRDefault="00FA6D9E" w14:paraId="00D389FC" w14:textId="043B4CD5">
      <w:pPr>
        <w:pStyle w:val="ListParagraph"/>
        <w:spacing w:after="120"/>
        <w:ind w:left="357"/>
        <w:contextualSpacing w:val="0"/>
        <w:rPr>
          <w:sz w:val="22"/>
          <w:szCs w:val="22"/>
        </w:rPr>
      </w:pPr>
      <w:r w:rsidRPr="00231595">
        <w:rPr>
          <w:b/>
          <w:bCs/>
          <w:sz w:val="22"/>
          <w:szCs w:val="22"/>
        </w:rPr>
        <w:t>Q/C:</w:t>
      </w:r>
      <w:r>
        <w:rPr>
          <w:sz w:val="22"/>
          <w:szCs w:val="22"/>
        </w:rPr>
        <w:t xml:space="preserve"> </w:t>
      </w:r>
      <w:r w:rsidRPr="00231595">
        <w:rPr>
          <w:i/>
          <w:iCs/>
          <w:sz w:val="22"/>
          <w:szCs w:val="22"/>
        </w:rPr>
        <w:t>Governors thanked ER and discussed what she had said.  They suggested that ER circulated her thoughts to FGB, and they would read the Green Paper and send their own thoughts to her</w:t>
      </w:r>
      <w:r w:rsidRPr="00231595" w:rsidR="00231595">
        <w:rPr>
          <w:i/>
          <w:iCs/>
          <w:sz w:val="22"/>
          <w:szCs w:val="22"/>
        </w:rPr>
        <w:t xml:space="preserve"> to compile an FGB response.  This was agreed.</w:t>
      </w:r>
      <w:r w:rsidR="00231595">
        <w:rPr>
          <w:sz w:val="22"/>
          <w:szCs w:val="22"/>
        </w:rPr>
        <w:t xml:space="preserve">  </w:t>
      </w:r>
      <w:r w:rsidRPr="00231595" w:rsidR="00231595">
        <w:rPr>
          <w:b/>
          <w:bCs/>
          <w:sz w:val="22"/>
          <w:szCs w:val="22"/>
        </w:rPr>
        <w:t>ACTIONS: JA to circulate Green Paper; ER to circulate her response; all Governors to add their own thoughts and send them to ER.</w:t>
      </w:r>
    </w:p>
    <w:p w:rsidRPr="00BE00AE" w:rsidR="00231595" w:rsidP="00A9031E" w:rsidRDefault="00231595" w14:paraId="4320C683" w14:textId="327F604C">
      <w:pPr>
        <w:pStyle w:val="ListParagraph"/>
        <w:spacing w:after="120"/>
        <w:ind w:left="357"/>
        <w:contextualSpacing w:val="0"/>
        <w:rPr>
          <w:sz w:val="22"/>
          <w:szCs w:val="22"/>
        </w:rPr>
      </w:pPr>
      <w:r w:rsidRPr="00231595">
        <w:rPr>
          <w:b/>
          <w:bCs/>
          <w:sz w:val="22"/>
          <w:szCs w:val="22"/>
        </w:rPr>
        <w:t>Q/C:</w:t>
      </w:r>
      <w:r>
        <w:rPr>
          <w:sz w:val="22"/>
          <w:szCs w:val="22"/>
        </w:rPr>
        <w:t xml:space="preserve"> </w:t>
      </w:r>
      <w:r w:rsidRPr="00231595">
        <w:rPr>
          <w:i/>
          <w:iCs/>
          <w:sz w:val="22"/>
          <w:szCs w:val="22"/>
        </w:rPr>
        <w:t xml:space="preserve">Governors asked if LG would be responding to the consultation as Headteacher.  </w:t>
      </w:r>
      <w:r>
        <w:rPr>
          <w:sz w:val="22"/>
          <w:szCs w:val="22"/>
        </w:rPr>
        <w:t xml:space="preserve">She said she </w:t>
      </w:r>
      <w:proofErr w:type="gramStart"/>
      <w:r>
        <w:rPr>
          <w:sz w:val="22"/>
          <w:szCs w:val="22"/>
        </w:rPr>
        <w:t>would, and</w:t>
      </w:r>
      <w:proofErr w:type="gramEnd"/>
      <w:r>
        <w:rPr>
          <w:sz w:val="22"/>
          <w:szCs w:val="22"/>
        </w:rPr>
        <w:t xml:space="preserve"> would encourage teachers to do the same.</w:t>
      </w:r>
    </w:p>
    <w:p w:rsidRPr="00C87188" w:rsidR="00C13EB4" w:rsidP="00A9031E" w:rsidRDefault="00A9031E" w14:paraId="7E284862" w14:textId="32E66F8C">
      <w:pPr>
        <w:pStyle w:val="ListParagraph"/>
        <w:spacing w:after="120"/>
        <w:ind w:left="360"/>
        <w:contextualSpacing w:val="0"/>
        <w:rPr>
          <w:b/>
          <w:bCs/>
          <w:sz w:val="22"/>
          <w:szCs w:val="22"/>
        </w:rPr>
      </w:pPr>
      <w:r w:rsidRPr="00C87188">
        <w:rPr>
          <w:b/>
          <w:bCs/>
          <w:sz w:val="22"/>
          <w:szCs w:val="22"/>
        </w:rPr>
        <w:t>SIAMS</w:t>
      </w:r>
    </w:p>
    <w:p w:rsidR="00861C28" w:rsidP="00FE01AC" w:rsidRDefault="00C87188" w14:paraId="58C45956" w14:textId="73E2A3A5">
      <w:pPr>
        <w:pStyle w:val="ListParagraph"/>
        <w:spacing w:after="120"/>
        <w:ind w:left="360"/>
        <w:contextualSpacing w:val="0"/>
        <w:rPr>
          <w:sz w:val="22"/>
          <w:szCs w:val="22"/>
        </w:rPr>
      </w:pPr>
      <w:r>
        <w:rPr>
          <w:sz w:val="22"/>
          <w:szCs w:val="22"/>
        </w:rPr>
        <w:t xml:space="preserve">JM, </w:t>
      </w:r>
      <w:proofErr w:type="gramStart"/>
      <w:r>
        <w:rPr>
          <w:sz w:val="22"/>
          <w:szCs w:val="22"/>
        </w:rPr>
        <w:t>LG</w:t>
      </w:r>
      <w:proofErr w:type="gramEnd"/>
      <w:r>
        <w:rPr>
          <w:sz w:val="22"/>
          <w:szCs w:val="22"/>
        </w:rPr>
        <w:t xml:space="preserve"> and WM had attended a session organised by the Salisbury Diocese Board of Education </w:t>
      </w:r>
      <w:r w:rsidR="004018B1">
        <w:rPr>
          <w:sz w:val="22"/>
          <w:szCs w:val="22"/>
        </w:rPr>
        <w:t xml:space="preserve">(SDBE) </w:t>
      </w:r>
      <w:r>
        <w:rPr>
          <w:sz w:val="22"/>
          <w:szCs w:val="22"/>
        </w:rPr>
        <w:t>entitled</w:t>
      </w:r>
      <w:r w:rsidR="006850B8">
        <w:rPr>
          <w:sz w:val="22"/>
          <w:szCs w:val="22"/>
        </w:rPr>
        <w:t xml:space="preserve"> </w:t>
      </w:r>
      <w:r w:rsidRPr="006850B8" w:rsidR="006850B8">
        <w:rPr>
          <w:i/>
          <w:iCs/>
          <w:sz w:val="22"/>
          <w:szCs w:val="22"/>
        </w:rPr>
        <w:t>S</w:t>
      </w:r>
      <w:r w:rsidR="006850B8">
        <w:rPr>
          <w:i/>
          <w:iCs/>
          <w:sz w:val="22"/>
          <w:szCs w:val="22"/>
        </w:rPr>
        <w:t>IAMS</w:t>
      </w:r>
      <w:r w:rsidRPr="006850B8" w:rsidR="006850B8">
        <w:rPr>
          <w:i/>
          <w:iCs/>
          <w:sz w:val="22"/>
          <w:szCs w:val="22"/>
        </w:rPr>
        <w:t xml:space="preserve"> and your SEF</w:t>
      </w:r>
      <w:r w:rsidR="006850B8">
        <w:rPr>
          <w:rStyle w:val="FootnoteReference"/>
          <w:sz w:val="22"/>
          <w:szCs w:val="22"/>
        </w:rPr>
        <w:footnoteReference w:id="1"/>
      </w:r>
      <w:r w:rsidR="006850B8">
        <w:rPr>
          <w:sz w:val="22"/>
          <w:szCs w:val="22"/>
        </w:rPr>
        <w:t xml:space="preserve"> on 23-3-22.</w:t>
      </w:r>
      <w:r w:rsidR="00301948">
        <w:rPr>
          <w:sz w:val="22"/>
          <w:szCs w:val="22"/>
        </w:rPr>
        <w:t xml:space="preserve">  They had found the training useful preparation for the anticipated SIAMS inspection.  There had been</w:t>
      </w:r>
      <w:r w:rsidR="001C4040">
        <w:rPr>
          <w:sz w:val="22"/>
          <w:szCs w:val="22"/>
        </w:rPr>
        <w:t xml:space="preserve"> a focus on the </w:t>
      </w:r>
      <w:r w:rsidRPr="00C62B6A" w:rsidR="001C4040">
        <w:rPr>
          <w:i/>
          <w:iCs/>
          <w:sz w:val="22"/>
          <w:szCs w:val="22"/>
        </w:rPr>
        <w:t>11 before 11</w:t>
      </w:r>
      <w:r w:rsidR="001C4040">
        <w:rPr>
          <w:sz w:val="22"/>
          <w:szCs w:val="22"/>
        </w:rPr>
        <w:t xml:space="preserve"> </w:t>
      </w:r>
      <w:proofErr w:type="gramStart"/>
      <w:r w:rsidR="001C4040">
        <w:rPr>
          <w:sz w:val="22"/>
          <w:szCs w:val="22"/>
        </w:rPr>
        <w:t>initiative</w:t>
      </w:r>
      <w:proofErr w:type="gramEnd"/>
      <w:r w:rsidR="001C4040">
        <w:rPr>
          <w:sz w:val="22"/>
          <w:szCs w:val="22"/>
        </w:rPr>
        <w:t>, whereby children were helped to gain 11 extra-curricular experiences (e.g. developing film; sleeping outside; growing food; horse riding) before the age of 11. The aim was to help</w:t>
      </w:r>
      <w:r w:rsidRPr="001C4040" w:rsidR="001C4040">
        <w:rPr>
          <w:sz w:val="22"/>
          <w:szCs w:val="22"/>
        </w:rPr>
        <w:t xml:space="preserve"> children develop the character traits that w</w:t>
      </w:r>
      <w:r w:rsidR="001C4040">
        <w:rPr>
          <w:sz w:val="22"/>
          <w:szCs w:val="22"/>
        </w:rPr>
        <w:t>ould</w:t>
      </w:r>
      <w:r w:rsidRPr="001C4040" w:rsidR="001C4040">
        <w:rPr>
          <w:sz w:val="22"/>
          <w:szCs w:val="22"/>
        </w:rPr>
        <w:t xml:space="preserve"> help them thrive as they </w:t>
      </w:r>
      <w:r w:rsidR="001C4040">
        <w:rPr>
          <w:sz w:val="22"/>
          <w:szCs w:val="22"/>
        </w:rPr>
        <w:t>transition to secondary education.</w:t>
      </w:r>
      <w:r w:rsidRPr="001C4040" w:rsidR="001C4040">
        <w:rPr>
          <w:sz w:val="22"/>
          <w:szCs w:val="22"/>
        </w:rPr>
        <w:t xml:space="preserve"> </w:t>
      </w:r>
      <w:r w:rsidR="00E65A57">
        <w:rPr>
          <w:sz w:val="22"/>
          <w:szCs w:val="22"/>
        </w:rPr>
        <w:t xml:space="preserve">JM had also taken part in a </w:t>
      </w:r>
      <w:r w:rsidR="00253AD1">
        <w:rPr>
          <w:sz w:val="22"/>
          <w:szCs w:val="22"/>
        </w:rPr>
        <w:t xml:space="preserve">leadership </w:t>
      </w:r>
      <w:r w:rsidR="00E65A57">
        <w:rPr>
          <w:sz w:val="22"/>
          <w:szCs w:val="22"/>
        </w:rPr>
        <w:t xml:space="preserve">training session called </w:t>
      </w:r>
      <w:r w:rsidRPr="00CD6552" w:rsidR="00E65A57">
        <w:rPr>
          <w:i/>
          <w:iCs/>
          <w:sz w:val="22"/>
          <w:szCs w:val="22"/>
        </w:rPr>
        <w:t>How Deeply Christian is your School</w:t>
      </w:r>
      <w:r w:rsidR="00253AD1">
        <w:rPr>
          <w:sz w:val="22"/>
          <w:szCs w:val="22"/>
        </w:rPr>
        <w:t xml:space="preserve"> and</w:t>
      </w:r>
      <w:r w:rsidRPr="00253AD1" w:rsidR="00253AD1">
        <w:rPr>
          <w:sz w:val="22"/>
          <w:szCs w:val="22"/>
        </w:rPr>
        <w:t xml:space="preserve"> had taken </w:t>
      </w:r>
      <w:r w:rsidR="00253AD1">
        <w:rPr>
          <w:sz w:val="22"/>
          <w:szCs w:val="22"/>
        </w:rPr>
        <w:t xml:space="preserve">away </w:t>
      </w:r>
      <w:r w:rsidRPr="00253AD1" w:rsidR="00253AD1">
        <w:rPr>
          <w:sz w:val="22"/>
          <w:szCs w:val="22"/>
        </w:rPr>
        <w:t xml:space="preserve">some clear actions </w:t>
      </w:r>
      <w:r w:rsidR="00253AD1">
        <w:rPr>
          <w:sz w:val="22"/>
          <w:szCs w:val="22"/>
        </w:rPr>
        <w:t>that would be followed up</w:t>
      </w:r>
      <w:r w:rsidRPr="00253AD1" w:rsidR="00253AD1">
        <w:rPr>
          <w:sz w:val="22"/>
          <w:szCs w:val="22"/>
        </w:rPr>
        <w:t xml:space="preserve"> as part of SIAMS planning with LG.</w:t>
      </w:r>
      <w:r w:rsidR="00253AD1">
        <w:rPr>
          <w:sz w:val="22"/>
          <w:szCs w:val="22"/>
        </w:rPr>
        <w:t xml:space="preserve">  </w:t>
      </w:r>
      <w:r w:rsidR="00E65A57">
        <w:rPr>
          <w:sz w:val="22"/>
          <w:szCs w:val="22"/>
        </w:rPr>
        <w:t>On 17 May the Diocese would be visiting the school in</w:t>
      </w:r>
      <w:r w:rsidR="00CD6552">
        <w:rPr>
          <w:sz w:val="22"/>
          <w:szCs w:val="22"/>
        </w:rPr>
        <w:t xml:space="preserve"> </w:t>
      </w:r>
      <w:r w:rsidR="00E65A57">
        <w:rPr>
          <w:sz w:val="22"/>
          <w:szCs w:val="22"/>
        </w:rPr>
        <w:t xml:space="preserve">an advisory capacity.  It was emphasised that this was supportive, and not an inspection. </w:t>
      </w:r>
      <w:r w:rsidR="00253AD1">
        <w:rPr>
          <w:sz w:val="22"/>
          <w:szCs w:val="22"/>
        </w:rPr>
        <w:t xml:space="preserve"> The Dioces</w:t>
      </w:r>
      <w:r w:rsidR="00861C28">
        <w:rPr>
          <w:sz w:val="22"/>
          <w:szCs w:val="22"/>
        </w:rPr>
        <w:t>e</w:t>
      </w:r>
      <w:r w:rsidR="00253AD1">
        <w:rPr>
          <w:sz w:val="22"/>
          <w:szCs w:val="22"/>
        </w:rPr>
        <w:t xml:space="preserve">’s School Improvement Consultant Linda Rowley would also be visiting the school </w:t>
      </w:r>
      <w:r w:rsidR="00861C28">
        <w:rPr>
          <w:sz w:val="22"/>
          <w:szCs w:val="22"/>
        </w:rPr>
        <w:t>in June to conduct a ‘deep dive’ on Art.</w:t>
      </w:r>
      <w:r w:rsidR="00E65A57">
        <w:rPr>
          <w:sz w:val="22"/>
          <w:szCs w:val="22"/>
        </w:rPr>
        <w:t xml:space="preserve"> </w:t>
      </w:r>
      <w:r w:rsidRPr="00CD6552" w:rsidR="00E65A57">
        <w:rPr>
          <w:b/>
          <w:bCs/>
          <w:sz w:val="22"/>
          <w:szCs w:val="22"/>
        </w:rPr>
        <w:t>Q/C:</w:t>
      </w:r>
      <w:r w:rsidR="00E65A57">
        <w:rPr>
          <w:sz w:val="22"/>
          <w:szCs w:val="22"/>
        </w:rPr>
        <w:t xml:space="preserve"> </w:t>
      </w:r>
      <w:r w:rsidRPr="007E0FC0" w:rsidR="00E65A57">
        <w:rPr>
          <w:i/>
          <w:iCs/>
          <w:sz w:val="22"/>
          <w:szCs w:val="22"/>
        </w:rPr>
        <w:t>Governors asked if Foundation Governors needed to be available for th</w:t>
      </w:r>
      <w:r w:rsidRPr="007E0FC0" w:rsidR="00861C28">
        <w:rPr>
          <w:i/>
          <w:iCs/>
          <w:sz w:val="22"/>
          <w:szCs w:val="22"/>
        </w:rPr>
        <w:t>ese two visits</w:t>
      </w:r>
      <w:r w:rsidRPr="007E0FC0" w:rsidR="00E65A57">
        <w:rPr>
          <w:i/>
          <w:iCs/>
          <w:sz w:val="22"/>
          <w:szCs w:val="22"/>
        </w:rPr>
        <w:t xml:space="preserve">. </w:t>
      </w:r>
      <w:r w:rsidR="00E65A57">
        <w:rPr>
          <w:sz w:val="22"/>
          <w:szCs w:val="22"/>
        </w:rPr>
        <w:t xml:space="preserve"> </w:t>
      </w:r>
      <w:r w:rsidR="00861C28">
        <w:rPr>
          <w:sz w:val="22"/>
          <w:szCs w:val="22"/>
        </w:rPr>
        <w:t xml:space="preserve">JM replied that </w:t>
      </w:r>
      <w:r w:rsidRPr="00861C28" w:rsidR="00861C28">
        <w:rPr>
          <w:sz w:val="22"/>
          <w:szCs w:val="22"/>
        </w:rPr>
        <w:t xml:space="preserve">Governors </w:t>
      </w:r>
      <w:r w:rsidR="00861C28">
        <w:rPr>
          <w:sz w:val="22"/>
          <w:szCs w:val="22"/>
        </w:rPr>
        <w:t>would not</w:t>
      </w:r>
      <w:r w:rsidRPr="00861C28" w:rsidR="00861C28">
        <w:rPr>
          <w:sz w:val="22"/>
          <w:szCs w:val="22"/>
        </w:rPr>
        <w:t xml:space="preserve"> need to </w:t>
      </w:r>
      <w:r w:rsidR="00861C28">
        <w:rPr>
          <w:sz w:val="22"/>
          <w:szCs w:val="22"/>
        </w:rPr>
        <w:t>attend</w:t>
      </w:r>
      <w:r w:rsidRPr="00861C28" w:rsidR="00861C28">
        <w:rPr>
          <w:sz w:val="22"/>
          <w:szCs w:val="22"/>
        </w:rPr>
        <w:t xml:space="preserve"> the session on 17</w:t>
      </w:r>
      <w:r w:rsidR="00861C28">
        <w:rPr>
          <w:sz w:val="22"/>
          <w:szCs w:val="22"/>
        </w:rPr>
        <w:t xml:space="preserve"> </w:t>
      </w:r>
      <w:r w:rsidRPr="00861C28" w:rsidR="00861C28">
        <w:rPr>
          <w:sz w:val="22"/>
          <w:szCs w:val="22"/>
        </w:rPr>
        <w:t>May, as JM w</w:t>
      </w:r>
      <w:r w:rsidR="00861C28">
        <w:rPr>
          <w:sz w:val="22"/>
          <w:szCs w:val="22"/>
        </w:rPr>
        <w:t>ould</w:t>
      </w:r>
      <w:r w:rsidRPr="00861C28" w:rsidR="00861C28">
        <w:rPr>
          <w:sz w:val="22"/>
          <w:szCs w:val="22"/>
        </w:rPr>
        <w:t xml:space="preserve"> attend on behalf of FGB</w:t>
      </w:r>
      <w:r w:rsidR="00861C28">
        <w:rPr>
          <w:sz w:val="22"/>
          <w:szCs w:val="22"/>
        </w:rPr>
        <w:t>.</w:t>
      </w:r>
      <w:r w:rsidRPr="00861C28" w:rsidR="00861C28">
        <w:rPr>
          <w:sz w:val="22"/>
          <w:szCs w:val="22"/>
        </w:rPr>
        <w:t xml:space="preserve"> </w:t>
      </w:r>
      <w:r w:rsidR="00861C28">
        <w:rPr>
          <w:sz w:val="22"/>
          <w:szCs w:val="22"/>
        </w:rPr>
        <w:t>They may</w:t>
      </w:r>
      <w:r w:rsidRPr="00861C28" w:rsidR="00861C28">
        <w:rPr>
          <w:sz w:val="22"/>
          <w:szCs w:val="22"/>
        </w:rPr>
        <w:t xml:space="preserve"> need to be there </w:t>
      </w:r>
      <w:r w:rsidR="00861C28">
        <w:rPr>
          <w:sz w:val="22"/>
          <w:szCs w:val="22"/>
        </w:rPr>
        <w:t>for the June visit</w:t>
      </w:r>
      <w:r w:rsidRPr="00861C28" w:rsidR="00861C28">
        <w:rPr>
          <w:sz w:val="22"/>
          <w:szCs w:val="22"/>
        </w:rPr>
        <w:t xml:space="preserve">.  JM </w:t>
      </w:r>
      <w:r w:rsidR="00861C28">
        <w:rPr>
          <w:sz w:val="22"/>
          <w:szCs w:val="22"/>
        </w:rPr>
        <w:t xml:space="preserve">would check </w:t>
      </w:r>
      <w:r w:rsidRPr="00861C28" w:rsidR="00861C28">
        <w:rPr>
          <w:sz w:val="22"/>
          <w:szCs w:val="22"/>
        </w:rPr>
        <w:t>with Linda Rowley and confirm.</w:t>
      </w:r>
      <w:r w:rsidR="00861C28">
        <w:rPr>
          <w:sz w:val="22"/>
          <w:szCs w:val="22"/>
        </w:rPr>
        <w:t xml:space="preserve"> </w:t>
      </w:r>
      <w:r w:rsidRPr="007E0FC0" w:rsidR="007E0FC0">
        <w:rPr>
          <w:b/>
          <w:bCs/>
          <w:sz w:val="22"/>
          <w:szCs w:val="22"/>
        </w:rPr>
        <w:t>ACTION: JM</w:t>
      </w:r>
    </w:p>
    <w:p w:rsidRPr="00FE01AC" w:rsidR="00E86D87" w:rsidP="00FE01AC" w:rsidRDefault="007E0FC0" w14:paraId="3C4915F3" w14:textId="0E61A02C">
      <w:pPr>
        <w:pStyle w:val="ListParagraph"/>
        <w:spacing w:after="120"/>
        <w:ind w:left="360"/>
        <w:contextualSpacing w:val="0"/>
        <w:rPr>
          <w:sz w:val="22"/>
          <w:szCs w:val="22"/>
        </w:rPr>
      </w:pPr>
      <w:r w:rsidRPr="007E0FC0">
        <w:rPr>
          <w:sz w:val="22"/>
          <w:szCs w:val="22"/>
        </w:rPr>
        <w:lastRenderedPageBreak/>
        <w:t xml:space="preserve">JM, LG, </w:t>
      </w:r>
      <w:r>
        <w:rPr>
          <w:sz w:val="22"/>
          <w:szCs w:val="22"/>
        </w:rPr>
        <w:t xml:space="preserve">CG </w:t>
      </w:r>
      <w:r w:rsidRPr="007E0FC0">
        <w:rPr>
          <w:sz w:val="22"/>
          <w:szCs w:val="22"/>
        </w:rPr>
        <w:t xml:space="preserve">and Jo </w:t>
      </w:r>
      <w:proofErr w:type="spellStart"/>
      <w:r w:rsidRPr="007E0FC0">
        <w:rPr>
          <w:sz w:val="22"/>
          <w:szCs w:val="22"/>
        </w:rPr>
        <w:t>Cleden</w:t>
      </w:r>
      <w:proofErr w:type="spellEnd"/>
      <w:r w:rsidRPr="007E0FC0">
        <w:rPr>
          <w:sz w:val="22"/>
          <w:szCs w:val="22"/>
        </w:rPr>
        <w:t xml:space="preserve"> ha</w:t>
      </w:r>
      <w:r>
        <w:rPr>
          <w:sz w:val="22"/>
          <w:szCs w:val="22"/>
        </w:rPr>
        <w:t>d</w:t>
      </w:r>
      <w:r w:rsidRPr="007E0FC0">
        <w:rPr>
          <w:sz w:val="22"/>
          <w:szCs w:val="22"/>
        </w:rPr>
        <w:t xml:space="preserve"> met to discuss ‘how we tell our story</w:t>
      </w:r>
      <w:proofErr w:type="gramStart"/>
      <w:r w:rsidRPr="007E0FC0">
        <w:rPr>
          <w:sz w:val="22"/>
          <w:szCs w:val="22"/>
        </w:rPr>
        <w:t>’ as</w:t>
      </w:r>
      <w:proofErr w:type="gramEnd"/>
      <w:r w:rsidRPr="007E0FC0">
        <w:rPr>
          <w:sz w:val="22"/>
          <w:szCs w:val="22"/>
        </w:rPr>
        <w:t xml:space="preserve"> part of SIAMS.  The Foundation Governors now need</w:t>
      </w:r>
      <w:r>
        <w:rPr>
          <w:sz w:val="22"/>
          <w:szCs w:val="22"/>
        </w:rPr>
        <w:t>ed</w:t>
      </w:r>
      <w:r w:rsidRPr="007E0FC0">
        <w:rPr>
          <w:sz w:val="22"/>
          <w:szCs w:val="22"/>
        </w:rPr>
        <w:t xml:space="preserve"> to come to a separate workshop to complete further work on SIAMS.  JM </w:t>
      </w:r>
      <w:r>
        <w:rPr>
          <w:sz w:val="22"/>
          <w:szCs w:val="22"/>
        </w:rPr>
        <w:t xml:space="preserve">would liaise </w:t>
      </w:r>
      <w:r w:rsidRPr="007E0FC0">
        <w:rPr>
          <w:sz w:val="22"/>
          <w:szCs w:val="22"/>
        </w:rPr>
        <w:t>with LG on a suitable Weds afternoon for this in May</w:t>
      </w:r>
      <w:r>
        <w:rPr>
          <w:sz w:val="22"/>
          <w:szCs w:val="22"/>
        </w:rPr>
        <w:t xml:space="preserve">.  </w:t>
      </w:r>
      <w:r w:rsidR="00CD6552">
        <w:rPr>
          <w:sz w:val="22"/>
          <w:szCs w:val="22"/>
        </w:rPr>
        <w:t xml:space="preserve">Foundation Governors were asked to confirm their availability on receipt of this notification, by email, to JM and JA.  </w:t>
      </w:r>
      <w:r w:rsidRPr="00CD6552" w:rsidR="00CD6552">
        <w:rPr>
          <w:b/>
          <w:bCs/>
          <w:sz w:val="22"/>
          <w:szCs w:val="22"/>
        </w:rPr>
        <w:t>ACTION: JM</w:t>
      </w:r>
      <w:r>
        <w:rPr>
          <w:b/>
          <w:bCs/>
          <w:sz w:val="22"/>
          <w:szCs w:val="22"/>
        </w:rPr>
        <w:t>/ LG</w:t>
      </w:r>
      <w:r w:rsidRPr="00CD6552" w:rsidR="00CD6552">
        <w:rPr>
          <w:b/>
          <w:bCs/>
          <w:sz w:val="22"/>
          <w:szCs w:val="22"/>
        </w:rPr>
        <w:t>/ All Foundation Governors</w:t>
      </w:r>
    </w:p>
    <w:p w:rsidR="001A068E" w:rsidP="00A9031E" w:rsidRDefault="002B3A6B" w14:paraId="5688DE7C" w14:textId="0AF97E8E">
      <w:pPr>
        <w:pStyle w:val="ListParagraph"/>
        <w:numPr>
          <w:ilvl w:val="0"/>
          <w:numId w:val="1"/>
        </w:numPr>
        <w:spacing w:after="120"/>
        <w:ind w:left="357" w:hanging="357"/>
        <w:contextualSpacing w:val="0"/>
        <w:rPr>
          <w:b/>
          <w:bCs/>
          <w:sz w:val="22"/>
          <w:szCs w:val="22"/>
        </w:rPr>
      </w:pPr>
      <w:r w:rsidRPr="00793932">
        <w:rPr>
          <w:b/>
          <w:bCs/>
          <w:sz w:val="22"/>
          <w:szCs w:val="22"/>
        </w:rPr>
        <w:t>Headteacher</w:t>
      </w:r>
      <w:r w:rsidRPr="00793932" w:rsidR="00793932">
        <w:rPr>
          <w:b/>
          <w:bCs/>
          <w:sz w:val="22"/>
          <w:szCs w:val="22"/>
        </w:rPr>
        <w:t>’</w:t>
      </w:r>
      <w:r w:rsidRPr="00793932">
        <w:rPr>
          <w:b/>
          <w:bCs/>
          <w:sz w:val="22"/>
          <w:szCs w:val="22"/>
        </w:rPr>
        <w:t>s</w:t>
      </w:r>
      <w:r w:rsidRPr="00793932" w:rsidR="00793932">
        <w:rPr>
          <w:b/>
          <w:bCs/>
          <w:sz w:val="22"/>
          <w:szCs w:val="22"/>
        </w:rPr>
        <w:t xml:space="preserve"> </w:t>
      </w:r>
      <w:r w:rsidR="00A65064">
        <w:rPr>
          <w:b/>
          <w:bCs/>
          <w:sz w:val="22"/>
          <w:szCs w:val="22"/>
        </w:rPr>
        <w:t xml:space="preserve">Written </w:t>
      </w:r>
      <w:r w:rsidRPr="00793932" w:rsidR="00793932">
        <w:rPr>
          <w:b/>
          <w:bCs/>
          <w:sz w:val="22"/>
          <w:szCs w:val="22"/>
        </w:rPr>
        <w:t>Report</w:t>
      </w:r>
    </w:p>
    <w:p w:rsidR="00A65064" w:rsidP="00A9031E" w:rsidRDefault="00645746" w14:paraId="2E12D036" w14:textId="77777777">
      <w:pPr>
        <w:pStyle w:val="ListParagraph"/>
        <w:spacing w:after="120"/>
        <w:ind w:left="357"/>
        <w:contextualSpacing w:val="0"/>
        <w:rPr>
          <w:sz w:val="22"/>
          <w:szCs w:val="22"/>
        </w:rPr>
      </w:pPr>
      <w:r w:rsidRPr="00645746">
        <w:rPr>
          <w:sz w:val="22"/>
          <w:szCs w:val="22"/>
        </w:rPr>
        <w:t xml:space="preserve">LG presented her written report and </w:t>
      </w:r>
      <w:r>
        <w:rPr>
          <w:sz w:val="22"/>
          <w:szCs w:val="22"/>
        </w:rPr>
        <w:t xml:space="preserve">the discussion focused on </w:t>
      </w:r>
      <w:r w:rsidR="00A65064">
        <w:rPr>
          <w:sz w:val="22"/>
          <w:szCs w:val="22"/>
        </w:rPr>
        <w:t>the following:</w:t>
      </w:r>
    </w:p>
    <w:p w:rsidR="00096586" w:rsidP="00635F10" w:rsidRDefault="00A65064" w14:paraId="08A3F9E9" w14:textId="53731252">
      <w:pPr>
        <w:pStyle w:val="ListParagraph"/>
        <w:spacing w:after="120"/>
        <w:ind w:left="357"/>
        <w:contextualSpacing w:val="0"/>
        <w:rPr>
          <w:sz w:val="22"/>
          <w:szCs w:val="22"/>
        </w:rPr>
      </w:pPr>
      <w:r w:rsidRPr="004018B1">
        <w:rPr>
          <w:i/>
          <w:iCs/>
          <w:sz w:val="22"/>
          <w:szCs w:val="22"/>
        </w:rPr>
        <w:t>A</w:t>
      </w:r>
      <w:r w:rsidRPr="004018B1" w:rsidR="00645746">
        <w:rPr>
          <w:i/>
          <w:iCs/>
          <w:sz w:val="22"/>
          <w:szCs w:val="22"/>
        </w:rPr>
        <w:t>ttendance</w:t>
      </w:r>
      <w:r w:rsidRPr="004018B1" w:rsidR="00635F10">
        <w:rPr>
          <w:i/>
          <w:iCs/>
          <w:sz w:val="22"/>
          <w:szCs w:val="22"/>
        </w:rPr>
        <w:t>:</w:t>
      </w:r>
      <w:r w:rsidR="00635F10">
        <w:rPr>
          <w:sz w:val="22"/>
          <w:szCs w:val="22"/>
        </w:rPr>
        <w:t xml:space="preserve"> </w:t>
      </w:r>
      <w:r w:rsidRPr="00635F10" w:rsidR="00635F10">
        <w:rPr>
          <w:sz w:val="22"/>
          <w:szCs w:val="22"/>
        </w:rPr>
        <w:t>This was currently 92.</w:t>
      </w:r>
      <w:r w:rsidR="00635F10">
        <w:rPr>
          <w:sz w:val="22"/>
          <w:szCs w:val="22"/>
        </w:rPr>
        <w:t>3</w:t>
      </w:r>
      <w:r w:rsidRPr="00635F10" w:rsidR="00635F10">
        <w:rPr>
          <w:sz w:val="22"/>
          <w:szCs w:val="22"/>
        </w:rPr>
        <w:t>% - lower than the 95% target, but higher than the Dorset and National Primary School averages.</w:t>
      </w:r>
      <w:r w:rsidR="00645746">
        <w:rPr>
          <w:sz w:val="22"/>
          <w:szCs w:val="22"/>
        </w:rPr>
        <w:t xml:space="preserve"> </w:t>
      </w:r>
      <w:r w:rsidRPr="004018B1" w:rsidR="00635F10">
        <w:rPr>
          <w:b/>
          <w:bCs/>
          <w:sz w:val="22"/>
          <w:szCs w:val="22"/>
        </w:rPr>
        <w:t>Q/C:</w:t>
      </w:r>
      <w:r w:rsidR="00635F10">
        <w:rPr>
          <w:sz w:val="22"/>
          <w:szCs w:val="22"/>
        </w:rPr>
        <w:t xml:space="preserve"> </w:t>
      </w:r>
      <w:r w:rsidRPr="004018B1" w:rsidR="00635F10">
        <w:rPr>
          <w:i/>
          <w:iCs/>
          <w:sz w:val="22"/>
          <w:szCs w:val="22"/>
        </w:rPr>
        <w:t>Governors asked if parents were taking children out of schools for holiday, and if there was a tension between the school’s emphasis on ‘ensuring children wan</w:t>
      </w:r>
      <w:r w:rsidR="008B58D1">
        <w:rPr>
          <w:i/>
          <w:iCs/>
          <w:sz w:val="22"/>
          <w:szCs w:val="22"/>
        </w:rPr>
        <w:t>t</w:t>
      </w:r>
      <w:r w:rsidRPr="004018B1" w:rsidR="00635F10">
        <w:rPr>
          <w:i/>
          <w:iCs/>
          <w:sz w:val="22"/>
          <w:szCs w:val="22"/>
        </w:rPr>
        <w:t xml:space="preserve"> to be in’ and the more punitive approach of fines for unauthorised absence.</w:t>
      </w:r>
      <w:r w:rsidR="00635F10">
        <w:rPr>
          <w:sz w:val="22"/>
          <w:szCs w:val="22"/>
        </w:rPr>
        <w:t xml:space="preserve">  LG replied </w:t>
      </w:r>
      <w:r w:rsidR="004018B1">
        <w:rPr>
          <w:sz w:val="22"/>
          <w:szCs w:val="22"/>
        </w:rPr>
        <w:t>that only odd days for family events and celebrations were being missed.  Overall, the school’s approach to encouraging good attendance was effective.</w:t>
      </w:r>
    </w:p>
    <w:p w:rsidR="00663B01" w:rsidP="0002077D" w:rsidRDefault="00D31DCC" w14:paraId="4A95EF40" w14:textId="797CCEDC">
      <w:pPr>
        <w:pStyle w:val="ListParagraph"/>
        <w:spacing w:after="120"/>
        <w:ind w:left="357"/>
        <w:contextualSpacing w:val="0"/>
        <w:rPr>
          <w:sz w:val="22"/>
          <w:szCs w:val="22"/>
        </w:rPr>
      </w:pPr>
      <w:r>
        <w:rPr>
          <w:i/>
          <w:iCs/>
          <w:sz w:val="22"/>
          <w:szCs w:val="22"/>
        </w:rPr>
        <w:t>SEND:</w:t>
      </w:r>
      <w:r>
        <w:rPr>
          <w:sz w:val="22"/>
          <w:szCs w:val="22"/>
        </w:rPr>
        <w:t xml:space="preserve"> T</w:t>
      </w:r>
      <w:r w:rsidRPr="00D31DCC">
        <w:rPr>
          <w:sz w:val="22"/>
          <w:szCs w:val="22"/>
        </w:rPr>
        <w:t xml:space="preserve">he </w:t>
      </w:r>
      <w:r>
        <w:rPr>
          <w:sz w:val="22"/>
          <w:szCs w:val="22"/>
        </w:rPr>
        <w:t>proportion of SEND pupils at the school remained high, at</w:t>
      </w:r>
      <w:r w:rsidRPr="00D31DCC">
        <w:rPr>
          <w:sz w:val="22"/>
          <w:szCs w:val="22"/>
        </w:rPr>
        <w:t xml:space="preserve"> 21%.  </w:t>
      </w:r>
      <w:r>
        <w:rPr>
          <w:sz w:val="22"/>
          <w:szCs w:val="22"/>
        </w:rPr>
        <w:t>A n</w:t>
      </w:r>
      <w:r w:rsidRPr="00D31DCC">
        <w:rPr>
          <w:sz w:val="22"/>
          <w:szCs w:val="22"/>
        </w:rPr>
        <w:t xml:space="preserve">ew </w:t>
      </w:r>
      <w:r>
        <w:rPr>
          <w:sz w:val="22"/>
          <w:szCs w:val="22"/>
        </w:rPr>
        <w:t xml:space="preserve">SEND </w:t>
      </w:r>
      <w:r w:rsidRPr="00D31DCC">
        <w:rPr>
          <w:sz w:val="22"/>
          <w:szCs w:val="22"/>
        </w:rPr>
        <w:t xml:space="preserve">pupil </w:t>
      </w:r>
      <w:r>
        <w:rPr>
          <w:sz w:val="22"/>
          <w:szCs w:val="22"/>
        </w:rPr>
        <w:t xml:space="preserve">had </w:t>
      </w:r>
      <w:r w:rsidRPr="00D31DCC">
        <w:rPr>
          <w:sz w:val="22"/>
          <w:szCs w:val="22"/>
        </w:rPr>
        <w:t xml:space="preserve">joined </w:t>
      </w:r>
      <w:r>
        <w:rPr>
          <w:sz w:val="22"/>
          <w:szCs w:val="22"/>
        </w:rPr>
        <w:t xml:space="preserve">Year 2 </w:t>
      </w:r>
      <w:r w:rsidRPr="00D31DCC">
        <w:rPr>
          <w:sz w:val="22"/>
          <w:szCs w:val="22"/>
        </w:rPr>
        <w:t xml:space="preserve">in January with previous significant medical needs </w:t>
      </w:r>
      <w:r>
        <w:rPr>
          <w:sz w:val="22"/>
          <w:szCs w:val="22"/>
        </w:rPr>
        <w:t>and was</w:t>
      </w:r>
      <w:r w:rsidRPr="00D31DCC">
        <w:rPr>
          <w:sz w:val="22"/>
          <w:szCs w:val="22"/>
        </w:rPr>
        <w:t xml:space="preserve"> doing very well and </w:t>
      </w:r>
      <w:r>
        <w:rPr>
          <w:sz w:val="22"/>
          <w:szCs w:val="22"/>
        </w:rPr>
        <w:t xml:space="preserve">had </w:t>
      </w:r>
      <w:r w:rsidRPr="00D31DCC">
        <w:rPr>
          <w:sz w:val="22"/>
          <w:szCs w:val="22"/>
        </w:rPr>
        <w:t xml:space="preserve">settled in. </w:t>
      </w:r>
      <w:r>
        <w:rPr>
          <w:sz w:val="22"/>
          <w:szCs w:val="22"/>
        </w:rPr>
        <w:t xml:space="preserve"> </w:t>
      </w:r>
      <w:r w:rsidRPr="00D31DCC">
        <w:rPr>
          <w:sz w:val="22"/>
          <w:szCs w:val="22"/>
        </w:rPr>
        <w:t>One child with</w:t>
      </w:r>
      <w:r w:rsidR="00FE07A7">
        <w:rPr>
          <w:sz w:val="22"/>
          <w:szCs w:val="22"/>
        </w:rPr>
        <w:t xml:space="preserve"> an</w:t>
      </w:r>
      <w:r w:rsidRPr="00D31DCC">
        <w:rPr>
          <w:sz w:val="22"/>
          <w:szCs w:val="22"/>
        </w:rPr>
        <w:t xml:space="preserve"> EHC</w:t>
      </w:r>
      <w:r w:rsidR="00FE07A7">
        <w:rPr>
          <w:sz w:val="22"/>
          <w:szCs w:val="22"/>
        </w:rPr>
        <w:t>P</w:t>
      </w:r>
      <w:r w:rsidRPr="00D31DCC">
        <w:rPr>
          <w:sz w:val="22"/>
          <w:szCs w:val="22"/>
        </w:rPr>
        <w:t xml:space="preserve"> </w:t>
      </w:r>
      <w:r>
        <w:rPr>
          <w:sz w:val="22"/>
          <w:szCs w:val="22"/>
        </w:rPr>
        <w:t xml:space="preserve">was </w:t>
      </w:r>
      <w:r w:rsidRPr="00D31DCC">
        <w:rPr>
          <w:sz w:val="22"/>
          <w:szCs w:val="22"/>
        </w:rPr>
        <w:t>working well and enjoying school</w:t>
      </w:r>
      <w:r>
        <w:rPr>
          <w:sz w:val="22"/>
          <w:szCs w:val="22"/>
        </w:rPr>
        <w:t xml:space="preserve"> and had </w:t>
      </w:r>
      <w:r w:rsidRPr="00D31DCC">
        <w:rPr>
          <w:sz w:val="22"/>
          <w:szCs w:val="22"/>
        </w:rPr>
        <w:t>be</w:t>
      </w:r>
      <w:r>
        <w:rPr>
          <w:sz w:val="22"/>
          <w:szCs w:val="22"/>
        </w:rPr>
        <w:t>en</w:t>
      </w:r>
      <w:r w:rsidRPr="00D31DCC">
        <w:rPr>
          <w:sz w:val="22"/>
          <w:szCs w:val="22"/>
        </w:rPr>
        <w:t xml:space="preserve"> voted on</w:t>
      </w:r>
      <w:r>
        <w:rPr>
          <w:sz w:val="22"/>
          <w:szCs w:val="22"/>
        </w:rPr>
        <w:t xml:space="preserve"> </w:t>
      </w:r>
      <w:r w:rsidRPr="00D31DCC">
        <w:rPr>
          <w:sz w:val="22"/>
          <w:szCs w:val="22"/>
        </w:rPr>
        <w:t xml:space="preserve">to </w:t>
      </w:r>
      <w:r>
        <w:rPr>
          <w:sz w:val="22"/>
          <w:szCs w:val="22"/>
        </w:rPr>
        <w:t>the S</w:t>
      </w:r>
      <w:r w:rsidRPr="00D31DCC">
        <w:rPr>
          <w:sz w:val="22"/>
          <w:szCs w:val="22"/>
        </w:rPr>
        <w:t xml:space="preserve">chool </w:t>
      </w:r>
      <w:r>
        <w:rPr>
          <w:sz w:val="22"/>
          <w:szCs w:val="22"/>
        </w:rPr>
        <w:t>C</w:t>
      </w:r>
      <w:r w:rsidRPr="00D31DCC">
        <w:rPr>
          <w:sz w:val="22"/>
          <w:szCs w:val="22"/>
        </w:rPr>
        <w:t xml:space="preserve">ouncil. </w:t>
      </w:r>
      <w:r>
        <w:rPr>
          <w:sz w:val="22"/>
          <w:szCs w:val="22"/>
        </w:rPr>
        <w:t xml:space="preserve"> ER had </w:t>
      </w:r>
      <w:r w:rsidR="001F2B79">
        <w:rPr>
          <w:sz w:val="22"/>
          <w:szCs w:val="22"/>
        </w:rPr>
        <w:t>carried out a monitoring visit, and her report was included in the meeting</w:t>
      </w:r>
      <w:r w:rsidRPr="00D31DCC">
        <w:rPr>
          <w:sz w:val="22"/>
          <w:szCs w:val="22"/>
        </w:rPr>
        <w:t xml:space="preserve"> pack</w:t>
      </w:r>
      <w:r w:rsidR="001F2B79">
        <w:rPr>
          <w:sz w:val="22"/>
          <w:szCs w:val="22"/>
        </w:rPr>
        <w:t>.</w:t>
      </w:r>
    </w:p>
    <w:p w:rsidRPr="00D31DCC" w:rsidR="001F2B79" w:rsidP="0002077D" w:rsidRDefault="0002077D" w14:paraId="5E7D67C0" w14:textId="252628FB">
      <w:pPr>
        <w:pStyle w:val="ListParagraph"/>
        <w:spacing w:after="120"/>
        <w:ind w:left="357"/>
        <w:contextualSpacing w:val="0"/>
        <w:rPr>
          <w:sz w:val="22"/>
          <w:szCs w:val="22"/>
        </w:rPr>
      </w:pPr>
      <w:r w:rsidRPr="0005147B">
        <w:rPr>
          <w:i/>
          <w:iCs/>
          <w:sz w:val="22"/>
          <w:szCs w:val="22"/>
        </w:rPr>
        <w:t>Safeguarding:</w:t>
      </w:r>
      <w:r>
        <w:rPr>
          <w:sz w:val="22"/>
          <w:szCs w:val="22"/>
        </w:rPr>
        <w:t xml:space="preserve"> WM and GB had carried out a Safeguarding visit to the school and scrutinised case studies.  </w:t>
      </w:r>
      <w:r w:rsidRPr="0005147B">
        <w:rPr>
          <w:b/>
          <w:bCs/>
          <w:sz w:val="22"/>
          <w:szCs w:val="22"/>
        </w:rPr>
        <w:t>Q/C:</w:t>
      </w:r>
      <w:r>
        <w:rPr>
          <w:sz w:val="22"/>
          <w:szCs w:val="22"/>
        </w:rPr>
        <w:t xml:space="preserve">  </w:t>
      </w:r>
      <w:r w:rsidRPr="0005147B">
        <w:rPr>
          <w:i/>
          <w:iCs/>
          <w:sz w:val="22"/>
          <w:szCs w:val="22"/>
        </w:rPr>
        <w:t>Govern</w:t>
      </w:r>
      <w:r w:rsidRPr="0005147B" w:rsidR="0005147B">
        <w:rPr>
          <w:i/>
          <w:iCs/>
          <w:sz w:val="22"/>
          <w:szCs w:val="22"/>
        </w:rPr>
        <w:t>ors</w:t>
      </w:r>
      <w:r w:rsidRPr="0005147B">
        <w:rPr>
          <w:i/>
          <w:iCs/>
          <w:sz w:val="22"/>
          <w:szCs w:val="22"/>
        </w:rPr>
        <w:t xml:space="preserve"> asked if the Single Central Record </w:t>
      </w:r>
      <w:r w:rsidRPr="0005147B" w:rsidR="0005147B">
        <w:rPr>
          <w:i/>
          <w:iCs/>
          <w:sz w:val="22"/>
          <w:szCs w:val="22"/>
        </w:rPr>
        <w:t xml:space="preserve">(SCR) </w:t>
      </w:r>
      <w:r w:rsidRPr="0005147B">
        <w:rPr>
          <w:i/>
          <w:iCs/>
          <w:sz w:val="22"/>
          <w:szCs w:val="22"/>
        </w:rPr>
        <w:t xml:space="preserve">of safeguarding incidents was </w:t>
      </w:r>
      <w:proofErr w:type="gramStart"/>
      <w:r w:rsidRPr="0005147B">
        <w:rPr>
          <w:i/>
          <w:iCs/>
          <w:sz w:val="22"/>
          <w:szCs w:val="22"/>
        </w:rPr>
        <w:t>up-to-date</w:t>
      </w:r>
      <w:proofErr w:type="gramEnd"/>
      <w:r w:rsidRPr="0005147B">
        <w:rPr>
          <w:i/>
          <w:iCs/>
          <w:sz w:val="22"/>
          <w:szCs w:val="22"/>
        </w:rPr>
        <w:t>.</w:t>
      </w:r>
      <w:r>
        <w:rPr>
          <w:sz w:val="22"/>
          <w:szCs w:val="22"/>
        </w:rPr>
        <w:t xml:space="preserve">  This was confirmed</w:t>
      </w:r>
      <w:r w:rsidRPr="0005147B">
        <w:rPr>
          <w:b/>
          <w:bCs/>
          <w:sz w:val="22"/>
          <w:szCs w:val="22"/>
        </w:rPr>
        <w:t>.  Q/C:</w:t>
      </w:r>
      <w:r>
        <w:rPr>
          <w:sz w:val="22"/>
          <w:szCs w:val="22"/>
        </w:rPr>
        <w:t xml:space="preserve"> </w:t>
      </w:r>
      <w:r w:rsidRPr="0005147B">
        <w:rPr>
          <w:i/>
          <w:iCs/>
          <w:sz w:val="22"/>
          <w:szCs w:val="22"/>
        </w:rPr>
        <w:t xml:space="preserve">JM reminded LG that a written record needed to be maintained of safeguarding meetings between the </w:t>
      </w:r>
      <w:r w:rsidRPr="0005147B" w:rsidR="0005147B">
        <w:rPr>
          <w:i/>
          <w:iCs/>
          <w:sz w:val="22"/>
          <w:szCs w:val="22"/>
        </w:rPr>
        <w:t>Safeguarding Lead and her Deputy where cases were reviewed.</w:t>
      </w:r>
      <w:r w:rsidR="0005147B">
        <w:rPr>
          <w:sz w:val="22"/>
          <w:szCs w:val="22"/>
        </w:rPr>
        <w:t xml:space="preserve">  </w:t>
      </w:r>
      <w:r w:rsidRPr="0005147B" w:rsidR="0005147B">
        <w:rPr>
          <w:b/>
          <w:bCs/>
          <w:sz w:val="22"/>
          <w:szCs w:val="22"/>
        </w:rPr>
        <w:t>ACTION: LG</w:t>
      </w:r>
    </w:p>
    <w:p w:rsidR="0005147B" w:rsidP="0005147B" w:rsidRDefault="0005147B" w14:paraId="6F9C20AF" w14:textId="49F05ECB">
      <w:pPr>
        <w:pStyle w:val="ListParagraph"/>
        <w:spacing w:after="120"/>
        <w:ind w:left="357"/>
        <w:contextualSpacing w:val="0"/>
        <w:rPr>
          <w:sz w:val="22"/>
          <w:szCs w:val="22"/>
        </w:rPr>
      </w:pPr>
      <w:r w:rsidRPr="0005147B">
        <w:rPr>
          <w:i/>
          <w:iCs/>
          <w:sz w:val="22"/>
          <w:szCs w:val="22"/>
        </w:rPr>
        <w:t>Sex and Relationships Education (SRE):</w:t>
      </w:r>
      <w:r>
        <w:rPr>
          <w:sz w:val="22"/>
          <w:szCs w:val="22"/>
        </w:rPr>
        <w:t xml:space="preserve">  LG reported that the statutory guidance introduced by the DfE in September 2021 had informed and improved the school’s approach, as well as its own policy development.  </w:t>
      </w:r>
      <w:r w:rsidR="005A5EF5">
        <w:rPr>
          <w:sz w:val="22"/>
          <w:szCs w:val="22"/>
        </w:rPr>
        <w:t>T</w:t>
      </w:r>
      <w:r w:rsidRPr="005A5EF5" w:rsidR="005A5EF5">
        <w:rPr>
          <w:sz w:val="22"/>
          <w:szCs w:val="22"/>
        </w:rPr>
        <w:t xml:space="preserve">he </w:t>
      </w:r>
      <w:r w:rsidR="005A5EF5">
        <w:rPr>
          <w:sz w:val="22"/>
          <w:szCs w:val="22"/>
        </w:rPr>
        <w:t>G</w:t>
      </w:r>
      <w:r w:rsidRPr="005A5EF5" w:rsidR="005A5EF5">
        <w:rPr>
          <w:sz w:val="22"/>
          <w:szCs w:val="22"/>
        </w:rPr>
        <w:t xml:space="preserve">overnors who were part of the working party on this had discussed and agreed with LG that puberty lessons </w:t>
      </w:r>
      <w:r w:rsidR="005A5EF5">
        <w:rPr>
          <w:sz w:val="22"/>
          <w:szCs w:val="22"/>
        </w:rPr>
        <w:t>should be</w:t>
      </w:r>
      <w:r w:rsidRPr="005A5EF5" w:rsidR="005A5EF5">
        <w:rPr>
          <w:sz w:val="22"/>
          <w:szCs w:val="22"/>
        </w:rPr>
        <w:t xml:space="preserve"> taught to the whole class rather than </w:t>
      </w:r>
      <w:r w:rsidR="005A5EF5">
        <w:rPr>
          <w:sz w:val="22"/>
          <w:szCs w:val="22"/>
        </w:rPr>
        <w:t xml:space="preserve">boys and girls separately. </w:t>
      </w:r>
      <w:r w:rsidRPr="005A5EF5" w:rsidR="005A5EF5">
        <w:rPr>
          <w:sz w:val="22"/>
          <w:szCs w:val="22"/>
        </w:rPr>
        <w:t xml:space="preserve">  LG agreed that this had worked well in class and reflected that the working party on this part of the curriculum had been very helpful.</w:t>
      </w:r>
    </w:p>
    <w:p w:rsidRPr="00D14FE3" w:rsidR="0005147B" w:rsidP="0005147B" w:rsidRDefault="0005147B" w14:paraId="5E14515F" w14:textId="3FA6ADA7">
      <w:pPr>
        <w:pStyle w:val="ListParagraph"/>
        <w:spacing w:after="120"/>
        <w:ind w:left="357"/>
        <w:contextualSpacing w:val="0"/>
        <w:rPr>
          <w:sz w:val="22"/>
          <w:szCs w:val="22"/>
        </w:rPr>
      </w:pPr>
      <w:r>
        <w:rPr>
          <w:i/>
          <w:iCs/>
          <w:sz w:val="22"/>
          <w:szCs w:val="22"/>
        </w:rPr>
        <w:t>School Development Plan (SDP)</w:t>
      </w:r>
      <w:r w:rsidR="00D14FE3">
        <w:rPr>
          <w:i/>
          <w:iCs/>
          <w:sz w:val="22"/>
          <w:szCs w:val="22"/>
        </w:rPr>
        <w:t xml:space="preserve">: </w:t>
      </w:r>
      <w:r w:rsidR="00D14FE3">
        <w:rPr>
          <w:sz w:val="22"/>
          <w:szCs w:val="22"/>
        </w:rPr>
        <w:t xml:space="preserve">There would be a greater focus on this at the June FGB meeting.  </w:t>
      </w:r>
      <w:r w:rsidR="005A5EF5">
        <w:rPr>
          <w:sz w:val="22"/>
          <w:szCs w:val="22"/>
        </w:rPr>
        <w:t>This would include</w:t>
      </w:r>
      <w:r w:rsidRPr="005A5EF5" w:rsidR="005A5EF5">
        <w:rPr>
          <w:sz w:val="22"/>
          <w:szCs w:val="22"/>
        </w:rPr>
        <w:t xml:space="preserve"> a full review as preparation for pre-reading for the FGB</w:t>
      </w:r>
      <w:r w:rsidR="00AD7D90">
        <w:rPr>
          <w:sz w:val="22"/>
          <w:szCs w:val="22"/>
        </w:rPr>
        <w:t xml:space="preserve">. </w:t>
      </w:r>
      <w:r w:rsidRPr="005A5EF5" w:rsidR="005A5EF5">
        <w:rPr>
          <w:sz w:val="22"/>
          <w:szCs w:val="22"/>
        </w:rPr>
        <w:t xml:space="preserve"> </w:t>
      </w:r>
      <w:r w:rsidR="00AD7D90">
        <w:rPr>
          <w:sz w:val="22"/>
          <w:szCs w:val="22"/>
        </w:rPr>
        <w:t xml:space="preserve">This item </w:t>
      </w:r>
      <w:proofErr w:type="gramStart"/>
      <w:r w:rsidR="00AD7D90">
        <w:rPr>
          <w:sz w:val="22"/>
          <w:szCs w:val="22"/>
        </w:rPr>
        <w:t>at</w:t>
      </w:r>
      <w:proofErr w:type="gramEnd"/>
      <w:r w:rsidR="00AD7D90">
        <w:rPr>
          <w:sz w:val="22"/>
          <w:szCs w:val="22"/>
        </w:rPr>
        <w:t xml:space="preserve"> June FGB would therefore take the form of a question and answer session</w:t>
      </w:r>
      <w:r w:rsidRPr="005A5EF5" w:rsidR="005A5EF5">
        <w:rPr>
          <w:sz w:val="22"/>
          <w:szCs w:val="22"/>
        </w:rPr>
        <w:t>.</w:t>
      </w:r>
      <w:r w:rsidR="00AD7D90">
        <w:rPr>
          <w:sz w:val="22"/>
          <w:szCs w:val="22"/>
        </w:rPr>
        <w:t xml:space="preserve"> </w:t>
      </w:r>
      <w:r w:rsidR="00D14FE3">
        <w:rPr>
          <w:sz w:val="22"/>
          <w:szCs w:val="22"/>
        </w:rPr>
        <w:t>L</w:t>
      </w:r>
      <w:r w:rsidR="00AD7D90">
        <w:rPr>
          <w:sz w:val="22"/>
          <w:szCs w:val="22"/>
        </w:rPr>
        <w:t>G</w:t>
      </w:r>
      <w:r w:rsidR="00D14FE3">
        <w:rPr>
          <w:sz w:val="22"/>
          <w:szCs w:val="22"/>
        </w:rPr>
        <w:t xml:space="preserve"> drew Governors’ attention to the Evidence column, as this was key in </w:t>
      </w:r>
      <w:r w:rsidR="00664976">
        <w:rPr>
          <w:sz w:val="22"/>
          <w:szCs w:val="22"/>
        </w:rPr>
        <w:t>measuring the impact of the Plan’s priority activities.</w:t>
      </w:r>
      <w:r w:rsidR="00AD7D90">
        <w:rPr>
          <w:sz w:val="22"/>
          <w:szCs w:val="22"/>
        </w:rPr>
        <w:t xml:space="preserve">  </w:t>
      </w:r>
      <w:r w:rsidRPr="00AD7D90" w:rsidR="00AD7D90">
        <w:rPr>
          <w:b/>
          <w:bCs/>
          <w:sz w:val="22"/>
          <w:szCs w:val="22"/>
        </w:rPr>
        <w:t>ACTION: LG</w:t>
      </w:r>
    </w:p>
    <w:p w:rsidRPr="00664976" w:rsidR="00664976" w:rsidP="00664976" w:rsidRDefault="00664976" w14:paraId="670AB96E" w14:textId="04CC2D3C">
      <w:pPr>
        <w:pStyle w:val="ListParagraph"/>
        <w:numPr>
          <w:ilvl w:val="0"/>
          <w:numId w:val="1"/>
        </w:numPr>
        <w:spacing w:after="120"/>
        <w:contextualSpacing w:val="0"/>
        <w:rPr>
          <w:b/>
          <w:bCs/>
          <w:sz w:val="22"/>
          <w:szCs w:val="22"/>
        </w:rPr>
      </w:pPr>
      <w:r w:rsidRPr="00664976">
        <w:rPr>
          <w:b/>
          <w:bCs/>
          <w:sz w:val="22"/>
          <w:szCs w:val="22"/>
        </w:rPr>
        <w:t>SIAMS Review</w:t>
      </w:r>
    </w:p>
    <w:p w:rsidRPr="00664976" w:rsidR="00664976" w:rsidP="00664976" w:rsidRDefault="00664976" w14:paraId="27F008ED" w14:textId="291B6347">
      <w:pPr>
        <w:pStyle w:val="ListParagraph"/>
        <w:spacing w:after="120"/>
        <w:ind w:left="360"/>
        <w:contextualSpacing w:val="0"/>
        <w:rPr>
          <w:sz w:val="22"/>
          <w:szCs w:val="22"/>
        </w:rPr>
      </w:pPr>
      <w:r>
        <w:rPr>
          <w:sz w:val="22"/>
          <w:szCs w:val="22"/>
        </w:rPr>
        <w:t>This had been covered in Item 9: Chair’s Notices.</w:t>
      </w:r>
    </w:p>
    <w:p w:rsidRPr="00D47F3C" w:rsidR="00D64FA9" w:rsidP="0051566B" w:rsidRDefault="00065CB9" w14:paraId="657FAB13" w14:textId="48945663">
      <w:pPr>
        <w:pStyle w:val="ListParagraph"/>
        <w:numPr>
          <w:ilvl w:val="0"/>
          <w:numId w:val="1"/>
        </w:numPr>
        <w:spacing w:after="120"/>
        <w:contextualSpacing w:val="0"/>
        <w:rPr>
          <w:rFonts w:ascii="Calibri" w:hAnsi="Calibri" w:eastAsia="Times New Roman" w:cs="Calibri"/>
          <w:color w:val="000000" w:themeColor="text1"/>
          <w:sz w:val="22"/>
          <w:szCs w:val="22"/>
          <w:lang w:eastAsia="en-GB"/>
        </w:rPr>
      </w:pPr>
      <w:r w:rsidRPr="00E24A4B">
        <w:rPr>
          <w:b/>
          <w:bCs/>
          <w:sz w:val="22"/>
          <w:szCs w:val="22"/>
        </w:rPr>
        <w:t>Policy Review</w:t>
      </w:r>
      <w:r w:rsidRPr="00E24A4B" w:rsidR="00D64FA9">
        <w:rPr>
          <w:sz w:val="22"/>
          <w:szCs w:val="22"/>
        </w:rPr>
        <w:t xml:space="preserve"> </w:t>
      </w:r>
    </w:p>
    <w:p w:rsidR="00D47F3C" w:rsidP="00D47F3C" w:rsidRDefault="00D47F3C" w14:paraId="71F9CB64" w14:textId="7DC2FFEF">
      <w:pPr>
        <w:pStyle w:val="ListParagraph"/>
        <w:spacing w:after="120"/>
        <w:ind w:left="360"/>
        <w:contextualSpacing w:val="0"/>
        <w:rPr>
          <w:sz w:val="22"/>
          <w:szCs w:val="22"/>
        </w:rPr>
      </w:pPr>
      <w:r w:rsidRPr="00D47F3C">
        <w:rPr>
          <w:sz w:val="22"/>
          <w:szCs w:val="22"/>
        </w:rPr>
        <w:t>The following policies were approved by FGB.</w:t>
      </w:r>
      <w:r>
        <w:rPr>
          <w:sz w:val="22"/>
          <w:szCs w:val="22"/>
        </w:rPr>
        <w:t xml:space="preserve">  The initials in brackets after each policy </w:t>
      </w:r>
      <w:proofErr w:type="gramStart"/>
      <w:r>
        <w:rPr>
          <w:sz w:val="22"/>
          <w:szCs w:val="22"/>
        </w:rPr>
        <w:t>show  who</w:t>
      </w:r>
      <w:proofErr w:type="gramEnd"/>
      <w:r>
        <w:rPr>
          <w:sz w:val="22"/>
          <w:szCs w:val="22"/>
        </w:rPr>
        <w:t xml:space="preserve"> reviewed the policy on behalf of the Board.</w:t>
      </w:r>
    </w:p>
    <w:p w:rsidR="00D47F3C" w:rsidP="00521D5F" w:rsidRDefault="00664976" w14:paraId="3CAE9F78" w14:textId="29A00D50">
      <w:pPr>
        <w:pStyle w:val="ListParagraph"/>
        <w:numPr>
          <w:ilvl w:val="0"/>
          <w:numId w:val="9"/>
        </w:numPr>
        <w:spacing w:after="120"/>
        <w:contextualSpacing w:val="0"/>
        <w:rPr>
          <w:sz w:val="22"/>
          <w:szCs w:val="22"/>
        </w:rPr>
      </w:pPr>
      <w:r>
        <w:rPr>
          <w:sz w:val="22"/>
          <w:szCs w:val="22"/>
        </w:rPr>
        <w:t>SEND</w:t>
      </w:r>
      <w:r w:rsidR="00D47F3C">
        <w:rPr>
          <w:sz w:val="22"/>
          <w:szCs w:val="22"/>
        </w:rPr>
        <w:t xml:space="preserve"> Policy (GB and </w:t>
      </w:r>
      <w:r>
        <w:rPr>
          <w:sz w:val="22"/>
          <w:szCs w:val="22"/>
        </w:rPr>
        <w:t>ER</w:t>
      </w:r>
      <w:r w:rsidR="00D47F3C">
        <w:rPr>
          <w:sz w:val="22"/>
          <w:szCs w:val="22"/>
        </w:rPr>
        <w:t>)</w:t>
      </w:r>
    </w:p>
    <w:p w:rsidR="00D47F3C" w:rsidP="00521D5F" w:rsidRDefault="00664976" w14:paraId="0696CB2E" w14:textId="70F908F6">
      <w:pPr>
        <w:pStyle w:val="ListParagraph"/>
        <w:numPr>
          <w:ilvl w:val="0"/>
          <w:numId w:val="9"/>
        </w:numPr>
        <w:spacing w:after="120"/>
        <w:contextualSpacing w:val="0"/>
        <w:rPr>
          <w:sz w:val="22"/>
          <w:szCs w:val="22"/>
        </w:rPr>
      </w:pPr>
      <w:r>
        <w:rPr>
          <w:sz w:val="22"/>
          <w:szCs w:val="22"/>
        </w:rPr>
        <w:t>Sex and Relationships Education Policy</w:t>
      </w:r>
      <w:r w:rsidR="00D47F3C">
        <w:rPr>
          <w:sz w:val="22"/>
          <w:szCs w:val="22"/>
        </w:rPr>
        <w:t xml:space="preserve"> (JM and AM)</w:t>
      </w:r>
    </w:p>
    <w:p w:rsidR="00D47F3C" w:rsidP="00521D5F" w:rsidRDefault="00664976" w14:paraId="3E3A35DC" w14:textId="6B9A6D28">
      <w:pPr>
        <w:pStyle w:val="ListParagraph"/>
        <w:numPr>
          <w:ilvl w:val="0"/>
          <w:numId w:val="9"/>
        </w:numPr>
        <w:spacing w:after="120"/>
        <w:contextualSpacing w:val="0"/>
        <w:rPr>
          <w:sz w:val="22"/>
          <w:szCs w:val="22"/>
        </w:rPr>
      </w:pPr>
      <w:r>
        <w:rPr>
          <w:sz w:val="22"/>
          <w:szCs w:val="22"/>
        </w:rPr>
        <w:t xml:space="preserve">Internet Safety </w:t>
      </w:r>
      <w:r w:rsidR="00521D5F">
        <w:rPr>
          <w:sz w:val="22"/>
          <w:szCs w:val="22"/>
        </w:rPr>
        <w:t>Policy (</w:t>
      </w:r>
      <w:r>
        <w:rPr>
          <w:sz w:val="22"/>
          <w:szCs w:val="22"/>
        </w:rPr>
        <w:t>DJ and WM</w:t>
      </w:r>
      <w:r w:rsidR="00521D5F">
        <w:rPr>
          <w:sz w:val="22"/>
          <w:szCs w:val="22"/>
        </w:rPr>
        <w:t>)</w:t>
      </w:r>
    </w:p>
    <w:p w:rsidR="00FB190E" w:rsidP="00FB190E" w:rsidRDefault="00FB190E" w14:paraId="1E5A8B99" w14:textId="12AA2DFF">
      <w:pPr>
        <w:pStyle w:val="ListParagraph"/>
        <w:spacing w:after="120"/>
        <w:contextualSpacing w:val="0"/>
        <w:rPr>
          <w:sz w:val="22"/>
          <w:szCs w:val="22"/>
        </w:rPr>
      </w:pPr>
    </w:p>
    <w:p w:rsidR="00FB190E" w:rsidP="00FB190E" w:rsidRDefault="00FB190E" w14:paraId="25B35912" w14:textId="77777777">
      <w:pPr>
        <w:pStyle w:val="ListParagraph"/>
        <w:spacing w:after="120"/>
        <w:contextualSpacing w:val="0"/>
        <w:rPr>
          <w:sz w:val="22"/>
          <w:szCs w:val="22"/>
        </w:rPr>
      </w:pPr>
    </w:p>
    <w:p w:rsidRPr="00664976" w:rsidR="00664976" w:rsidP="00392534" w:rsidRDefault="00FF2F45" w14:paraId="4FA26D3D" w14:textId="77777777">
      <w:pPr>
        <w:pStyle w:val="ListParagraph"/>
        <w:numPr>
          <w:ilvl w:val="0"/>
          <w:numId w:val="1"/>
        </w:numPr>
        <w:spacing w:after="120"/>
        <w:contextualSpacing w:val="0"/>
        <w:rPr>
          <w:sz w:val="22"/>
          <w:szCs w:val="22"/>
        </w:rPr>
      </w:pPr>
      <w:r w:rsidRPr="00FF2F45">
        <w:rPr>
          <w:b/>
          <w:bCs/>
          <w:sz w:val="22"/>
          <w:szCs w:val="22"/>
        </w:rPr>
        <w:lastRenderedPageBreak/>
        <w:t>Governance issues</w:t>
      </w:r>
    </w:p>
    <w:p w:rsidR="00392534" w:rsidP="00664976" w:rsidRDefault="00246E88" w14:paraId="5448ACC9" w14:textId="6D0D3AFD">
      <w:pPr>
        <w:pStyle w:val="ListParagraph"/>
        <w:spacing w:after="120"/>
        <w:ind w:left="360"/>
        <w:contextualSpacing w:val="0"/>
        <w:rPr>
          <w:sz w:val="22"/>
          <w:szCs w:val="22"/>
        </w:rPr>
      </w:pPr>
      <w:r>
        <w:rPr>
          <w:i/>
          <w:iCs/>
          <w:sz w:val="22"/>
          <w:szCs w:val="22"/>
        </w:rPr>
        <w:t>Governor Monitoring</w:t>
      </w:r>
      <w:r w:rsidRPr="00C14C4A" w:rsidR="00C14C4A">
        <w:rPr>
          <w:i/>
          <w:iCs/>
          <w:sz w:val="22"/>
          <w:szCs w:val="22"/>
        </w:rPr>
        <w:t>:</w:t>
      </w:r>
      <w:r w:rsidR="00C14C4A">
        <w:rPr>
          <w:i/>
          <w:iCs/>
          <w:sz w:val="22"/>
          <w:szCs w:val="22"/>
        </w:rPr>
        <w:t xml:space="preserve"> </w:t>
      </w:r>
      <w:r>
        <w:rPr>
          <w:sz w:val="22"/>
          <w:szCs w:val="22"/>
        </w:rPr>
        <w:t xml:space="preserve">Governors noted the monitoring reports for </w:t>
      </w:r>
      <w:r w:rsidR="002E0B88">
        <w:rPr>
          <w:sz w:val="22"/>
          <w:szCs w:val="22"/>
        </w:rPr>
        <w:t xml:space="preserve">SEND, Safeguarding, and Collective Worship.  SEND Link Governor ER said the visit had been very positive.  The effects of lockdown, intervention, workload, and the HLTA’s impact had all been discussed at length. </w:t>
      </w:r>
      <w:r w:rsidRPr="00ED06EE" w:rsidR="002E0B88">
        <w:rPr>
          <w:b/>
          <w:bCs/>
          <w:sz w:val="22"/>
          <w:szCs w:val="22"/>
        </w:rPr>
        <w:t>Q/C:</w:t>
      </w:r>
      <w:r w:rsidR="002E0B88">
        <w:rPr>
          <w:sz w:val="22"/>
          <w:szCs w:val="22"/>
        </w:rPr>
        <w:t xml:space="preserve"> </w:t>
      </w:r>
      <w:r w:rsidRPr="00FE07A7" w:rsidR="002E0B88">
        <w:rPr>
          <w:i/>
          <w:iCs/>
          <w:sz w:val="22"/>
          <w:szCs w:val="22"/>
        </w:rPr>
        <w:t xml:space="preserve">Governors asked if the proposed SEND </w:t>
      </w:r>
      <w:r w:rsidR="00FB190E">
        <w:rPr>
          <w:i/>
          <w:iCs/>
          <w:sz w:val="22"/>
          <w:szCs w:val="22"/>
        </w:rPr>
        <w:t xml:space="preserve">parent </w:t>
      </w:r>
      <w:r w:rsidRPr="00FE07A7" w:rsidR="002E0B88">
        <w:rPr>
          <w:i/>
          <w:iCs/>
          <w:sz w:val="22"/>
          <w:szCs w:val="22"/>
        </w:rPr>
        <w:t>support groups was up and running.</w:t>
      </w:r>
      <w:r w:rsidR="002E0B88">
        <w:rPr>
          <w:sz w:val="22"/>
          <w:szCs w:val="22"/>
        </w:rPr>
        <w:t xml:space="preserve"> ER replied that this had not yet happened, but it remained an important aspiration.</w:t>
      </w:r>
    </w:p>
    <w:p w:rsidR="00123DF1" w:rsidP="00392534" w:rsidRDefault="00123DF1" w14:paraId="61F91879" w14:textId="382BB0DB">
      <w:pPr>
        <w:pStyle w:val="ListParagraph"/>
        <w:spacing w:after="120"/>
        <w:ind w:left="360"/>
        <w:contextualSpacing w:val="0"/>
        <w:rPr>
          <w:sz w:val="22"/>
          <w:szCs w:val="22"/>
        </w:rPr>
      </w:pPr>
      <w:r w:rsidRPr="00E41886">
        <w:rPr>
          <w:i/>
          <w:iCs/>
          <w:sz w:val="22"/>
          <w:szCs w:val="22"/>
        </w:rPr>
        <w:t>Recruitment and Succession Planning Update:</w:t>
      </w:r>
      <w:r>
        <w:rPr>
          <w:sz w:val="22"/>
          <w:szCs w:val="22"/>
        </w:rPr>
        <w:t xml:space="preserve"> The were currently </w:t>
      </w:r>
      <w:r w:rsidR="00ED06EE">
        <w:rPr>
          <w:sz w:val="22"/>
          <w:szCs w:val="22"/>
        </w:rPr>
        <w:t>two</w:t>
      </w:r>
      <w:r>
        <w:rPr>
          <w:sz w:val="22"/>
          <w:szCs w:val="22"/>
        </w:rPr>
        <w:t xml:space="preserve"> Governor vacancies</w:t>
      </w:r>
      <w:r w:rsidR="00ED06EE">
        <w:rPr>
          <w:sz w:val="22"/>
          <w:szCs w:val="22"/>
        </w:rPr>
        <w:t>.</w:t>
      </w:r>
      <w:r>
        <w:rPr>
          <w:sz w:val="22"/>
          <w:szCs w:val="22"/>
        </w:rPr>
        <w:t xml:space="preserve">  </w:t>
      </w:r>
      <w:r w:rsidR="00ED06EE">
        <w:rPr>
          <w:sz w:val="22"/>
          <w:szCs w:val="22"/>
        </w:rPr>
        <w:t>An improved advert for applications for Parent Governor had been designed and would be sent out soon.</w:t>
      </w:r>
    </w:p>
    <w:p w:rsidR="00ED06EE" w:rsidP="00392534" w:rsidRDefault="00ED06EE" w14:paraId="7F2C813E" w14:textId="4100581D">
      <w:pPr>
        <w:pStyle w:val="ListParagraph"/>
        <w:spacing w:after="120"/>
        <w:ind w:left="360"/>
        <w:contextualSpacing w:val="0"/>
        <w:rPr>
          <w:sz w:val="22"/>
          <w:szCs w:val="22"/>
        </w:rPr>
      </w:pPr>
      <w:r>
        <w:rPr>
          <w:i/>
          <w:iCs/>
          <w:sz w:val="22"/>
          <w:szCs w:val="22"/>
        </w:rPr>
        <w:t>Governors’ Day:</w:t>
      </w:r>
      <w:r>
        <w:rPr>
          <w:sz w:val="22"/>
          <w:szCs w:val="22"/>
        </w:rPr>
        <w:t xml:space="preserve"> JM announced that there would be a Governors’ Day at the school on 22 June, observing lessons</w:t>
      </w:r>
      <w:r w:rsidR="002B6162">
        <w:rPr>
          <w:sz w:val="22"/>
          <w:szCs w:val="22"/>
        </w:rPr>
        <w:t xml:space="preserve">, having lunch with the children, meeting the School Council, and other activities.  LG would draft an agenda for the day, and Governors were asked to inform JM and JA of their planned attendance at the event.  </w:t>
      </w:r>
      <w:r w:rsidRPr="002B6162" w:rsidR="002B6162">
        <w:rPr>
          <w:b/>
          <w:bCs/>
          <w:sz w:val="22"/>
          <w:szCs w:val="22"/>
        </w:rPr>
        <w:t>ACTION: LG/ All Governors</w:t>
      </w:r>
    </w:p>
    <w:p w:rsidR="00D84F87" w:rsidP="00335B27" w:rsidRDefault="00335B27" w14:paraId="473963DA" w14:textId="06A97602">
      <w:pPr>
        <w:pStyle w:val="ListParagraph"/>
        <w:spacing w:after="120"/>
        <w:ind w:left="357"/>
        <w:contextualSpacing w:val="0"/>
        <w:rPr>
          <w:sz w:val="22"/>
          <w:szCs w:val="22"/>
        </w:rPr>
      </w:pPr>
      <w:r w:rsidRPr="00216710">
        <w:rPr>
          <w:i/>
          <w:iCs/>
          <w:sz w:val="22"/>
          <w:szCs w:val="22"/>
        </w:rPr>
        <w:t>NGA Skills Audit:</w:t>
      </w:r>
      <w:r w:rsidRPr="00216710">
        <w:rPr>
          <w:sz w:val="22"/>
          <w:szCs w:val="22"/>
        </w:rPr>
        <w:t xml:space="preserve">  All Governors had completed this, and JA presented a</w:t>
      </w:r>
      <w:r>
        <w:rPr>
          <w:sz w:val="22"/>
          <w:szCs w:val="22"/>
        </w:rPr>
        <w:t xml:space="preserve">n </w:t>
      </w:r>
      <w:r w:rsidRPr="00216710">
        <w:rPr>
          <w:sz w:val="22"/>
          <w:szCs w:val="22"/>
        </w:rPr>
        <w:t xml:space="preserve">analysis which was included in the pack.  </w:t>
      </w:r>
      <w:r w:rsidRPr="00335B27">
        <w:rPr>
          <w:sz w:val="22"/>
          <w:szCs w:val="22"/>
        </w:rPr>
        <w:t xml:space="preserve">The Skills Audit suggested strong and consistent skills across FGB.   In those areas where Governors have expressed a desire to learn more, further training should be considered.  Guidance on Risk Management and Equalities </w:t>
      </w:r>
      <w:r>
        <w:rPr>
          <w:sz w:val="22"/>
          <w:szCs w:val="22"/>
        </w:rPr>
        <w:t>were</w:t>
      </w:r>
      <w:r w:rsidRPr="00335B27">
        <w:rPr>
          <w:sz w:val="22"/>
          <w:szCs w:val="22"/>
        </w:rPr>
        <w:t xml:space="preserve"> included in the meeting pack.</w:t>
      </w:r>
      <w:r>
        <w:rPr>
          <w:sz w:val="22"/>
          <w:szCs w:val="22"/>
        </w:rPr>
        <w:t xml:space="preserve">  </w:t>
      </w:r>
      <w:r w:rsidRPr="00851040">
        <w:rPr>
          <w:b/>
          <w:bCs/>
          <w:sz w:val="22"/>
          <w:szCs w:val="22"/>
        </w:rPr>
        <w:t>Q/C:</w:t>
      </w:r>
      <w:r>
        <w:rPr>
          <w:sz w:val="22"/>
          <w:szCs w:val="22"/>
        </w:rPr>
        <w:t xml:space="preserve">  </w:t>
      </w:r>
      <w:r w:rsidRPr="00851040">
        <w:rPr>
          <w:i/>
          <w:iCs/>
          <w:sz w:val="22"/>
          <w:szCs w:val="22"/>
        </w:rPr>
        <w:t xml:space="preserve">JM </w:t>
      </w:r>
      <w:r w:rsidRPr="00851040" w:rsidR="00851040">
        <w:rPr>
          <w:i/>
          <w:iCs/>
          <w:sz w:val="22"/>
          <w:szCs w:val="22"/>
        </w:rPr>
        <w:t>emphasised</w:t>
      </w:r>
      <w:r w:rsidRPr="00851040">
        <w:rPr>
          <w:i/>
          <w:iCs/>
          <w:sz w:val="22"/>
          <w:szCs w:val="22"/>
        </w:rPr>
        <w:t xml:space="preserve"> that Governors needed to ensure they were confident about </w:t>
      </w:r>
      <w:r w:rsidRPr="00851040" w:rsidR="00851040">
        <w:rPr>
          <w:i/>
          <w:iCs/>
          <w:sz w:val="22"/>
          <w:szCs w:val="22"/>
        </w:rPr>
        <w:t>their knowledge and awareness of Equality and Diversity.</w:t>
      </w:r>
      <w:r w:rsidR="00851040">
        <w:rPr>
          <w:sz w:val="22"/>
          <w:szCs w:val="22"/>
        </w:rPr>
        <w:t xml:space="preserve"> </w:t>
      </w:r>
      <w:r w:rsidR="00D84F87">
        <w:rPr>
          <w:sz w:val="22"/>
          <w:szCs w:val="22"/>
        </w:rPr>
        <w:t xml:space="preserve">JA and JM agreed to </w:t>
      </w:r>
      <w:proofErr w:type="gramStart"/>
      <w:r w:rsidRPr="00D84F87" w:rsidR="00D84F87">
        <w:rPr>
          <w:sz w:val="22"/>
          <w:szCs w:val="22"/>
        </w:rPr>
        <w:t xml:space="preserve">look </w:t>
      </w:r>
      <w:r w:rsidR="00D84F87">
        <w:rPr>
          <w:sz w:val="22"/>
          <w:szCs w:val="22"/>
        </w:rPr>
        <w:t>into</w:t>
      </w:r>
      <w:proofErr w:type="gramEnd"/>
      <w:r w:rsidRPr="00D84F87" w:rsidR="00D84F87">
        <w:rPr>
          <w:sz w:val="22"/>
          <w:szCs w:val="22"/>
        </w:rPr>
        <w:t xml:space="preserve"> running a training update for all </w:t>
      </w:r>
      <w:r w:rsidR="00D84F87">
        <w:rPr>
          <w:sz w:val="22"/>
          <w:szCs w:val="22"/>
        </w:rPr>
        <w:t xml:space="preserve">Governors.  </w:t>
      </w:r>
      <w:r w:rsidRPr="00D84F87" w:rsidR="00D84F87">
        <w:rPr>
          <w:b/>
          <w:bCs/>
          <w:sz w:val="22"/>
          <w:szCs w:val="22"/>
        </w:rPr>
        <w:t>ACTION: JA/ JM</w:t>
      </w:r>
    </w:p>
    <w:p w:rsidRPr="00216710" w:rsidR="00335B27" w:rsidP="00335B27" w:rsidRDefault="00D84F87" w14:paraId="7F69FB81" w14:textId="5A7680CE">
      <w:pPr>
        <w:pStyle w:val="ListParagraph"/>
        <w:spacing w:after="120"/>
        <w:ind w:left="357"/>
        <w:contextualSpacing w:val="0"/>
        <w:rPr>
          <w:sz w:val="22"/>
          <w:szCs w:val="22"/>
        </w:rPr>
      </w:pPr>
      <w:r>
        <w:rPr>
          <w:sz w:val="22"/>
          <w:szCs w:val="22"/>
        </w:rPr>
        <w:t xml:space="preserve">JM </w:t>
      </w:r>
      <w:r w:rsidR="004E62DA">
        <w:rPr>
          <w:sz w:val="22"/>
          <w:szCs w:val="22"/>
        </w:rPr>
        <w:t>said</w:t>
      </w:r>
      <w:r w:rsidR="00851040">
        <w:rPr>
          <w:sz w:val="22"/>
          <w:szCs w:val="22"/>
        </w:rPr>
        <w:t xml:space="preserve"> that the Skills Audit was </w:t>
      </w:r>
      <w:proofErr w:type="gramStart"/>
      <w:r w:rsidR="00851040">
        <w:rPr>
          <w:sz w:val="22"/>
          <w:szCs w:val="22"/>
        </w:rPr>
        <w:t>annual, and</w:t>
      </w:r>
      <w:proofErr w:type="gramEnd"/>
      <w:r w:rsidR="00851040">
        <w:rPr>
          <w:sz w:val="22"/>
          <w:szCs w:val="22"/>
        </w:rPr>
        <w:t xml:space="preserve"> would be repeated in Summer 2023.</w:t>
      </w:r>
    </w:p>
    <w:p w:rsidR="00216710" w:rsidP="00216710" w:rsidRDefault="00392534" w14:paraId="759DECCA" w14:textId="2D562325">
      <w:pPr>
        <w:pStyle w:val="ListParagraph"/>
        <w:spacing w:after="120"/>
        <w:ind w:left="357"/>
        <w:contextualSpacing w:val="0"/>
        <w:rPr>
          <w:sz w:val="22"/>
          <w:szCs w:val="22"/>
        </w:rPr>
      </w:pPr>
      <w:r w:rsidRPr="009B3410">
        <w:rPr>
          <w:i/>
          <w:iCs/>
          <w:sz w:val="22"/>
          <w:szCs w:val="22"/>
        </w:rPr>
        <w:t>Governor Training:  Feedback and Record:</w:t>
      </w:r>
      <w:r w:rsidRPr="009B3410" w:rsidR="00891564">
        <w:rPr>
          <w:i/>
          <w:iCs/>
          <w:sz w:val="22"/>
          <w:szCs w:val="22"/>
        </w:rPr>
        <w:t xml:space="preserve"> </w:t>
      </w:r>
      <w:r w:rsidRPr="009B3410" w:rsidR="00891564">
        <w:rPr>
          <w:sz w:val="22"/>
          <w:szCs w:val="22"/>
        </w:rPr>
        <w:t xml:space="preserve">Governors noted the updated Training Record which was included in the pack.  </w:t>
      </w:r>
      <w:r w:rsidRPr="004F76F3" w:rsidR="004F76F3">
        <w:rPr>
          <w:sz w:val="22"/>
          <w:szCs w:val="22"/>
        </w:rPr>
        <w:t xml:space="preserve">JM asked all </w:t>
      </w:r>
      <w:r w:rsidR="004F76F3">
        <w:rPr>
          <w:sz w:val="22"/>
          <w:szCs w:val="22"/>
        </w:rPr>
        <w:t>G</w:t>
      </w:r>
      <w:r w:rsidRPr="004F76F3" w:rsidR="004F76F3">
        <w:rPr>
          <w:sz w:val="22"/>
          <w:szCs w:val="22"/>
        </w:rPr>
        <w:t xml:space="preserve">overnors who had not yet completed </w:t>
      </w:r>
      <w:r w:rsidRPr="004F76F3" w:rsidR="004F76F3">
        <w:rPr>
          <w:i/>
          <w:iCs/>
          <w:sz w:val="22"/>
          <w:szCs w:val="22"/>
        </w:rPr>
        <w:t>Prevent</w:t>
      </w:r>
      <w:r w:rsidRPr="004F76F3" w:rsidR="004F76F3">
        <w:rPr>
          <w:sz w:val="22"/>
          <w:szCs w:val="22"/>
        </w:rPr>
        <w:t xml:space="preserve"> training</w:t>
      </w:r>
      <w:r w:rsidR="004F76F3">
        <w:rPr>
          <w:sz w:val="22"/>
          <w:szCs w:val="22"/>
        </w:rPr>
        <w:t xml:space="preserve"> </w:t>
      </w:r>
      <w:r w:rsidRPr="004F76F3" w:rsidR="004F76F3">
        <w:rPr>
          <w:sz w:val="22"/>
          <w:szCs w:val="22"/>
        </w:rPr>
        <w:t>to do so as</w:t>
      </w:r>
      <w:r w:rsidR="004F76F3">
        <w:rPr>
          <w:sz w:val="22"/>
          <w:szCs w:val="22"/>
        </w:rPr>
        <w:t xml:space="preserve"> soon as possible</w:t>
      </w:r>
      <w:r w:rsidR="00FB190E">
        <w:rPr>
          <w:sz w:val="22"/>
          <w:szCs w:val="22"/>
        </w:rPr>
        <w:t xml:space="preserve"> and inform JA so that records could be updated.</w:t>
      </w:r>
      <w:r w:rsidR="00851040">
        <w:rPr>
          <w:sz w:val="22"/>
          <w:szCs w:val="22"/>
        </w:rPr>
        <w:t xml:space="preserve"> </w:t>
      </w:r>
      <w:r w:rsidRPr="00851040" w:rsidR="00851040">
        <w:rPr>
          <w:b/>
          <w:bCs/>
          <w:sz w:val="22"/>
          <w:szCs w:val="22"/>
        </w:rPr>
        <w:t>ACTION: JA</w:t>
      </w:r>
      <w:r w:rsidR="00BD6E85">
        <w:rPr>
          <w:b/>
          <w:bCs/>
          <w:sz w:val="22"/>
          <w:szCs w:val="22"/>
        </w:rPr>
        <w:t>/ All Governors</w:t>
      </w:r>
    </w:p>
    <w:p w:rsidR="008C3A2A" w:rsidP="00660319" w:rsidRDefault="00660319" w14:paraId="0FEE1804" w14:textId="77777777">
      <w:pPr>
        <w:pStyle w:val="ListParagraph"/>
        <w:numPr>
          <w:ilvl w:val="0"/>
          <w:numId w:val="1"/>
        </w:numPr>
        <w:spacing w:after="120"/>
        <w:contextualSpacing w:val="0"/>
        <w:rPr>
          <w:sz w:val="22"/>
          <w:szCs w:val="22"/>
        </w:rPr>
      </w:pPr>
      <w:r w:rsidRPr="00660319">
        <w:rPr>
          <w:b/>
          <w:bCs/>
          <w:sz w:val="22"/>
          <w:szCs w:val="22"/>
        </w:rPr>
        <w:t>FGB Forward Plan</w:t>
      </w:r>
    </w:p>
    <w:p w:rsidRPr="002B31B5" w:rsidR="00660319" w:rsidP="008C3A2A" w:rsidRDefault="00660319" w14:paraId="40CDB3E9" w14:textId="1BCD5AED">
      <w:pPr>
        <w:pStyle w:val="ListParagraph"/>
        <w:spacing w:after="120"/>
        <w:ind w:left="360"/>
        <w:contextualSpacing w:val="0"/>
        <w:rPr>
          <w:sz w:val="22"/>
          <w:szCs w:val="22"/>
        </w:rPr>
      </w:pPr>
      <w:r>
        <w:rPr>
          <w:sz w:val="22"/>
          <w:szCs w:val="22"/>
        </w:rPr>
        <w:t>Governors noted the FGB Forward Plan, which was included in the pack.</w:t>
      </w:r>
    </w:p>
    <w:p w:rsidR="008C3A2A" w:rsidP="00B521AF" w:rsidRDefault="002F2FD5" w14:paraId="1CFA0F85" w14:textId="77777777">
      <w:pPr>
        <w:pStyle w:val="ListParagraph"/>
        <w:numPr>
          <w:ilvl w:val="0"/>
          <w:numId w:val="1"/>
        </w:numPr>
        <w:spacing w:after="120"/>
        <w:contextualSpacing w:val="0"/>
        <w:rPr>
          <w:sz w:val="22"/>
          <w:szCs w:val="22"/>
        </w:rPr>
      </w:pPr>
      <w:r w:rsidRPr="00C1211D">
        <w:rPr>
          <w:b/>
          <w:bCs/>
          <w:sz w:val="22"/>
          <w:szCs w:val="22"/>
        </w:rPr>
        <w:t>Clerk’s Notices</w:t>
      </w:r>
    </w:p>
    <w:p w:rsidR="00BF4819" w:rsidP="008C3A2A" w:rsidRDefault="008C3A2A" w14:paraId="250EBA5F" w14:textId="3BA0A581">
      <w:pPr>
        <w:pStyle w:val="ListParagraph"/>
        <w:spacing w:after="120"/>
        <w:ind w:left="360"/>
        <w:contextualSpacing w:val="0"/>
        <w:rPr>
          <w:sz w:val="22"/>
          <w:szCs w:val="22"/>
        </w:rPr>
      </w:pPr>
      <w:r w:rsidRPr="008C3A2A">
        <w:rPr>
          <w:sz w:val="22"/>
          <w:szCs w:val="22"/>
        </w:rPr>
        <w:t xml:space="preserve">JA had joined the virtual Clerk’s Briefing at Dorset Council on 10-3-22.  The Briefing had focused on procedures and protocols for the joint chairing of Governing Bodies, and on Governor and Clerk responsibilities </w:t>
      </w:r>
      <w:proofErr w:type="gramStart"/>
      <w:r w:rsidRPr="008C3A2A">
        <w:rPr>
          <w:sz w:val="22"/>
          <w:szCs w:val="22"/>
        </w:rPr>
        <w:t>with regard to</w:t>
      </w:r>
      <w:proofErr w:type="gramEnd"/>
      <w:r w:rsidRPr="008C3A2A">
        <w:rPr>
          <w:sz w:val="22"/>
          <w:szCs w:val="22"/>
        </w:rPr>
        <w:t xml:space="preserve"> the General Data Protection Regulations (GDPR).  </w:t>
      </w:r>
    </w:p>
    <w:p w:rsidRPr="00BF4819" w:rsidR="00C1211D" w:rsidP="002F2FD5" w:rsidRDefault="00C1211D" w14:paraId="63376F08" w14:textId="7C28A4DD">
      <w:pPr>
        <w:pStyle w:val="ListParagraph"/>
        <w:numPr>
          <w:ilvl w:val="0"/>
          <w:numId w:val="1"/>
        </w:numPr>
        <w:spacing w:after="120"/>
        <w:contextualSpacing w:val="0"/>
        <w:rPr>
          <w:sz w:val="22"/>
          <w:szCs w:val="22"/>
        </w:rPr>
      </w:pPr>
      <w:r w:rsidRPr="00C1211D">
        <w:rPr>
          <w:b/>
          <w:bCs/>
          <w:sz w:val="22"/>
          <w:szCs w:val="22"/>
        </w:rPr>
        <w:t>Date and Time of Next Meeting:</w:t>
      </w:r>
      <w:r>
        <w:rPr>
          <w:sz w:val="22"/>
          <w:szCs w:val="22"/>
        </w:rPr>
        <w:br/>
      </w:r>
      <w:r w:rsidR="008C3A2A">
        <w:rPr>
          <w:sz w:val="22"/>
          <w:szCs w:val="22"/>
        </w:rPr>
        <w:t>28 June</w:t>
      </w:r>
      <w:r w:rsidR="00660319">
        <w:rPr>
          <w:sz w:val="22"/>
          <w:szCs w:val="22"/>
        </w:rPr>
        <w:t xml:space="preserve"> 2022</w:t>
      </w:r>
      <w:r w:rsidR="00D5527D">
        <w:rPr>
          <w:sz w:val="22"/>
          <w:szCs w:val="22"/>
        </w:rPr>
        <w:t xml:space="preserve"> at 4:30pm.  </w:t>
      </w:r>
    </w:p>
    <w:p w:rsidRPr="00C1211D" w:rsidR="00C1211D" w:rsidP="009B401A" w:rsidRDefault="00C1211D" w14:paraId="2FFF9B8E" w14:textId="7764E402">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Pr="009B401A" w:rsidR="00C1211D" w:rsidTr="1546F252" w14:paraId="36566CC8" w14:textId="77777777">
        <w:trPr>
          <w:tblHeader/>
        </w:trPr>
        <w:tc>
          <w:tcPr>
            <w:tcW w:w="988" w:type="dxa"/>
            <w:tcMar/>
            <w:vAlign w:val="center"/>
          </w:tcPr>
          <w:p w:rsidRPr="009B401A" w:rsidR="00C1211D" w:rsidP="00C16C8D" w:rsidRDefault="00C1211D" w14:paraId="7BFF6F73" w14:textId="77777777">
            <w:pPr>
              <w:spacing w:after="120"/>
              <w:jc w:val="center"/>
              <w:rPr>
                <w:sz w:val="20"/>
                <w:szCs w:val="20"/>
              </w:rPr>
            </w:pPr>
            <w:r w:rsidRPr="009B401A">
              <w:rPr>
                <w:sz w:val="20"/>
                <w:szCs w:val="20"/>
              </w:rPr>
              <w:t>Item no.</w:t>
            </w:r>
          </w:p>
        </w:tc>
        <w:tc>
          <w:tcPr>
            <w:tcW w:w="5244" w:type="dxa"/>
            <w:tcMar/>
            <w:vAlign w:val="center"/>
          </w:tcPr>
          <w:p w:rsidRPr="009B401A" w:rsidR="00C1211D" w:rsidP="00C16C8D" w:rsidRDefault="00C1211D" w14:paraId="116378F4" w14:textId="77777777">
            <w:pPr>
              <w:spacing w:after="120"/>
              <w:jc w:val="center"/>
              <w:rPr>
                <w:sz w:val="20"/>
                <w:szCs w:val="20"/>
              </w:rPr>
            </w:pPr>
            <w:r w:rsidRPr="009B401A">
              <w:rPr>
                <w:sz w:val="20"/>
                <w:szCs w:val="20"/>
              </w:rPr>
              <w:t>Action</w:t>
            </w:r>
          </w:p>
        </w:tc>
        <w:tc>
          <w:tcPr>
            <w:tcW w:w="1276" w:type="dxa"/>
            <w:tcMar/>
            <w:vAlign w:val="center"/>
          </w:tcPr>
          <w:p w:rsidRPr="009B401A" w:rsidR="00C1211D" w:rsidP="00C16C8D" w:rsidRDefault="00C1211D" w14:paraId="3023EAF4" w14:textId="77777777">
            <w:pPr>
              <w:spacing w:after="120"/>
              <w:jc w:val="center"/>
              <w:rPr>
                <w:sz w:val="20"/>
                <w:szCs w:val="20"/>
              </w:rPr>
            </w:pPr>
            <w:r w:rsidRPr="009B401A">
              <w:rPr>
                <w:sz w:val="20"/>
                <w:szCs w:val="20"/>
              </w:rPr>
              <w:t>Owner</w:t>
            </w:r>
          </w:p>
        </w:tc>
        <w:tc>
          <w:tcPr>
            <w:tcW w:w="1508" w:type="dxa"/>
            <w:tcMar/>
            <w:vAlign w:val="center"/>
          </w:tcPr>
          <w:p w:rsidRPr="009B401A" w:rsidR="00C1211D" w:rsidP="00C16C8D" w:rsidRDefault="00C1211D" w14:paraId="6CF962F6" w14:textId="77777777">
            <w:pPr>
              <w:spacing w:after="120"/>
              <w:jc w:val="center"/>
              <w:rPr>
                <w:sz w:val="20"/>
                <w:szCs w:val="20"/>
              </w:rPr>
            </w:pPr>
            <w:r w:rsidRPr="009B401A">
              <w:rPr>
                <w:sz w:val="20"/>
                <w:szCs w:val="20"/>
              </w:rPr>
              <w:t>By when</w:t>
            </w:r>
          </w:p>
        </w:tc>
      </w:tr>
      <w:tr w:rsidRPr="009B401A" w:rsidR="00C1211D" w:rsidTr="1546F252" w14:paraId="4F8F1402" w14:textId="77777777">
        <w:tc>
          <w:tcPr>
            <w:tcW w:w="988" w:type="dxa"/>
            <w:tcMar/>
          </w:tcPr>
          <w:p w:rsidRPr="009B401A" w:rsidR="00C1211D" w:rsidP="00C16C8D" w:rsidRDefault="008C2B7B" w14:paraId="2C980069" w14:textId="6693E29C">
            <w:pPr>
              <w:spacing w:after="120"/>
              <w:jc w:val="center"/>
              <w:rPr>
                <w:sz w:val="20"/>
                <w:szCs w:val="20"/>
              </w:rPr>
            </w:pPr>
            <w:r>
              <w:rPr>
                <w:sz w:val="20"/>
                <w:szCs w:val="20"/>
              </w:rPr>
              <w:t>8</w:t>
            </w:r>
          </w:p>
        </w:tc>
        <w:tc>
          <w:tcPr>
            <w:tcW w:w="5244" w:type="dxa"/>
            <w:tcMar/>
          </w:tcPr>
          <w:p w:rsidRPr="009B401A" w:rsidR="00C1211D" w:rsidP="00C16C8D" w:rsidRDefault="008C2B7B" w14:paraId="5E54881F" w14:textId="11F7B0A8">
            <w:pPr>
              <w:spacing w:after="120"/>
              <w:rPr>
                <w:sz w:val="20"/>
                <w:szCs w:val="20"/>
              </w:rPr>
            </w:pPr>
            <w:r>
              <w:rPr>
                <w:sz w:val="20"/>
                <w:szCs w:val="20"/>
              </w:rPr>
              <w:t>Consider ways to promote the school and increase pupil numbers</w:t>
            </w:r>
          </w:p>
        </w:tc>
        <w:tc>
          <w:tcPr>
            <w:tcW w:w="1276" w:type="dxa"/>
            <w:tcMar/>
          </w:tcPr>
          <w:p w:rsidRPr="009B401A" w:rsidR="00C1211D" w:rsidP="00C16C8D" w:rsidRDefault="008C2B7B" w14:paraId="6BF6EE24" w14:textId="6DEECC66">
            <w:pPr>
              <w:spacing w:after="120"/>
              <w:jc w:val="center"/>
              <w:rPr>
                <w:sz w:val="20"/>
                <w:szCs w:val="20"/>
              </w:rPr>
            </w:pPr>
            <w:r>
              <w:rPr>
                <w:sz w:val="20"/>
                <w:szCs w:val="20"/>
              </w:rPr>
              <w:t>All Governors</w:t>
            </w:r>
          </w:p>
        </w:tc>
        <w:tc>
          <w:tcPr>
            <w:tcW w:w="1508" w:type="dxa"/>
            <w:tcMar/>
          </w:tcPr>
          <w:p w:rsidRPr="009B401A" w:rsidR="00C1211D" w:rsidP="00C16C8D" w:rsidRDefault="008C2B7B" w14:paraId="7B1AD5F5" w14:textId="04514CDC">
            <w:pPr>
              <w:spacing w:after="120"/>
              <w:jc w:val="center"/>
              <w:rPr>
                <w:sz w:val="20"/>
                <w:szCs w:val="20"/>
              </w:rPr>
            </w:pPr>
            <w:r>
              <w:rPr>
                <w:sz w:val="20"/>
                <w:szCs w:val="20"/>
              </w:rPr>
              <w:t>Next FGB</w:t>
            </w:r>
          </w:p>
        </w:tc>
      </w:tr>
      <w:tr w:rsidRPr="009B401A" w:rsidR="00C1211D" w:rsidTr="1546F252" w14:paraId="33E75E8D" w14:textId="77777777">
        <w:tc>
          <w:tcPr>
            <w:tcW w:w="988" w:type="dxa"/>
            <w:tcMar/>
          </w:tcPr>
          <w:p w:rsidRPr="009B401A" w:rsidR="00C1211D" w:rsidP="00C16C8D" w:rsidRDefault="008C2B7B" w14:paraId="3EFF823E" w14:textId="3DFE38A3">
            <w:pPr>
              <w:spacing w:after="120"/>
              <w:jc w:val="center"/>
              <w:rPr>
                <w:sz w:val="20"/>
                <w:szCs w:val="20"/>
              </w:rPr>
            </w:pPr>
            <w:r>
              <w:rPr>
                <w:sz w:val="20"/>
                <w:szCs w:val="20"/>
              </w:rPr>
              <w:t>9</w:t>
            </w:r>
          </w:p>
        </w:tc>
        <w:tc>
          <w:tcPr>
            <w:tcW w:w="5244" w:type="dxa"/>
            <w:tcMar/>
          </w:tcPr>
          <w:p w:rsidRPr="009B401A" w:rsidR="00C1211D" w:rsidP="00C16C8D" w:rsidRDefault="008C2B7B" w14:paraId="6B34657A" w14:textId="2E76D9B7">
            <w:pPr>
              <w:spacing w:after="120"/>
              <w:rPr>
                <w:sz w:val="20"/>
                <w:szCs w:val="20"/>
              </w:rPr>
            </w:pPr>
            <w:r>
              <w:rPr>
                <w:sz w:val="20"/>
                <w:szCs w:val="20"/>
              </w:rPr>
              <w:t>Discuss White Paper LA MAT proposals with Collaboration/ Consider joint Governors’ meetings with the Collaboration</w:t>
            </w:r>
          </w:p>
        </w:tc>
        <w:tc>
          <w:tcPr>
            <w:tcW w:w="1276" w:type="dxa"/>
            <w:tcMar/>
          </w:tcPr>
          <w:p w:rsidRPr="009B401A" w:rsidR="00C1211D" w:rsidP="00C16C8D" w:rsidRDefault="008C2B7B" w14:paraId="5425FB2C" w14:textId="6B2B9240">
            <w:pPr>
              <w:spacing w:after="120"/>
              <w:jc w:val="center"/>
              <w:rPr>
                <w:sz w:val="20"/>
                <w:szCs w:val="20"/>
              </w:rPr>
            </w:pPr>
            <w:r>
              <w:rPr>
                <w:sz w:val="20"/>
                <w:szCs w:val="20"/>
              </w:rPr>
              <w:t>LG/ JM</w:t>
            </w:r>
          </w:p>
        </w:tc>
        <w:tc>
          <w:tcPr>
            <w:tcW w:w="1508" w:type="dxa"/>
            <w:tcMar/>
          </w:tcPr>
          <w:p w:rsidRPr="009B401A" w:rsidR="000B557B" w:rsidP="000B557B" w:rsidRDefault="008C2B7B" w14:paraId="50219895" w14:textId="09C0C653">
            <w:pPr>
              <w:spacing w:after="120"/>
              <w:jc w:val="center"/>
              <w:rPr>
                <w:sz w:val="20"/>
                <w:szCs w:val="20"/>
              </w:rPr>
            </w:pPr>
            <w:r>
              <w:rPr>
                <w:sz w:val="20"/>
                <w:szCs w:val="20"/>
              </w:rPr>
              <w:t>Next FGB</w:t>
            </w:r>
          </w:p>
        </w:tc>
      </w:tr>
      <w:tr w:rsidRPr="009B401A" w:rsidR="00D26C7C" w:rsidTr="1546F252" w14:paraId="299FCD32" w14:textId="77777777">
        <w:tc>
          <w:tcPr>
            <w:tcW w:w="988" w:type="dxa"/>
            <w:tcMar/>
          </w:tcPr>
          <w:p w:rsidRPr="009B401A" w:rsidR="00D26C7C" w:rsidP="00C16C8D" w:rsidRDefault="008C2B7B" w14:paraId="2E437884" w14:textId="438518D2">
            <w:pPr>
              <w:spacing w:after="120"/>
              <w:jc w:val="center"/>
              <w:rPr>
                <w:sz w:val="20"/>
                <w:szCs w:val="20"/>
              </w:rPr>
            </w:pPr>
            <w:r>
              <w:rPr>
                <w:sz w:val="20"/>
                <w:szCs w:val="20"/>
              </w:rPr>
              <w:t>9</w:t>
            </w:r>
          </w:p>
        </w:tc>
        <w:tc>
          <w:tcPr>
            <w:tcW w:w="5244" w:type="dxa"/>
            <w:tcMar/>
          </w:tcPr>
          <w:p w:rsidRPr="009B401A" w:rsidR="00D26C7C" w:rsidP="00C16C8D" w:rsidRDefault="008C2B7B" w14:paraId="6D73312C" w14:textId="038080F7">
            <w:pPr>
              <w:spacing w:after="120"/>
              <w:rPr>
                <w:sz w:val="20"/>
                <w:szCs w:val="20"/>
              </w:rPr>
            </w:pPr>
            <w:r>
              <w:rPr>
                <w:sz w:val="20"/>
                <w:szCs w:val="20"/>
              </w:rPr>
              <w:t>Circulate SEND Green Paper/ send comments to ER/ Compile joint response</w:t>
            </w:r>
          </w:p>
        </w:tc>
        <w:tc>
          <w:tcPr>
            <w:tcW w:w="1276" w:type="dxa"/>
            <w:tcMar/>
          </w:tcPr>
          <w:p w:rsidRPr="009B401A" w:rsidR="00D26C7C" w:rsidP="00C16C8D" w:rsidRDefault="008C2B7B" w14:paraId="7732614A" w14:textId="4189F060">
            <w:pPr>
              <w:spacing w:after="120"/>
              <w:jc w:val="center"/>
              <w:rPr>
                <w:sz w:val="20"/>
                <w:szCs w:val="20"/>
              </w:rPr>
            </w:pPr>
            <w:r>
              <w:rPr>
                <w:sz w:val="20"/>
                <w:szCs w:val="20"/>
              </w:rPr>
              <w:t>JA/ All Governors/ ER</w:t>
            </w:r>
          </w:p>
        </w:tc>
        <w:tc>
          <w:tcPr>
            <w:tcW w:w="1508" w:type="dxa"/>
            <w:tcMar/>
          </w:tcPr>
          <w:p w:rsidRPr="009B401A" w:rsidR="00D26C7C" w:rsidP="00C16C8D" w:rsidRDefault="008C2B7B" w14:paraId="62CB3AE8" w14:textId="32B9A2AE">
            <w:pPr>
              <w:spacing w:after="120"/>
              <w:jc w:val="center"/>
              <w:rPr>
                <w:sz w:val="20"/>
                <w:szCs w:val="20"/>
              </w:rPr>
            </w:pPr>
            <w:r>
              <w:rPr>
                <w:sz w:val="20"/>
                <w:szCs w:val="20"/>
              </w:rPr>
              <w:t>Next FGB</w:t>
            </w:r>
          </w:p>
        </w:tc>
      </w:tr>
      <w:tr w:rsidRPr="009B401A" w:rsidR="0086382B" w:rsidTr="1546F252" w14:paraId="03931877" w14:textId="77777777">
        <w:tc>
          <w:tcPr>
            <w:tcW w:w="988" w:type="dxa"/>
            <w:tcMar/>
          </w:tcPr>
          <w:p w:rsidR="0086382B" w:rsidP="000B557B" w:rsidRDefault="0086382B" w14:paraId="78E1F1FA" w14:textId="3D1E3026">
            <w:pPr>
              <w:spacing w:after="120"/>
              <w:jc w:val="center"/>
              <w:rPr>
                <w:sz w:val="20"/>
                <w:szCs w:val="20"/>
              </w:rPr>
            </w:pPr>
            <w:r>
              <w:rPr>
                <w:sz w:val="20"/>
                <w:szCs w:val="20"/>
              </w:rPr>
              <w:t>9</w:t>
            </w:r>
          </w:p>
        </w:tc>
        <w:tc>
          <w:tcPr>
            <w:tcW w:w="5244" w:type="dxa"/>
            <w:tcMar/>
          </w:tcPr>
          <w:p w:rsidR="0086382B" w:rsidP="000B557B" w:rsidRDefault="0086382B" w14:paraId="0F0CF411" w14:textId="5485F4AE">
            <w:pPr>
              <w:spacing w:after="120"/>
              <w:rPr>
                <w:sz w:val="20"/>
                <w:szCs w:val="20"/>
              </w:rPr>
            </w:pPr>
            <w:r>
              <w:rPr>
                <w:sz w:val="20"/>
                <w:szCs w:val="20"/>
              </w:rPr>
              <w:t>Check with Linda Rowley if Governors needed to be in attendance for her June visit</w:t>
            </w:r>
          </w:p>
        </w:tc>
        <w:tc>
          <w:tcPr>
            <w:tcW w:w="1276" w:type="dxa"/>
            <w:tcMar/>
          </w:tcPr>
          <w:p w:rsidR="0086382B" w:rsidP="000B557B" w:rsidRDefault="0086382B" w14:paraId="7EFBE78B" w14:textId="0E94872E">
            <w:pPr>
              <w:spacing w:after="120"/>
              <w:jc w:val="center"/>
              <w:rPr>
                <w:sz w:val="20"/>
                <w:szCs w:val="20"/>
              </w:rPr>
            </w:pPr>
            <w:r>
              <w:rPr>
                <w:sz w:val="20"/>
                <w:szCs w:val="20"/>
              </w:rPr>
              <w:t>JM</w:t>
            </w:r>
          </w:p>
        </w:tc>
        <w:tc>
          <w:tcPr>
            <w:tcW w:w="1508" w:type="dxa"/>
            <w:tcMar/>
          </w:tcPr>
          <w:p w:rsidR="0086382B" w:rsidP="000B557B" w:rsidRDefault="0086382B" w14:paraId="20EEC89E" w14:textId="027B57D0">
            <w:pPr>
              <w:spacing w:after="120"/>
              <w:jc w:val="center"/>
              <w:rPr>
                <w:sz w:val="20"/>
                <w:szCs w:val="20"/>
              </w:rPr>
            </w:pPr>
            <w:r>
              <w:rPr>
                <w:sz w:val="20"/>
                <w:szCs w:val="20"/>
              </w:rPr>
              <w:t>End April</w:t>
            </w:r>
          </w:p>
        </w:tc>
      </w:tr>
      <w:tr w:rsidRPr="009B401A" w:rsidR="000B557B" w:rsidTr="1546F252" w14:paraId="207B9BDD" w14:textId="77777777">
        <w:tc>
          <w:tcPr>
            <w:tcW w:w="988" w:type="dxa"/>
            <w:tcMar/>
          </w:tcPr>
          <w:p w:rsidRPr="009B401A" w:rsidR="000B557B" w:rsidP="000B557B" w:rsidRDefault="000A08DA" w14:paraId="4E231991" w14:textId="676C49E0">
            <w:pPr>
              <w:spacing w:after="120"/>
              <w:jc w:val="center"/>
              <w:rPr>
                <w:sz w:val="20"/>
                <w:szCs w:val="20"/>
              </w:rPr>
            </w:pPr>
            <w:r>
              <w:rPr>
                <w:sz w:val="20"/>
                <w:szCs w:val="20"/>
              </w:rPr>
              <w:lastRenderedPageBreak/>
              <w:t>9</w:t>
            </w:r>
          </w:p>
        </w:tc>
        <w:tc>
          <w:tcPr>
            <w:tcW w:w="5244" w:type="dxa"/>
            <w:tcMar/>
          </w:tcPr>
          <w:p w:rsidRPr="009B401A" w:rsidR="000B557B" w:rsidP="000B557B" w:rsidRDefault="000A08DA" w14:paraId="3398C16B" w14:textId="50C08F0D">
            <w:pPr>
              <w:spacing w:after="120"/>
              <w:rPr>
                <w:sz w:val="20"/>
                <w:szCs w:val="20"/>
              </w:rPr>
            </w:pPr>
            <w:r>
              <w:rPr>
                <w:sz w:val="20"/>
                <w:szCs w:val="20"/>
              </w:rPr>
              <w:t>Inform JM/ JA of intention to participate in SIAMS workshop</w:t>
            </w:r>
          </w:p>
        </w:tc>
        <w:tc>
          <w:tcPr>
            <w:tcW w:w="1276" w:type="dxa"/>
            <w:tcMar/>
          </w:tcPr>
          <w:p w:rsidRPr="009B401A" w:rsidR="000B557B" w:rsidP="000B557B" w:rsidRDefault="000A08DA" w14:paraId="0640F560" w14:textId="1A9D414E">
            <w:pPr>
              <w:spacing w:after="120"/>
              <w:jc w:val="center"/>
              <w:rPr>
                <w:sz w:val="20"/>
                <w:szCs w:val="20"/>
              </w:rPr>
            </w:pPr>
            <w:r>
              <w:rPr>
                <w:sz w:val="20"/>
                <w:szCs w:val="20"/>
              </w:rPr>
              <w:t>All Foundation Governors</w:t>
            </w:r>
          </w:p>
        </w:tc>
        <w:tc>
          <w:tcPr>
            <w:tcW w:w="1508" w:type="dxa"/>
            <w:tcMar/>
          </w:tcPr>
          <w:p w:rsidRPr="009B401A" w:rsidR="000B557B" w:rsidP="000B557B" w:rsidRDefault="000A08DA" w14:paraId="05120CA4" w14:textId="43D57EFA">
            <w:pPr>
              <w:spacing w:after="120"/>
              <w:jc w:val="center"/>
              <w:rPr>
                <w:sz w:val="20"/>
                <w:szCs w:val="20"/>
              </w:rPr>
            </w:pPr>
            <w:r>
              <w:rPr>
                <w:sz w:val="20"/>
                <w:szCs w:val="20"/>
              </w:rPr>
              <w:t>End April</w:t>
            </w:r>
          </w:p>
        </w:tc>
      </w:tr>
      <w:tr w:rsidRPr="009B401A" w:rsidR="000A08DA" w:rsidTr="1546F252" w14:paraId="76BB19F2" w14:textId="77777777">
        <w:tc>
          <w:tcPr>
            <w:tcW w:w="988" w:type="dxa"/>
            <w:tcMar/>
          </w:tcPr>
          <w:p w:rsidRPr="009B401A" w:rsidR="000A08DA" w:rsidP="000A08DA" w:rsidRDefault="000A08DA" w14:paraId="41172E2C" w14:textId="2EC01C8A">
            <w:pPr>
              <w:spacing w:after="120"/>
              <w:jc w:val="center"/>
              <w:rPr>
                <w:sz w:val="20"/>
                <w:szCs w:val="20"/>
              </w:rPr>
            </w:pPr>
            <w:r>
              <w:rPr>
                <w:sz w:val="20"/>
                <w:szCs w:val="20"/>
              </w:rPr>
              <w:t>10</w:t>
            </w:r>
          </w:p>
        </w:tc>
        <w:tc>
          <w:tcPr>
            <w:tcW w:w="5244" w:type="dxa"/>
            <w:tcMar/>
          </w:tcPr>
          <w:p w:rsidRPr="009B401A" w:rsidR="000A08DA" w:rsidP="000A08DA" w:rsidRDefault="000A08DA" w14:paraId="3153335D" w14:textId="25B5595C">
            <w:pPr>
              <w:spacing w:after="120"/>
              <w:rPr>
                <w:sz w:val="20"/>
                <w:szCs w:val="20"/>
              </w:rPr>
            </w:pPr>
            <w:r>
              <w:rPr>
                <w:sz w:val="20"/>
                <w:szCs w:val="20"/>
              </w:rPr>
              <w:t xml:space="preserve">Maintain written record of </w:t>
            </w:r>
            <w:r w:rsidR="00FB190E">
              <w:rPr>
                <w:sz w:val="20"/>
                <w:szCs w:val="20"/>
              </w:rPr>
              <w:t>SL</w:t>
            </w:r>
            <w:r>
              <w:rPr>
                <w:sz w:val="20"/>
                <w:szCs w:val="20"/>
              </w:rPr>
              <w:t>O/ DSLO meetings</w:t>
            </w:r>
          </w:p>
        </w:tc>
        <w:tc>
          <w:tcPr>
            <w:tcW w:w="1276" w:type="dxa"/>
            <w:tcMar/>
          </w:tcPr>
          <w:p w:rsidRPr="009B401A" w:rsidR="000A08DA" w:rsidP="000A08DA" w:rsidRDefault="000A08DA" w14:paraId="5FE64768" w14:textId="5D2B91CB">
            <w:pPr>
              <w:spacing w:after="120"/>
              <w:jc w:val="center"/>
              <w:rPr>
                <w:sz w:val="20"/>
                <w:szCs w:val="20"/>
              </w:rPr>
            </w:pPr>
            <w:r>
              <w:rPr>
                <w:sz w:val="20"/>
                <w:szCs w:val="20"/>
              </w:rPr>
              <w:t>LG</w:t>
            </w:r>
          </w:p>
        </w:tc>
        <w:tc>
          <w:tcPr>
            <w:tcW w:w="1508" w:type="dxa"/>
            <w:tcMar/>
          </w:tcPr>
          <w:p w:rsidRPr="009B401A" w:rsidR="000A08DA" w:rsidP="000A08DA" w:rsidRDefault="000A08DA" w14:paraId="204E4BB5" w14:textId="6B84F9B3">
            <w:pPr>
              <w:spacing w:after="120"/>
              <w:jc w:val="center"/>
              <w:rPr>
                <w:sz w:val="20"/>
                <w:szCs w:val="20"/>
              </w:rPr>
            </w:pPr>
            <w:r>
              <w:rPr>
                <w:sz w:val="20"/>
                <w:szCs w:val="20"/>
              </w:rPr>
              <w:t>Next FGB</w:t>
            </w:r>
          </w:p>
        </w:tc>
      </w:tr>
      <w:tr w:rsidRPr="009B401A" w:rsidR="00B415C5" w:rsidTr="1546F252" w14:paraId="63585F2D" w14:textId="77777777">
        <w:tc>
          <w:tcPr>
            <w:tcW w:w="988" w:type="dxa"/>
            <w:tcMar/>
          </w:tcPr>
          <w:p w:rsidR="00B415C5" w:rsidP="000B557B" w:rsidRDefault="00B415C5" w14:paraId="51B80160" w14:textId="7E91B532">
            <w:pPr>
              <w:spacing w:after="120"/>
              <w:jc w:val="center"/>
              <w:rPr>
                <w:sz w:val="20"/>
                <w:szCs w:val="20"/>
              </w:rPr>
            </w:pPr>
            <w:r>
              <w:rPr>
                <w:sz w:val="20"/>
                <w:szCs w:val="20"/>
              </w:rPr>
              <w:t>10</w:t>
            </w:r>
          </w:p>
        </w:tc>
        <w:tc>
          <w:tcPr>
            <w:tcW w:w="5244" w:type="dxa"/>
            <w:tcMar/>
          </w:tcPr>
          <w:p w:rsidR="00B415C5" w:rsidP="000B557B" w:rsidRDefault="00B415C5" w14:paraId="1B19AF85" w14:textId="711BD8C4">
            <w:pPr>
              <w:spacing w:after="120"/>
              <w:rPr>
                <w:sz w:val="20"/>
                <w:szCs w:val="20"/>
              </w:rPr>
            </w:pPr>
            <w:r>
              <w:rPr>
                <w:sz w:val="20"/>
                <w:szCs w:val="20"/>
              </w:rPr>
              <w:t>Complete full review of SDP for Governors to read prior to June FGB</w:t>
            </w:r>
          </w:p>
        </w:tc>
        <w:tc>
          <w:tcPr>
            <w:tcW w:w="1276" w:type="dxa"/>
            <w:tcMar/>
          </w:tcPr>
          <w:p w:rsidR="00B415C5" w:rsidP="000B557B" w:rsidRDefault="00B415C5" w14:paraId="436F4D85" w14:textId="4471B642">
            <w:pPr>
              <w:spacing w:after="120"/>
              <w:jc w:val="center"/>
              <w:rPr>
                <w:sz w:val="20"/>
                <w:szCs w:val="20"/>
              </w:rPr>
            </w:pPr>
            <w:r>
              <w:rPr>
                <w:sz w:val="20"/>
                <w:szCs w:val="20"/>
              </w:rPr>
              <w:t>LG</w:t>
            </w:r>
          </w:p>
        </w:tc>
        <w:tc>
          <w:tcPr>
            <w:tcW w:w="1508" w:type="dxa"/>
            <w:tcMar/>
          </w:tcPr>
          <w:p w:rsidR="00B415C5" w:rsidP="000B557B" w:rsidRDefault="00B415C5" w14:paraId="1FFDB6BE" w14:textId="0D4DAA18">
            <w:pPr>
              <w:spacing w:after="120"/>
              <w:jc w:val="center"/>
              <w:rPr>
                <w:sz w:val="20"/>
                <w:szCs w:val="20"/>
              </w:rPr>
            </w:pPr>
            <w:proofErr w:type="spellStart"/>
            <w:r>
              <w:rPr>
                <w:sz w:val="20"/>
                <w:szCs w:val="20"/>
              </w:rPr>
              <w:t>Mid June</w:t>
            </w:r>
            <w:proofErr w:type="spellEnd"/>
          </w:p>
        </w:tc>
      </w:tr>
      <w:tr w:rsidRPr="009B401A" w:rsidR="003C44AD" w:rsidTr="1546F252" w14:paraId="33DF5D32" w14:textId="77777777">
        <w:tc>
          <w:tcPr>
            <w:tcW w:w="988" w:type="dxa"/>
            <w:tcMar/>
          </w:tcPr>
          <w:p w:rsidR="003C44AD" w:rsidP="000B557B" w:rsidRDefault="003C44AD" w14:paraId="4B73D1AF" w14:textId="77B5C122">
            <w:pPr>
              <w:spacing w:after="120"/>
              <w:jc w:val="center"/>
              <w:rPr>
                <w:sz w:val="20"/>
                <w:szCs w:val="20"/>
              </w:rPr>
            </w:pPr>
            <w:r>
              <w:rPr>
                <w:sz w:val="20"/>
                <w:szCs w:val="20"/>
              </w:rPr>
              <w:t>13</w:t>
            </w:r>
          </w:p>
        </w:tc>
        <w:tc>
          <w:tcPr>
            <w:tcW w:w="5244" w:type="dxa"/>
            <w:tcMar/>
          </w:tcPr>
          <w:p w:rsidR="003C44AD" w:rsidP="000B557B" w:rsidRDefault="003C44AD" w14:paraId="354011F3" w14:textId="07E746A0">
            <w:pPr>
              <w:spacing w:after="120"/>
              <w:rPr>
                <w:sz w:val="20"/>
                <w:szCs w:val="20"/>
              </w:rPr>
            </w:pPr>
            <w:r>
              <w:rPr>
                <w:sz w:val="20"/>
                <w:szCs w:val="20"/>
              </w:rPr>
              <w:t>Draft an agenda for the 22 June Governors’ Day</w:t>
            </w:r>
          </w:p>
        </w:tc>
        <w:tc>
          <w:tcPr>
            <w:tcW w:w="1276" w:type="dxa"/>
            <w:tcMar/>
          </w:tcPr>
          <w:p w:rsidR="003C44AD" w:rsidP="000B557B" w:rsidRDefault="003C44AD" w14:paraId="75FD55EA" w14:textId="1731EB91">
            <w:pPr>
              <w:spacing w:after="120"/>
              <w:jc w:val="center"/>
              <w:rPr>
                <w:sz w:val="20"/>
                <w:szCs w:val="20"/>
              </w:rPr>
            </w:pPr>
            <w:r>
              <w:rPr>
                <w:sz w:val="20"/>
                <w:szCs w:val="20"/>
              </w:rPr>
              <w:t>LG</w:t>
            </w:r>
          </w:p>
        </w:tc>
        <w:tc>
          <w:tcPr>
            <w:tcW w:w="1508" w:type="dxa"/>
            <w:tcMar/>
          </w:tcPr>
          <w:p w:rsidR="003C44AD" w:rsidP="000B557B" w:rsidRDefault="003C44AD" w14:paraId="12D5EC85" w14:textId="5C91E510">
            <w:pPr>
              <w:spacing w:after="120"/>
              <w:jc w:val="center"/>
              <w:rPr>
                <w:sz w:val="20"/>
                <w:szCs w:val="20"/>
              </w:rPr>
            </w:pPr>
            <w:r>
              <w:rPr>
                <w:sz w:val="20"/>
                <w:szCs w:val="20"/>
              </w:rPr>
              <w:t>End May</w:t>
            </w:r>
          </w:p>
        </w:tc>
      </w:tr>
      <w:tr w:rsidRPr="009B401A" w:rsidR="000B557B" w:rsidTr="1546F252" w14:paraId="30ECDDA4" w14:textId="77777777">
        <w:tc>
          <w:tcPr>
            <w:tcW w:w="988" w:type="dxa"/>
            <w:tcMar/>
          </w:tcPr>
          <w:p w:rsidRPr="009B401A" w:rsidR="000B557B" w:rsidP="000B557B" w:rsidRDefault="00BD6E85" w14:paraId="02DF45CA" w14:textId="4D024E4B">
            <w:pPr>
              <w:spacing w:after="120"/>
              <w:jc w:val="center"/>
              <w:rPr>
                <w:sz w:val="20"/>
                <w:szCs w:val="20"/>
              </w:rPr>
            </w:pPr>
            <w:r>
              <w:rPr>
                <w:sz w:val="20"/>
                <w:szCs w:val="20"/>
              </w:rPr>
              <w:t>13</w:t>
            </w:r>
          </w:p>
        </w:tc>
        <w:tc>
          <w:tcPr>
            <w:tcW w:w="5244" w:type="dxa"/>
            <w:tcMar/>
          </w:tcPr>
          <w:p w:rsidRPr="009B401A" w:rsidR="000B557B" w:rsidP="000B557B" w:rsidRDefault="000A08DA" w14:paraId="4A850703" w14:textId="35CBFD29">
            <w:pPr>
              <w:spacing w:after="120"/>
              <w:rPr>
                <w:sz w:val="20"/>
                <w:szCs w:val="20"/>
              </w:rPr>
            </w:pPr>
            <w:r>
              <w:rPr>
                <w:sz w:val="20"/>
                <w:szCs w:val="20"/>
              </w:rPr>
              <w:t xml:space="preserve">Inform JM/ JA of intention to participate in </w:t>
            </w:r>
            <w:r w:rsidR="00BD6E85">
              <w:rPr>
                <w:sz w:val="20"/>
                <w:szCs w:val="20"/>
              </w:rPr>
              <w:t>Governors’ Day on 22 June</w:t>
            </w:r>
          </w:p>
        </w:tc>
        <w:tc>
          <w:tcPr>
            <w:tcW w:w="1276" w:type="dxa"/>
            <w:tcMar/>
          </w:tcPr>
          <w:p w:rsidRPr="009B401A" w:rsidR="000B557B" w:rsidP="000B557B" w:rsidRDefault="00BD6E85" w14:paraId="6C6AD382" w14:textId="0B554554">
            <w:pPr>
              <w:spacing w:after="120"/>
              <w:jc w:val="center"/>
              <w:rPr>
                <w:sz w:val="20"/>
                <w:szCs w:val="20"/>
              </w:rPr>
            </w:pPr>
            <w:r>
              <w:rPr>
                <w:sz w:val="20"/>
                <w:szCs w:val="20"/>
              </w:rPr>
              <w:t>All Governors</w:t>
            </w:r>
          </w:p>
        </w:tc>
        <w:tc>
          <w:tcPr>
            <w:tcW w:w="1508" w:type="dxa"/>
            <w:tcMar/>
          </w:tcPr>
          <w:p w:rsidRPr="009B401A" w:rsidR="000B557B" w:rsidP="000B557B" w:rsidRDefault="00BD6E85" w14:paraId="594115C4" w14:textId="7F095ED1">
            <w:pPr>
              <w:spacing w:after="120"/>
              <w:jc w:val="center"/>
              <w:rPr>
                <w:sz w:val="20"/>
                <w:szCs w:val="20"/>
              </w:rPr>
            </w:pPr>
            <w:r>
              <w:rPr>
                <w:sz w:val="20"/>
                <w:szCs w:val="20"/>
              </w:rPr>
              <w:t>End May</w:t>
            </w:r>
          </w:p>
        </w:tc>
      </w:tr>
      <w:tr w:rsidRPr="009B401A" w:rsidR="00461AE2" w:rsidTr="1546F252" w14:paraId="43C2F5E9" w14:textId="77777777">
        <w:tc>
          <w:tcPr>
            <w:tcW w:w="988" w:type="dxa"/>
            <w:tcMar/>
          </w:tcPr>
          <w:p w:rsidR="00461AE2" w:rsidP="000B557B" w:rsidRDefault="00461AE2" w14:paraId="2CAB0FD5" w14:textId="01037208">
            <w:pPr>
              <w:spacing w:after="120"/>
              <w:jc w:val="center"/>
              <w:rPr>
                <w:sz w:val="20"/>
                <w:szCs w:val="20"/>
              </w:rPr>
            </w:pPr>
            <w:r>
              <w:rPr>
                <w:sz w:val="20"/>
                <w:szCs w:val="20"/>
              </w:rPr>
              <w:t>13</w:t>
            </w:r>
          </w:p>
        </w:tc>
        <w:tc>
          <w:tcPr>
            <w:tcW w:w="5244" w:type="dxa"/>
            <w:tcMar/>
          </w:tcPr>
          <w:p w:rsidR="00461AE2" w:rsidP="000B557B" w:rsidRDefault="00461AE2" w14:paraId="398B38AB" w14:textId="4C811A59">
            <w:pPr>
              <w:spacing w:after="120"/>
              <w:rPr>
                <w:sz w:val="20"/>
                <w:szCs w:val="20"/>
              </w:rPr>
            </w:pPr>
            <w:r>
              <w:rPr>
                <w:sz w:val="20"/>
                <w:szCs w:val="20"/>
              </w:rPr>
              <w:t xml:space="preserve">Consider options for Governor </w:t>
            </w:r>
            <w:r w:rsidR="00FB190E">
              <w:rPr>
                <w:sz w:val="20"/>
                <w:szCs w:val="20"/>
              </w:rPr>
              <w:t>E</w:t>
            </w:r>
            <w:r>
              <w:rPr>
                <w:sz w:val="20"/>
                <w:szCs w:val="20"/>
              </w:rPr>
              <w:t>&amp;D training</w:t>
            </w:r>
          </w:p>
        </w:tc>
        <w:tc>
          <w:tcPr>
            <w:tcW w:w="1276" w:type="dxa"/>
            <w:tcMar/>
          </w:tcPr>
          <w:p w:rsidR="00461AE2" w:rsidP="000B557B" w:rsidRDefault="00461AE2" w14:paraId="2D09CD3E" w14:textId="451EE679">
            <w:pPr>
              <w:spacing w:after="120"/>
              <w:jc w:val="center"/>
              <w:rPr>
                <w:sz w:val="20"/>
                <w:szCs w:val="20"/>
              </w:rPr>
            </w:pPr>
            <w:r w:rsidRPr="1546F252" w:rsidR="00461AE2">
              <w:rPr>
                <w:sz w:val="20"/>
                <w:szCs w:val="20"/>
              </w:rPr>
              <w:t>JA/ JM</w:t>
            </w:r>
          </w:p>
        </w:tc>
        <w:tc>
          <w:tcPr>
            <w:tcW w:w="1508" w:type="dxa"/>
            <w:tcMar/>
          </w:tcPr>
          <w:p w:rsidR="00461AE2" w:rsidP="000B557B" w:rsidRDefault="00461AE2" w14:paraId="6C13842F" w14:textId="4F6D4798">
            <w:pPr>
              <w:spacing w:after="120"/>
              <w:jc w:val="center"/>
              <w:rPr>
                <w:sz w:val="20"/>
                <w:szCs w:val="20"/>
              </w:rPr>
            </w:pPr>
            <w:r>
              <w:rPr>
                <w:sz w:val="20"/>
                <w:szCs w:val="20"/>
              </w:rPr>
              <w:t>Next FGB</w:t>
            </w:r>
          </w:p>
        </w:tc>
      </w:tr>
      <w:tr w:rsidRPr="009B401A" w:rsidR="000B557B" w:rsidTr="1546F252" w14:paraId="2A6870B3" w14:textId="77777777">
        <w:tc>
          <w:tcPr>
            <w:tcW w:w="988" w:type="dxa"/>
            <w:tcMar/>
          </w:tcPr>
          <w:p w:rsidRPr="009B401A" w:rsidR="000B557B" w:rsidP="000B557B" w:rsidRDefault="00BD6E85" w14:paraId="09FFA377" w14:textId="5CAD495B">
            <w:pPr>
              <w:spacing w:after="120"/>
              <w:jc w:val="center"/>
              <w:rPr>
                <w:sz w:val="20"/>
                <w:szCs w:val="20"/>
              </w:rPr>
            </w:pPr>
            <w:r>
              <w:rPr>
                <w:sz w:val="20"/>
                <w:szCs w:val="20"/>
              </w:rPr>
              <w:t>14</w:t>
            </w:r>
          </w:p>
        </w:tc>
        <w:tc>
          <w:tcPr>
            <w:tcW w:w="5244" w:type="dxa"/>
            <w:tcMar/>
          </w:tcPr>
          <w:p w:rsidRPr="009B401A" w:rsidR="000B557B" w:rsidP="000B557B" w:rsidRDefault="00BD6E85" w14:paraId="2F2EB944" w14:textId="395A4F7A">
            <w:pPr>
              <w:spacing w:after="120"/>
              <w:rPr>
                <w:sz w:val="20"/>
                <w:szCs w:val="20"/>
              </w:rPr>
            </w:pPr>
            <w:r>
              <w:rPr>
                <w:sz w:val="20"/>
                <w:szCs w:val="20"/>
              </w:rPr>
              <w:t xml:space="preserve">Circulate link to </w:t>
            </w:r>
            <w:r w:rsidRPr="00BD6E85">
              <w:rPr>
                <w:i/>
                <w:iCs/>
                <w:sz w:val="20"/>
                <w:szCs w:val="20"/>
              </w:rPr>
              <w:t>Prevent</w:t>
            </w:r>
            <w:r>
              <w:rPr>
                <w:sz w:val="20"/>
                <w:szCs w:val="20"/>
              </w:rPr>
              <w:t xml:space="preserve"> training/ do </w:t>
            </w:r>
            <w:r w:rsidRPr="003C44AD">
              <w:rPr>
                <w:i/>
                <w:iCs/>
                <w:sz w:val="20"/>
                <w:szCs w:val="20"/>
              </w:rPr>
              <w:t>Prevent</w:t>
            </w:r>
            <w:r>
              <w:rPr>
                <w:sz w:val="20"/>
                <w:szCs w:val="20"/>
              </w:rPr>
              <w:t xml:space="preserve"> training</w:t>
            </w:r>
          </w:p>
        </w:tc>
        <w:tc>
          <w:tcPr>
            <w:tcW w:w="1276" w:type="dxa"/>
            <w:tcMar/>
          </w:tcPr>
          <w:p w:rsidRPr="009B401A" w:rsidR="000B557B" w:rsidP="000B557B" w:rsidRDefault="00BD6E85" w14:paraId="2E861F8D" w14:textId="74F1D287">
            <w:pPr>
              <w:spacing w:after="120"/>
              <w:jc w:val="center"/>
              <w:rPr>
                <w:sz w:val="20"/>
                <w:szCs w:val="20"/>
              </w:rPr>
            </w:pPr>
            <w:r>
              <w:rPr>
                <w:sz w:val="20"/>
                <w:szCs w:val="20"/>
              </w:rPr>
              <w:t>JA/ All Governors</w:t>
            </w:r>
          </w:p>
        </w:tc>
        <w:tc>
          <w:tcPr>
            <w:tcW w:w="1508" w:type="dxa"/>
            <w:tcMar/>
          </w:tcPr>
          <w:p w:rsidRPr="009B401A" w:rsidR="000B557B" w:rsidP="000B557B" w:rsidRDefault="00BD6E85" w14:paraId="6A752063" w14:textId="561F7B1A">
            <w:pPr>
              <w:spacing w:after="120"/>
              <w:jc w:val="center"/>
              <w:rPr>
                <w:sz w:val="20"/>
                <w:szCs w:val="20"/>
              </w:rPr>
            </w:pPr>
            <w:r>
              <w:rPr>
                <w:sz w:val="20"/>
                <w:szCs w:val="20"/>
              </w:rPr>
              <w:t>Next FGB</w:t>
            </w:r>
          </w:p>
        </w:tc>
      </w:tr>
    </w:tbl>
    <w:p w:rsidRPr="00546DC1" w:rsidR="00546DC1" w:rsidRDefault="00546DC1" w14:paraId="723379B1" w14:textId="77777777">
      <w:pPr>
        <w:rPr>
          <w:sz w:val="22"/>
          <w:szCs w:val="22"/>
        </w:rPr>
      </w:pPr>
    </w:p>
    <w:sectPr w:rsidRPr="00546DC1" w:rsidR="00546DC1" w:rsidSect="00065945">
      <w:headerReference w:type="even" r:id="rId11"/>
      <w:headerReference w:type="default" r:id="rId12"/>
      <w:footerReference w:type="even" r:id="rId13"/>
      <w:footerReference w:type="default" r:id="rId14"/>
      <w:pgSz w:w="11906" w:h="16838" w:orient="portrait"/>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2A4" w:rsidP="00065945" w:rsidRDefault="007C62A4" w14:paraId="03B6AFAC" w14:textId="77777777">
      <w:r>
        <w:separator/>
      </w:r>
    </w:p>
  </w:endnote>
  <w:endnote w:type="continuationSeparator" w:id="0">
    <w:p w:rsidR="007C62A4" w:rsidP="00065945" w:rsidRDefault="007C62A4" w14:paraId="0984A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945" w:rsidP="00FD0038" w:rsidRDefault="00065945" w14:paraId="7702D169" w14:textId="28D0DCE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65945" w:rsidRDefault="00065945" w14:paraId="7F14E8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5945" w:rsidR="00065945" w:rsidRDefault="00065945" w14:paraId="3FBDB263" w14:textId="7C9C7837">
    <w:pPr>
      <w:pStyle w:val="Footer"/>
      <w:rPr>
        <w:sz w:val="16"/>
        <w:szCs w:val="16"/>
      </w:rPr>
    </w:pPr>
    <w:r w:rsidRPr="00065945">
      <w:rPr>
        <w:sz w:val="16"/>
        <w:szCs w:val="16"/>
      </w:rPr>
      <w:t>Date of Meeting:</w:t>
    </w:r>
    <w:r w:rsidR="00CD2C67">
      <w:rPr>
        <w:sz w:val="16"/>
        <w:szCs w:val="16"/>
      </w:rPr>
      <w:t xml:space="preserve"> </w:t>
    </w:r>
    <w:r w:rsidR="008F63DF">
      <w:rPr>
        <w:sz w:val="16"/>
        <w:szCs w:val="16"/>
      </w:rPr>
      <w:t>5-4</w:t>
    </w:r>
    <w:r w:rsidR="00CD2C67">
      <w:rPr>
        <w:sz w:val="16"/>
        <w:szCs w:val="16"/>
      </w:rPr>
      <w:t>-22</w:t>
    </w:r>
    <w:r w:rsidRPr="00065945">
      <w:rPr>
        <w:sz w:val="16"/>
        <w:szCs w:val="16"/>
      </w:rPr>
      <w:ptab w:alignment="center" w:relativeTo="margin" w:leader="none"/>
    </w:r>
    <w:r w:rsidRPr="00065945">
      <w:rPr>
        <w:sz w:val="16"/>
        <w:szCs w:val="16"/>
      </w:rPr>
      <w:t>Signed:</w:t>
    </w:r>
    <w:r w:rsidRPr="00065945">
      <w:rPr>
        <w:sz w:val="16"/>
        <w:szCs w:val="16"/>
      </w:rPr>
      <w:ptab w:alignment="right" w:relativeTo="margin"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2A4" w:rsidP="00065945" w:rsidRDefault="007C62A4" w14:paraId="6CC0B87E" w14:textId="77777777">
      <w:r>
        <w:separator/>
      </w:r>
    </w:p>
  </w:footnote>
  <w:footnote w:type="continuationSeparator" w:id="0">
    <w:p w:rsidR="007C62A4" w:rsidP="00065945" w:rsidRDefault="007C62A4" w14:paraId="23E8427C" w14:textId="77777777">
      <w:r>
        <w:continuationSeparator/>
      </w:r>
    </w:p>
  </w:footnote>
  <w:footnote w:id="1">
    <w:p w:rsidR="006850B8" w:rsidRDefault="006850B8" w14:paraId="1C2D8160" w14:textId="54EDEB18">
      <w:pPr>
        <w:pStyle w:val="FootnoteText"/>
      </w:pPr>
      <w:r>
        <w:rPr>
          <w:rStyle w:val="FootnoteReference"/>
        </w:rPr>
        <w:footnoteRef/>
      </w:r>
      <w:r>
        <w:t xml:space="preserve"> SEF: </w:t>
      </w:r>
      <w:r w:rsidRPr="006850B8">
        <w:t>School Self Evaluation Form</w:t>
      </w:r>
      <w:r>
        <w:t>.</w:t>
      </w:r>
      <w:r w:rsidRPr="006850B8">
        <w:t xml:space="preserve"> </w:t>
      </w:r>
      <w:r>
        <w:t xml:space="preserve">This </w:t>
      </w:r>
      <w:r w:rsidRPr="006850B8">
        <w:t>is the school's evaluation of how it is performing in the following areas: effectiveness of leadership and management; quality of teaching, learning and assessment; personal development, behaviour and welfare; and outcomes for children and other learners.</w:t>
      </w:r>
      <w:r>
        <w:t xml:space="preserve"> </w:t>
      </w:r>
      <w:r w:rsidRPr="006850B8">
        <w:t xml:space="preserve">Ofsted </w:t>
      </w:r>
      <w:r w:rsidR="00635F10">
        <w:t xml:space="preserve">and </w:t>
      </w:r>
      <w:r w:rsidR="004018B1">
        <w:t>SDBE</w:t>
      </w:r>
      <w:r w:rsidR="00635F10">
        <w:t xml:space="preserve"> </w:t>
      </w:r>
      <w:r w:rsidRPr="006850B8">
        <w:t>use the school SEF to review each school’s thoughts on their own strengths, training requirements and areas for improvement as one of their areas for evaluation during inspections.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709" w:rsidP="00FD0038" w:rsidRDefault="008A0709" w14:paraId="72F44EC1" w14:textId="011C8DB3">
    <w:pPr>
      <w:pStyle w:val="Head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65945" w:rsidRDefault="00065945" w14:paraId="546E52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EndPr>
      <w:rPr>
        <w:rStyle w:val="PageNumber"/>
      </w:rPr>
    </w:sdtEndPr>
    <w:sdtContent>
      <w:p w:rsidR="008A0709" w:rsidP="00FD0038" w:rsidRDefault="008A0709" w14:paraId="36BCDA69" w14:textId="11CA3AA0">
        <w:pPr>
          <w:pStyle w:val="Head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065945" w:rsidRDefault="00065945" w14:paraId="593A3E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19057FEC"/>
    <w:multiLevelType w:val="hybridMultilevel"/>
    <w:tmpl w:val="B930FAFE"/>
    <w:lvl w:ilvl="0" w:tplc="0E0E6DBC">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9B78EF"/>
    <w:multiLevelType w:val="hybridMultilevel"/>
    <w:tmpl w:val="6F0C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8637A"/>
    <w:multiLevelType w:val="hybridMultilevel"/>
    <w:tmpl w:val="125461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85B5F11"/>
    <w:multiLevelType w:val="hybridMultilevel"/>
    <w:tmpl w:val="AC0CF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2E44EC"/>
    <w:multiLevelType w:val="hybridMultilevel"/>
    <w:tmpl w:val="CE869E52"/>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C09B1"/>
    <w:multiLevelType w:val="hybridMultilevel"/>
    <w:tmpl w:val="02D0432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9F7F5B"/>
    <w:multiLevelType w:val="hybridMultilevel"/>
    <w:tmpl w:val="481CC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6202D9"/>
    <w:multiLevelType w:val="hybridMultilevel"/>
    <w:tmpl w:val="D5D49DB0"/>
    <w:lvl w:ilvl="0" w:tplc="0E0E6DBC">
      <w:start w:val="1"/>
      <w:numFmt w:val="lowerRoman"/>
      <w:lvlText w:val="%1)"/>
      <w:lvlJc w:val="righ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66307E9F"/>
    <w:multiLevelType w:val="hybridMultilevel"/>
    <w:tmpl w:val="EA1A7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7F7F8C"/>
    <w:multiLevelType w:val="hybridMultilevel"/>
    <w:tmpl w:val="C3AE8C16"/>
    <w:lvl w:ilvl="0" w:tplc="A1F25F0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131909"/>
    <w:multiLevelType w:val="hybridMultilevel"/>
    <w:tmpl w:val="2A0C63B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054542">
    <w:abstractNumId w:val="10"/>
  </w:num>
  <w:num w:numId="2" w16cid:durableId="676882450">
    <w:abstractNumId w:val="0"/>
  </w:num>
  <w:num w:numId="3" w16cid:durableId="423111401">
    <w:abstractNumId w:val="7"/>
  </w:num>
  <w:num w:numId="4" w16cid:durableId="413862663">
    <w:abstractNumId w:val="6"/>
  </w:num>
  <w:num w:numId="5" w16cid:durableId="770122561">
    <w:abstractNumId w:val="9"/>
  </w:num>
  <w:num w:numId="6" w16cid:durableId="214899343">
    <w:abstractNumId w:val="1"/>
  </w:num>
  <w:num w:numId="7" w16cid:durableId="582760082">
    <w:abstractNumId w:val="5"/>
  </w:num>
  <w:num w:numId="8" w16cid:durableId="398284734">
    <w:abstractNumId w:val="11"/>
  </w:num>
  <w:num w:numId="9" w16cid:durableId="620385604">
    <w:abstractNumId w:val="4"/>
  </w:num>
  <w:num w:numId="10" w16cid:durableId="472672602">
    <w:abstractNumId w:val="2"/>
  </w:num>
  <w:num w:numId="11" w16cid:durableId="865561842">
    <w:abstractNumId w:val="8"/>
  </w:num>
  <w:num w:numId="12" w16cid:durableId="160229476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6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0E76"/>
    <w:rsid w:val="0001325A"/>
    <w:rsid w:val="0002077D"/>
    <w:rsid w:val="00042A4C"/>
    <w:rsid w:val="00046A3B"/>
    <w:rsid w:val="000478E9"/>
    <w:rsid w:val="00050532"/>
    <w:rsid w:val="0005147B"/>
    <w:rsid w:val="00065945"/>
    <w:rsid w:val="00065CB9"/>
    <w:rsid w:val="00084829"/>
    <w:rsid w:val="00096586"/>
    <w:rsid w:val="000A08DA"/>
    <w:rsid w:val="000A46BD"/>
    <w:rsid w:val="000B557B"/>
    <w:rsid w:val="000D05AE"/>
    <w:rsid w:val="000E1534"/>
    <w:rsid w:val="000E6C6A"/>
    <w:rsid w:val="001076FD"/>
    <w:rsid w:val="00123DF1"/>
    <w:rsid w:val="0014071E"/>
    <w:rsid w:val="00151E88"/>
    <w:rsid w:val="001A068E"/>
    <w:rsid w:val="001C4040"/>
    <w:rsid w:val="001E24F6"/>
    <w:rsid w:val="001E4825"/>
    <w:rsid w:val="001F1602"/>
    <w:rsid w:val="001F2B79"/>
    <w:rsid w:val="00203A96"/>
    <w:rsid w:val="00216710"/>
    <w:rsid w:val="00230C87"/>
    <w:rsid w:val="00231595"/>
    <w:rsid w:val="00234138"/>
    <w:rsid w:val="00246E88"/>
    <w:rsid w:val="00251F71"/>
    <w:rsid w:val="00253AD1"/>
    <w:rsid w:val="002575E0"/>
    <w:rsid w:val="00257610"/>
    <w:rsid w:val="00276BAF"/>
    <w:rsid w:val="00281473"/>
    <w:rsid w:val="0029035C"/>
    <w:rsid w:val="0029495B"/>
    <w:rsid w:val="002A218E"/>
    <w:rsid w:val="002B31B5"/>
    <w:rsid w:val="002B3A6B"/>
    <w:rsid w:val="002B5DFF"/>
    <w:rsid w:val="002B6162"/>
    <w:rsid w:val="002B65B7"/>
    <w:rsid w:val="002D3C70"/>
    <w:rsid w:val="002E0B88"/>
    <w:rsid w:val="002F2FD5"/>
    <w:rsid w:val="00301948"/>
    <w:rsid w:val="003042DE"/>
    <w:rsid w:val="00331D93"/>
    <w:rsid w:val="00335B27"/>
    <w:rsid w:val="00335C2A"/>
    <w:rsid w:val="003529B1"/>
    <w:rsid w:val="003708B6"/>
    <w:rsid w:val="00392534"/>
    <w:rsid w:val="003B5233"/>
    <w:rsid w:val="003C39BF"/>
    <w:rsid w:val="003C44AD"/>
    <w:rsid w:val="003D22A9"/>
    <w:rsid w:val="003F632E"/>
    <w:rsid w:val="004018B1"/>
    <w:rsid w:val="004068C7"/>
    <w:rsid w:val="00407880"/>
    <w:rsid w:val="00421C80"/>
    <w:rsid w:val="0042769F"/>
    <w:rsid w:val="00433BD8"/>
    <w:rsid w:val="00436338"/>
    <w:rsid w:val="00461AE2"/>
    <w:rsid w:val="0046498E"/>
    <w:rsid w:val="0047097E"/>
    <w:rsid w:val="00483073"/>
    <w:rsid w:val="00485D6B"/>
    <w:rsid w:val="00493155"/>
    <w:rsid w:val="004A2681"/>
    <w:rsid w:val="004B4A44"/>
    <w:rsid w:val="004C34E8"/>
    <w:rsid w:val="004C69A7"/>
    <w:rsid w:val="004E4564"/>
    <w:rsid w:val="004E62DA"/>
    <w:rsid w:val="004F76F3"/>
    <w:rsid w:val="00503FF3"/>
    <w:rsid w:val="00511837"/>
    <w:rsid w:val="0051566B"/>
    <w:rsid w:val="00521965"/>
    <w:rsid w:val="00521D5F"/>
    <w:rsid w:val="00524A44"/>
    <w:rsid w:val="00532217"/>
    <w:rsid w:val="00534DED"/>
    <w:rsid w:val="0053635A"/>
    <w:rsid w:val="00546DC1"/>
    <w:rsid w:val="0055074F"/>
    <w:rsid w:val="00560DD6"/>
    <w:rsid w:val="00572A50"/>
    <w:rsid w:val="005766EB"/>
    <w:rsid w:val="0057738E"/>
    <w:rsid w:val="005860EF"/>
    <w:rsid w:val="0059138F"/>
    <w:rsid w:val="005A3F9B"/>
    <w:rsid w:val="005A5EF5"/>
    <w:rsid w:val="005B2567"/>
    <w:rsid w:val="005B6A06"/>
    <w:rsid w:val="005E412B"/>
    <w:rsid w:val="005E74BE"/>
    <w:rsid w:val="005F11A4"/>
    <w:rsid w:val="0060437F"/>
    <w:rsid w:val="0060644B"/>
    <w:rsid w:val="006100F0"/>
    <w:rsid w:val="00610503"/>
    <w:rsid w:val="00623730"/>
    <w:rsid w:val="00630DFB"/>
    <w:rsid w:val="0063143C"/>
    <w:rsid w:val="00635F10"/>
    <w:rsid w:val="00645746"/>
    <w:rsid w:val="00645E24"/>
    <w:rsid w:val="00646883"/>
    <w:rsid w:val="00647862"/>
    <w:rsid w:val="00656300"/>
    <w:rsid w:val="0065705E"/>
    <w:rsid w:val="00660319"/>
    <w:rsid w:val="006608ED"/>
    <w:rsid w:val="00663B01"/>
    <w:rsid w:val="00664976"/>
    <w:rsid w:val="00676F82"/>
    <w:rsid w:val="00680E8E"/>
    <w:rsid w:val="006850B8"/>
    <w:rsid w:val="006921DA"/>
    <w:rsid w:val="006B3A75"/>
    <w:rsid w:val="006B5CB8"/>
    <w:rsid w:val="006E6BB4"/>
    <w:rsid w:val="006F5B78"/>
    <w:rsid w:val="0070311E"/>
    <w:rsid w:val="0070521D"/>
    <w:rsid w:val="00706168"/>
    <w:rsid w:val="00723FD0"/>
    <w:rsid w:val="00743301"/>
    <w:rsid w:val="00746382"/>
    <w:rsid w:val="00756B5C"/>
    <w:rsid w:val="007635FC"/>
    <w:rsid w:val="00763899"/>
    <w:rsid w:val="007831AC"/>
    <w:rsid w:val="00792622"/>
    <w:rsid w:val="00793932"/>
    <w:rsid w:val="00796DC4"/>
    <w:rsid w:val="007B2269"/>
    <w:rsid w:val="007B3B65"/>
    <w:rsid w:val="007C62A4"/>
    <w:rsid w:val="007C7422"/>
    <w:rsid w:val="007E0FC0"/>
    <w:rsid w:val="007E56A2"/>
    <w:rsid w:val="007F240A"/>
    <w:rsid w:val="00803935"/>
    <w:rsid w:val="0082304D"/>
    <w:rsid w:val="00835315"/>
    <w:rsid w:val="00835458"/>
    <w:rsid w:val="00843F98"/>
    <w:rsid w:val="00851040"/>
    <w:rsid w:val="008539C7"/>
    <w:rsid w:val="00855E21"/>
    <w:rsid w:val="00861C28"/>
    <w:rsid w:val="00863006"/>
    <w:rsid w:val="0086382B"/>
    <w:rsid w:val="008775CE"/>
    <w:rsid w:val="008778FA"/>
    <w:rsid w:val="008800A9"/>
    <w:rsid w:val="00880F80"/>
    <w:rsid w:val="00891564"/>
    <w:rsid w:val="00893B33"/>
    <w:rsid w:val="00894A4A"/>
    <w:rsid w:val="008A0709"/>
    <w:rsid w:val="008A3F17"/>
    <w:rsid w:val="008B28F9"/>
    <w:rsid w:val="008B3BAB"/>
    <w:rsid w:val="008B58D1"/>
    <w:rsid w:val="008C2B7B"/>
    <w:rsid w:val="008C3A2A"/>
    <w:rsid w:val="008C4868"/>
    <w:rsid w:val="008D420C"/>
    <w:rsid w:val="008D7621"/>
    <w:rsid w:val="008E0D66"/>
    <w:rsid w:val="008E3F54"/>
    <w:rsid w:val="008F63DF"/>
    <w:rsid w:val="008F7738"/>
    <w:rsid w:val="00903B1B"/>
    <w:rsid w:val="00907513"/>
    <w:rsid w:val="00911138"/>
    <w:rsid w:val="009164B2"/>
    <w:rsid w:val="00932856"/>
    <w:rsid w:val="00936854"/>
    <w:rsid w:val="00954E25"/>
    <w:rsid w:val="00967A94"/>
    <w:rsid w:val="009700AD"/>
    <w:rsid w:val="009822D3"/>
    <w:rsid w:val="00983EC2"/>
    <w:rsid w:val="0099431F"/>
    <w:rsid w:val="0099746D"/>
    <w:rsid w:val="00997C81"/>
    <w:rsid w:val="009B3410"/>
    <w:rsid w:val="009B401A"/>
    <w:rsid w:val="009F1DBC"/>
    <w:rsid w:val="009F3A9C"/>
    <w:rsid w:val="00A07B4E"/>
    <w:rsid w:val="00A22F2C"/>
    <w:rsid w:val="00A40A03"/>
    <w:rsid w:val="00A41990"/>
    <w:rsid w:val="00A45540"/>
    <w:rsid w:val="00A5036B"/>
    <w:rsid w:val="00A57F10"/>
    <w:rsid w:val="00A65064"/>
    <w:rsid w:val="00A7542B"/>
    <w:rsid w:val="00A9031E"/>
    <w:rsid w:val="00AA481C"/>
    <w:rsid w:val="00AB285A"/>
    <w:rsid w:val="00AB7829"/>
    <w:rsid w:val="00AC73D4"/>
    <w:rsid w:val="00AD184B"/>
    <w:rsid w:val="00AD7A34"/>
    <w:rsid w:val="00AD7D90"/>
    <w:rsid w:val="00AE08EA"/>
    <w:rsid w:val="00AE73C3"/>
    <w:rsid w:val="00AF455A"/>
    <w:rsid w:val="00B01003"/>
    <w:rsid w:val="00B027DA"/>
    <w:rsid w:val="00B17DF9"/>
    <w:rsid w:val="00B23ECE"/>
    <w:rsid w:val="00B40AC4"/>
    <w:rsid w:val="00B40E12"/>
    <w:rsid w:val="00B415C5"/>
    <w:rsid w:val="00B469AA"/>
    <w:rsid w:val="00B47CF5"/>
    <w:rsid w:val="00B50C8A"/>
    <w:rsid w:val="00B51279"/>
    <w:rsid w:val="00B521AF"/>
    <w:rsid w:val="00B62702"/>
    <w:rsid w:val="00B63C5F"/>
    <w:rsid w:val="00BA2E2B"/>
    <w:rsid w:val="00BB0BA9"/>
    <w:rsid w:val="00BB5799"/>
    <w:rsid w:val="00BC4337"/>
    <w:rsid w:val="00BD5129"/>
    <w:rsid w:val="00BD6E85"/>
    <w:rsid w:val="00BE00AE"/>
    <w:rsid w:val="00BE4325"/>
    <w:rsid w:val="00BF4819"/>
    <w:rsid w:val="00C03EDD"/>
    <w:rsid w:val="00C1047C"/>
    <w:rsid w:val="00C1211D"/>
    <w:rsid w:val="00C13EB4"/>
    <w:rsid w:val="00C14C4A"/>
    <w:rsid w:val="00C25034"/>
    <w:rsid w:val="00C27776"/>
    <w:rsid w:val="00C351BE"/>
    <w:rsid w:val="00C4437B"/>
    <w:rsid w:val="00C5051C"/>
    <w:rsid w:val="00C511ED"/>
    <w:rsid w:val="00C55B09"/>
    <w:rsid w:val="00C62B6A"/>
    <w:rsid w:val="00C648C0"/>
    <w:rsid w:val="00C82383"/>
    <w:rsid w:val="00C86A84"/>
    <w:rsid w:val="00C87188"/>
    <w:rsid w:val="00C960D9"/>
    <w:rsid w:val="00CA7677"/>
    <w:rsid w:val="00CB6C57"/>
    <w:rsid w:val="00CC032E"/>
    <w:rsid w:val="00CC4495"/>
    <w:rsid w:val="00CC458C"/>
    <w:rsid w:val="00CC46AF"/>
    <w:rsid w:val="00CD219D"/>
    <w:rsid w:val="00CD2C67"/>
    <w:rsid w:val="00CD6552"/>
    <w:rsid w:val="00CE5F55"/>
    <w:rsid w:val="00CF7378"/>
    <w:rsid w:val="00D05312"/>
    <w:rsid w:val="00D07800"/>
    <w:rsid w:val="00D14FE3"/>
    <w:rsid w:val="00D16469"/>
    <w:rsid w:val="00D17176"/>
    <w:rsid w:val="00D244AD"/>
    <w:rsid w:val="00D26C7C"/>
    <w:rsid w:val="00D31DCC"/>
    <w:rsid w:val="00D47F3C"/>
    <w:rsid w:val="00D5527D"/>
    <w:rsid w:val="00D64FA9"/>
    <w:rsid w:val="00D74FDF"/>
    <w:rsid w:val="00D80689"/>
    <w:rsid w:val="00D84F87"/>
    <w:rsid w:val="00D85EF1"/>
    <w:rsid w:val="00D86DF2"/>
    <w:rsid w:val="00D912B0"/>
    <w:rsid w:val="00D9411E"/>
    <w:rsid w:val="00D97E87"/>
    <w:rsid w:val="00DB16B6"/>
    <w:rsid w:val="00DC7D04"/>
    <w:rsid w:val="00DD095A"/>
    <w:rsid w:val="00DD18D0"/>
    <w:rsid w:val="00DE057C"/>
    <w:rsid w:val="00DF7EFB"/>
    <w:rsid w:val="00E000E3"/>
    <w:rsid w:val="00E02BCA"/>
    <w:rsid w:val="00E10118"/>
    <w:rsid w:val="00E243B5"/>
    <w:rsid w:val="00E24A4B"/>
    <w:rsid w:val="00E24F7C"/>
    <w:rsid w:val="00E41886"/>
    <w:rsid w:val="00E4579C"/>
    <w:rsid w:val="00E605FF"/>
    <w:rsid w:val="00E65A57"/>
    <w:rsid w:val="00E83E93"/>
    <w:rsid w:val="00E86D87"/>
    <w:rsid w:val="00E92F3A"/>
    <w:rsid w:val="00E93914"/>
    <w:rsid w:val="00E948F9"/>
    <w:rsid w:val="00EC31B3"/>
    <w:rsid w:val="00ED06EE"/>
    <w:rsid w:val="00EF302C"/>
    <w:rsid w:val="00EF7786"/>
    <w:rsid w:val="00F05C6F"/>
    <w:rsid w:val="00F10335"/>
    <w:rsid w:val="00F10FAF"/>
    <w:rsid w:val="00F24FEE"/>
    <w:rsid w:val="00F266FC"/>
    <w:rsid w:val="00F470C4"/>
    <w:rsid w:val="00F72F21"/>
    <w:rsid w:val="00FA3951"/>
    <w:rsid w:val="00FA6D9E"/>
    <w:rsid w:val="00FB190E"/>
    <w:rsid w:val="00FB3CD3"/>
    <w:rsid w:val="00FC168E"/>
    <w:rsid w:val="00FC3FE8"/>
    <w:rsid w:val="00FC7E3E"/>
    <w:rsid w:val="00FE01AC"/>
    <w:rsid w:val="00FE07A7"/>
    <w:rsid w:val="00FE38CB"/>
    <w:rsid w:val="00FF2F45"/>
    <w:rsid w:val="00FF3527"/>
    <w:rsid w:val="00FF3F24"/>
    <w:rsid w:val="00FF4F59"/>
    <w:rsid w:val="01E08741"/>
    <w:rsid w:val="02E4B662"/>
    <w:rsid w:val="033C18C8"/>
    <w:rsid w:val="07EB7A78"/>
    <w:rsid w:val="0827199C"/>
    <w:rsid w:val="0836A068"/>
    <w:rsid w:val="09F16CDA"/>
    <w:rsid w:val="0D8B41D2"/>
    <w:rsid w:val="10C5A991"/>
    <w:rsid w:val="111E5854"/>
    <w:rsid w:val="11C41975"/>
    <w:rsid w:val="124046BE"/>
    <w:rsid w:val="1546F252"/>
    <w:rsid w:val="15825284"/>
    <w:rsid w:val="1991A943"/>
    <w:rsid w:val="19A464B6"/>
    <w:rsid w:val="1DC64FAD"/>
    <w:rsid w:val="214B990A"/>
    <w:rsid w:val="22FB6407"/>
    <w:rsid w:val="23670181"/>
    <w:rsid w:val="263763E1"/>
    <w:rsid w:val="293D8292"/>
    <w:rsid w:val="29DB09F9"/>
    <w:rsid w:val="2F633A9B"/>
    <w:rsid w:val="323BFC45"/>
    <w:rsid w:val="34988EED"/>
    <w:rsid w:val="379BBC80"/>
    <w:rsid w:val="37D02FAF"/>
    <w:rsid w:val="38AE6507"/>
    <w:rsid w:val="3C81D934"/>
    <w:rsid w:val="3E2C3490"/>
    <w:rsid w:val="3FF56577"/>
    <w:rsid w:val="425520DC"/>
    <w:rsid w:val="43DEE95E"/>
    <w:rsid w:val="44B6A03D"/>
    <w:rsid w:val="4592097C"/>
    <w:rsid w:val="484FEE7A"/>
    <w:rsid w:val="4CA889C5"/>
    <w:rsid w:val="51E2B383"/>
    <w:rsid w:val="57894E59"/>
    <w:rsid w:val="5AFF7F84"/>
    <w:rsid w:val="5CB2C5A0"/>
    <w:rsid w:val="5E0745E2"/>
    <w:rsid w:val="5E5B85EB"/>
    <w:rsid w:val="5EDFB80D"/>
    <w:rsid w:val="6031517C"/>
    <w:rsid w:val="6826A85E"/>
    <w:rsid w:val="6B27C621"/>
    <w:rsid w:val="6B53346C"/>
    <w:rsid w:val="6C139B8E"/>
    <w:rsid w:val="6C37E3A0"/>
    <w:rsid w:val="6E8AD52E"/>
    <w:rsid w:val="6EDFE023"/>
    <w:rsid w:val="7127C2A1"/>
    <w:rsid w:val="71B46247"/>
    <w:rsid w:val="71C275F0"/>
    <w:rsid w:val="71DA71BB"/>
    <w:rsid w:val="73BB1DF1"/>
    <w:rsid w:val="74FA16B2"/>
    <w:rsid w:val="7695E713"/>
    <w:rsid w:val="7A25EB48"/>
    <w:rsid w:val="7A93E040"/>
    <w:rsid w:val="7AB1A3DF"/>
    <w:rsid w:val="7D1D824B"/>
    <w:rsid w:val="7E72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581398"/>
  <w15:chartTrackingRefBased/>
  <w15:docId w15:val="{7FD50F12-6931-7649-B1AD-D1C4A01E94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65945"/>
    <w:pPr>
      <w:tabs>
        <w:tab w:val="center" w:pos="4513"/>
        <w:tab w:val="right" w:pos="9026"/>
      </w:tabs>
    </w:pPr>
  </w:style>
  <w:style w:type="character" w:styleId="HeaderChar" w:customStyle="1">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styleId="FooterChar" w:customStyle="1">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 w:type="paragraph" w:styleId="FootnoteText">
    <w:name w:val="footnote text"/>
    <w:basedOn w:val="Normal"/>
    <w:link w:val="FootnoteTextChar"/>
    <w:uiPriority w:val="99"/>
    <w:semiHidden/>
    <w:unhideWhenUsed/>
    <w:rsid w:val="006850B8"/>
    <w:rPr>
      <w:sz w:val="20"/>
      <w:szCs w:val="20"/>
    </w:rPr>
  </w:style>
  <w:style w:type="character" w:styleId="FootnoteTextChar" w:customStyle="1">
    <w:name w:val="Footnote Text Char"/>
    <w:basedOn w:val="DefaultParagraphFont"/>
    <w:link w:val="FootnoteText"/>
    <w:uiPriority w:val="99"/>
    <w:semiHidden/>
    <w:rsid w:val="006850B8"/>
    <w:rPr>
      <w:sz w:val="20"/>
      <w:szCs w:val="20"/>
    </w:rPr>
  </w:style>
  <w:style w:type="character" w:styleId="FootnoteReference">
    <w:name w:val="footnote reference"/>
    <w:basedOn w:val="DefaultParagraphFont"/>
    <w:uiPriority w:val="99"/>
    <w:semiHidden/>
    <w:unhideWhenUsed/>
    <w:rsid w:val="00685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5835">
      <w:bodyDiv w:val="1"/>
      <w:marLeft w:val="0"/>
      <w:marRight w:val="0"/>
      <w:marTop w:val="0"/>
      <w:marBottom w:val="0"/>
      <w:divBdr>
        <w:top w:val="none" w:sz="0" w:space="0" w:color="auto"/>
        <w:left w:val="none" w:sz="0" w:space="0" w:color="auto"/>
        <w:bottom w:val="none" w:sz="0" w:space="0" w:color="auto"/>
        <w:right w:val="none" w:sz="0" w:space="0" w:color="auto"/>
      </w:divBdr>
      <w:divsChild>
        <w:div w:id="1647855685">
          <w:marLeft w:val="0"/>
          <w:marRight w:val="0"/>
          <w:marTop w:val="0"/>
          <w:marBottom w:val="0"/>
          <w:divBdr>
            <w:top w:val="none" w:sz="0" w:space="0" w:color="auto"/>
            <w:left w:val="none" w:sz="0" w:space="0" w:color="auto"/>
            <w:bottom w:val="none" w:sz="0" w:space="0" w:color="auto"/>
            <w:right w:val="none" w:sz="0" w:space="0" w:color="auto"/>
          </w:divBdr>
        </w:div>
        <w:div w:id="329144608">
          <w:marLeft w:val="0"/>
          <w:marRight w:val="0"/>
          <w:marTop w:val="0"/>
          <w:marBottom w:val="0"/>
          <w:divBdr>
            <w:top w:val="none" w:sz="0" w:space="0" w:color="auto"/>
            <w:left w:val="none" w:sz="0" w:space="0" w:color="auto"/>
            <w:bottom w:val="none" w:sz="0" w:space="0" w:color="auto"/>
            <w:right w:val="none" w:sz="0" w:space="0" w:color="auto"/>
          </w:divBdr>
        </w:div>
      </w:divsChild>
    </w:div>
    <w:div w:id="1057125364">
      <w:bodyDiv w:val="1"/>
      <w:marLeft w:val="0"/>
      <w:marRight w:val="0"/>
      <w:marTop w:val="0"/>
      <w:marBottom w:val="0"/>
      <w:divBdr>
        <w:top w:val="none" w:sz="0" w:space="0" w:color="auto"/>
        <w:left w:val="none" w:sz="0" w:space="0" w:color="auto"/>
        <w:bottom w:val="none" w:sz="0" w:space="0" w:color="auto"/>
        <w:right w:val="none" w:sz="0" w:space="0" w:color="auto"/>
      </w:divBdr>
    </w:div>
    <w:div w:id="1120102189">
      <w:bodyDiv w:val="1"/>
      <w:marLeft w:val="0"/>
      <w:marRight w:val="0"/>
      <w:marTop w:val="0"/>
      <w:marBottom w:val="0"/>
      <w:divBdr>
        <w:top w:val="none" w:sz="0" w:space="0" w:color="auto"/>
        <w:left w:val="none" w:sz="0" w:space="0" w:color="auto"/>
        <w:bottom w:val="none" w:sz="0" w:space="0" w:color="auto"/>
        <w:right w:val="none" w:sz="0" w:space="0" w:color="auto"/>
      </w:divBdr>
    </w:div>
    <w:div w:id="21211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fa412272c4ac4e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feab7e-bd4a-48b1-8778-7e169cd8f0f8}"/>
      </w:docPartPr>
      <w:docPartBody>
        <w:p w14:paraId="2A3874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David Jones</DisplayName>
        <AccountId>64</AccountId>
        <AccountType/>
      </UserInfo>
      <UserInfo>
        <DisplayName>Louise Greenham</DisplayName>
        <AccountId>271</AccountId>
        <AccountType/>
      </UserInfo>
      <UserInfo>
        <DisplayName>lgreenham</DisplayName>
        <AccountId>6</AccountId>
        <AccountType/>
      </UserInfo>
      <UserInfo>
        <DisplayName>aseal</DisplayName>
        <AccountId>41</AccountId>
        <AccountType/>
      </UserInfo>
      <UserInfo>
        <DisplayName>Elizabeth Rutherford</DisplayName>
        <AccountId>282</AccountId>
        <AccountType/>
      </UserInfo>
      <UserInfo>
        <DisplayName>CLAIRE KELTON</DisplayName>
        <AccountId>219</AccountId>
        <AccountType/>
      </UserInfo>
      <UserInfo>
        <DisplayName>Timothy Connor</DisplayName>
        <AccountId>23</AccountId>
        <AccountType/>
      </UserInfo>
      <UserInfo>
        <DisplayName>Wendymorris</DisplayName>
        <AccountId>273</AccountId>
        <AccountType/>
      </UserInfo>
      <UserInfo>
        <DisplayName>Chris Grasske</DisplayName>
        <AccountId>17</AccountId>
        <AccountType/>
      </UserInfo>
      <UserInfo>
        <DisplayName>Amanda Montague</DisplayName>
        <AccountId>92</AccountId>
        <AccountType/>
      </UserInfo>
      <UserInfo>
        <DisplayName>Gill Butler</DisplayName>
        <AccountId>91</AccountId>
        <AccountType/>
      </UserInfo>
      <UserInfo>
        <DisplayName>office</DisplayName>
        <AccountId>20</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EE5A0-D040-4FBF-BDBA-1E4BFC218F52}"/>
</file>

<file path=customXml/itemProps2.xml><?xml version="1.0" encoding="utf-8"?>
<ds:datastoreItem xmlns:ds="http://schemas.openxmlformats.org/officeDocument/2006/customXml" ds:itemID="{D158C60B-5B4B-453E-9F5F-CB897EB82B88}">
  <ds:schemaRefs>
    <ds:schemaRef ds:uri="http://schemas.microsoft.com/office/2006/metadata/properties"/>
    <ds:schemaRef ds:uri="http://schemas.microsoft.com/office/infopath/2007/PartnerControls"/>
    <ds:schemaRef ds:uri="2e1e6c9b-7d1a-47ce-afb8-434732e0b81f"/>
  </ds:schemaRefs>
</ds:datastoreItem>
</file>

<file path=customXml/itemProps3.xml><?xml version="1.0" encoding="utf-8"?>
<ds:datastoreItem xmlns:ds="http://schemas.openxmlformats.org/officeDocument/2006/customXml" ds:itemID="{A002E885-2CB9-9240-B59A-39964B8074A5}">
  <ds:schemaRefs>
    <ds:schemaRef ds:uri="http://schemas.openxmlformats.org/officeDocument/2006/bibliography"/>
  </ds:schemaRefs>
</ds:datastoreItem>
</file>

<file path=customXml/itemProps4.xml><?xml version="1.0" encoding="utf-8"?>
<ds:datastoreItem xmlns:ds="http://schemas.openxmlformats.org/officeDocument/2006/customXml" ds:itemID="{869F5A11-D44F-43BB-83B0-5F4AEB8829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Clerk</cp:lastModifiedBy>
  <cp:revision>37</cp:revision>
  <cp:lastPrinted>2022-04-12T13:17:00Z</cp:lastPrinted>
  <dcterms:created xsi:type="dcterms:W3CDTF">2022-04-11T12:55:00Z</dcterms:created>
  <dcterms:modified xsi:type="dcterms:W3CDTF">2022-05-24T13:40:44Z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ies>
</file>