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285A44" w14:textId="77777777" w:rsidR="00954D3F" w:rsidRDefault="000418D2">
      <w:pPr>
        <w:spacing w:after="0" w:line="259" w:lineRule="auto"/>
        <w:ind w:left="739" w:firstLine="0"/>
      </w:pPr>
      <w:r>
        <w:rPr>
          <w:noProof/>
        </w:rPr>
        <w:drawing>
          <wp:anchor distT="0" distB="0" distL="114300" distR="114300" simplePos="0" relativeHeight="251658240" behindDoc="0" locked="0" layoutInCell="1" allowOverlap="0" wp14:anchorId="34354603" wp14:editId="7ACBBBF9">
            <wp:simplePos x="0" y="0"/>
            <wp:positionH relativeFrom="column">
              <wp:posOffset>469265</wp:posOffset>
            </wp:positionH>
            <wp:positionV relativeFrom="paragraph">
              <wp:posOffset>116622</wp:posOffset>
            </wp:positionV>
            <wp:extent cx="774700" cy="834390"/>
            <wp:effectExtent l="0" t="0" r="0" b="0"/>
            <wp:wrapSquare wrapText="bothSides"/>
            <wp:docPr id="10" name="Pictu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5"/>
                    <a:stretch>
                      <a:fillRect/>
                    </a:stretch>
                  </pic:blipFill>
                  <pic:spPr>
                    <a:xfrm>
                      <a:off x="0" y="0"/>
                      <a:ext cx="774700" cy="834390"/>
                    </a:xfrm>
                    <a:prstGeom prst="rect">
                      <a:avLst/>
                    </a:prstGeom>
                  </pic:spPr>
                </pic:pic>
              </a:graphicData>
            </a:graphic>
          </wp:anchor>
        </w:drawing>
      </w:r>
      <w:r>
        <w:t xml:space="preserve"> </w:t>
      </w:r>
      <w:r>
        <w:tab/>
      </w:r>
      <w:r>
        <w:rPr>
          <w:rFonts w:ascii="Gill Sans MT" w:eastAsia="Gill Sans MT" w:hAnsi="Gill Sans MT" w:cs="Gill Sans MT"/>
          <w:b/>
          <w:sz w:val="96"/>
        </w:rPr>
        <w:t xml:space="preserve"> </w:t>
      </w:r>
    </w:p>
    <w:p w14:paraId="491B920F" w14:textId="77777777" w:rsidR="00954D3F" w:rsidRDefault="000418D2">
      <w:pPr>
        <w:spacing w:after="78" w:line="259" w:lineRule="auto"/>
        <w:ind w:left="739" w:firstLine="0"/>
        <w:jc w:val="center"/>
      </w:pPr>
      <w:r>
        <w:t xml:space="preserve"> </w:t>
      </w:r>
    </w:p>
    <w:p w14:paraId="41BF1B7F" w14:textId="77777777" w:rsidR="00954D3F" w:rsidRDefault="000418D2">
      <w:pPr>
        <w:spacing w:after="0" w:line="281" w:lineRule="auto"/>
        <w:ind w:left="1054" w:right="927" w:hanging="315"/>
      </w:pPr>
      <w:r>
        <w:rPr>
          <w:rFonts w:ascii="Century Gothic" w:eastAsia="Century Gothic" w:hAnsi="Century Gothic" w:cs="Century Gothic"/>
          <w:b/>
          <w:sz w:val="32"/>
        </w:rPr>
        <w:t>The Use of Mobile Phones in school Policy Powerstock CEVA Primary School</w:t>
      </w:r>
      <w:r>
        <w:rPr>
          <w:sz w:val="32"/>
        </w:rPr>
        <w:t xml:space="preserve"> </w:t>
      </w:r>
    </w:p>
    <w:p w14:paraId="5B8EAD01" w14:textId="77777777" w:rsidR="00954D3F" w:rsidRDefault="000418D2">
      <w:pPr>
        <w:spacing w:after="0" w:line="293" w:lineRule="auto"/>
        <w:ind w:left="0" w:right="10293" w:firstLine="0"/>
      </w:pPr>
      <w:r>
        <w:rPr>
          <w:rFonts w:ascii="Calibri" w:eastAsia="Calibri" w:hAnsi="Calibri" w:cs="Calibri"/>
          <w:sz w:val="32"/>
        </w:rPr>
        <w:t xml:space="preserve"> </w:t>
      </w:r>
      <w:r>
        <w:rPr>
          <w:rFonts w:ascii="Calibri" w:eastAsia="Calibri" w:hAnsi="Calibri" w:cs="Calibri"/>
          <w:sz w:val="23"/>
        </w:rPr>
        <w:t xml:space="preserve"> </w:t>
      </w:r>
      <w:r>
        <w:t xml:space="preserve"> </w:t>
      </w:r>
      <w:r>
        <w:rPr>
          <w:b/>
          <w:sz w:val="20"/>
        </w:rPr>
        <w:t xml:space="preserve"> </w:t>
      </w:r>
      <w:r>
        <w:t xml:space="preserve"> </w:t>
      </w:r>
    </w:p>
    <w:p w14:paraId="0B8FDF5A" w14:textId="77777777" w:rsidR="00954D3F" w:rsidRDefault="000418D2">
      <w:pPr>
        <w:pStyle w:val="Heading1"/>
        <w:ind w:left="781" w:hanging="435"/>
      </w:pPr>
      <w:r>
        <w:t xml:space="preserve">Introduction  </w:t>
      </w:r>
    </w:p>
    <w:p w14:paraId="297826F6" w14:textId="77777777" w:rsidR="00954D3F" w:rsidRDefault="000418D2">
      <w:pPr>
        <w:spacing w:after="36" w:line="259" w:lineRule="auto"/>
        <w:ind w:left="0" w:firstLine="0"/>
      </w:pPr>
      <w:r>
        <w:rPr>
          <w:b/>
          <w:sz w:val="20"/>
        </w:rPr>
        <w:t xml:space="preserve"> </w:t>
      </w:r>
      <w:r>
        <w:t xml:space="preserve"> </w:t>
      </w:r>
    </w:p>
    <w:p w14:paraId="017B65BE" w14:textId="77777777" w:rsidR="00954D3F" w:rsidRDefault="000418D2">
      <w:pPr>
        <w:spacing w:after="220"/>
      </w:pPr>
      <w:r>
        <w:t xml:space="preserve">At Powerstock CE VA Primary School the welfare and well-being of our pupils is paramount.  This policy on the use of mobile phones in school is designed in the best interests of pupil safety and staff professionalism to ensure that potential issues involving mobile phones can be clearly identified and addressed.  </w:t>
      </w:r>
    </w:p>
    <w:p w14:paraId="75FACA3D" w14:textId="77777777" w:rsidR="00954D3F" w:rsidRDefault="000418D2">
      <w:pPr>
        <w:spacing w:after="303" w:line="259" w:lineRule="auto"/>
        <w:ind w:left="0" w:firstLine="0"/>
      </w:pPr>
      <w:r>
        <w:t xml:space="preserve">  </w:t>
      </w:r>
    </w:p>
    <w:p w14:paraId="312D8A69" w14:textId="77777777" w:rsidR="00954D3F" w:rsidRDefault="000418D2">
      <w:pPr>
        <w:pStyle w:val="Heading1"/>
        <w:ind w:left="706" w:hanging="360"/>
      </w:pPr>
      <w:r>
        <w:t xml:space="preserve">Scope  </w:t>
      </w:r>
    </w:p>
    <w:p w14:paraId="3B23B417" w14:textId="77777777" w:rsidR="00954D3F" w:rsidRDefault="000418D2">
      <w:pPr>
        <w:spacing w:after="0" w:line="259" w:lineRule="auto"/>
        <w:ind w:left="721" w:firstLine="0"/>
      </w:pPr>
      <w:r>
        <w:rPr>
          <w:b/>
          <w:sz w:val="29"/>
        </w:rPr>
        <w:t xml:space="preserve"> </w:t>
      </w:r>
      <w:r>
        <w:t xml:space="preserve"> </w:t>
      </w:r>
    </w:p>
    <w:p w14:paraId="63C096F1" w14:textId="77777777" w:rsidR="00954D3F" w:rsidRDefault="000418D2">
      <w:pPr>
        <w:spacing w:after="0" w:line="252" w:lineRule="auto"/>
        <w:ind w:left="-15" w:right="316" w:firstLine="0"/>
        <w:jc w:val="both"/>
      </w:pPr>
      <w:r>
        <w:t xml:space="preserve">This policy applies to all individuals who have access to personal mobile phones on site. This includes staff, volunteers, committee members, children, young people, parents, carers, visitors and contractors. This list is not exhaustive. This policy should also be read in relation to the following documentation:  </w:t>
      </w:r>
    </w:p>
    <w:p w14:paraId="6E6B8B6B" w14:textId="77777777" w:rsidR="00954D3F" w:rsidRDefault="000418D2">
      <w:pPr>
        <w:numPr>
          <w:ilvl w:val="0"/>
          <w:numId w:val="1"/>
        </w:numPr>
        <w:ind w:hanging="360"/>
      </w:pPr>
      <w:r>
        <w:t xml:space="preserve">Safeguarding Children Policy  </w:t>
      </w:r>
    </w:p>
    <w:p w14:paraId="2ED068FB" w14:textId="77777777" w:rsidR="00954D3F" w:rsidRDefault="000418D2">
      <w:pPr>
        <w:numPr>
          <w:ilvl w:val="0"/>
          <w:numId w:val="1"/>
        </w:numPr>
        <w:ind w:hanging="360"/>
      </w:pPr>
      <w:r>
        <w:t xml:space="preserve">Anti-Bullying Policy  </w:t>
      </w:r>
    </w:p>
    <w:p w14:paraId="0C58283F" w14:textId="77777777" w:rsidR="00954D3F" w:rsidRDefault="000418D2">
      <w:pPr>
        <w:numPr>
          <w:ilvl w:val="0"/>
          <w:numId w:val="1"/>
        </w:numPr>
        <w:spacing w:after="50"/>
        <w:ind w:hanging="360"/>
      </w:pPr>
      <w:r>
        <w:t xml:space="preserve">E-Safety Policy  </w:t>
      </w:r>
    </w:p>
    <w:p w14:paraId="2D0CC22B" w14:textId="77777777" w:rsidR="00954D3F" w:rsidRDefault="000418D2">
      <w:pPr>
        <w:spacing w:after="0" w:line="259" w:lineRule="auto"/>
        <w:ind w:left="361" w:firstLine="0"/>
      </w:pPr>
      <w:r>
        <w:rPr>
          <w:b/>
          <w:sz w:val="29"/>
        </w:rPr>
        <w:t xml:space="preserve"> </w:t>
      </w:r>
      <w:r>
        <w:t xml:space="preserve"> </w:t>
      </w:r>
    </w:p>
    <w:p w14:paraId="5D81B7D2" w14:textId="77777777" w:rsidR="00954D3F" w:rsidRDefault="000418D2">
      <w:pPr>
        <w:pStyle w:val="Heading1"/>
        <w:ind w:left="781" w:hanging="435"/>
      </w:pPr>
      <w:r>
        <w:t xml:space="preserve">Use of Mobile Phones  </w:t>
      </w:r>
    </w:p>
    <w:p w14:paraId="5475E913" w14:textId="77777777" w:rsidR="00954D3F" w:rsidRDefault="000418D2">
      <w:pPr>
        <w:spacing w:after="0" w:line="259" w:lineRule="auto"/>
        <w:ind w:left="361" w:firstLine="0"/>
      </w:pPr>
      <w:r>
        <w:rPr>
          <w:b/>
          <w:sz w:val="29"/>
        </w:rPr>
        <w:t xml:space="preserve"> </w:t>
      </w:r>
      <w:r>
        <w:t xml:space="preserve"> </w:t>
      </w:r>
    </w:p>
    <w:p w14:paraId="4A7B6C6C" w14:textId="77777777" w:rsidR="00954D3F" w:rsidRDefault="000418D2">
      <w:pPr>
        <w:pStyle w:val="Heading2"/>
        <w:ind w:left="796" w:right="379" w:hanging="465"/>
      </w:pPr>
      <w:r>
        <w:t xml:space="preserve">Pupils  </w:t>
      </w:r>
    </w:p>
    <w:p w14:paraId="7BFB41FF" w14:textId="77777777" w:rsidR="00954D3F" w:rsidRDefault="000418D2">
      <w:pPr>
        <w:spacing w:after="0" w:line="259" w:lineRule="auto"/>
        <w:ind w:left="361" w:firstLine="0"/>
      </w:pPr>
      <w:r>
        <w:t xml:space="preserve">  </w:t>
      </w:r>
    </w:p>
    <w:p w14:paraId="711FE0E0" w14:textId="77777777" w:rsidR="00954D3F" w:rsidRDefault="000418D2">
      <w:pPr>
        <w:numPr>
          <w:ilvl w:val="0"/>
          <w:numId w:val="2"/>
        </w:numPr>
        <w:ind w:hanging="360"/>
      </w:pPr>
      <w:r>
        <w:t xml:space="preserve">Pupils are not permitted to have mobile phones at school or on educational visits  </w:t>
      </w:r>
    </w:p>
    <w:p w14:paraId="6F02DA59" w14:textId="77777777" w:rsidR="00954D3F" w:rsidRDefault="000418D2">
      <w:pPr>
        <w:numPr>
          <w:ilvl w:val="0"/>
          <w:numId w:val="2"/>
        </w:numPr>
        <w:spacing w:after="41"/>
        <w:ind w:hanging="360"/>
      </w:pPr>
      <w:r>
        <w:t xml:space="preserve">If in the rare event of a parent wishing for his/her child to bring a mobile phone to school to contact the parent after school:  </w:t>
      </w:r>
    </w:p>
    <w:p w14:paraId="5B7F749A" w14:textId="77777777" w:rsidR="00954D3F" w:rsidRDefault="000418D2">
      <w:pPr>
        <w:numPr>
          <w:ilvl w:val="1"/>
          <w:numId w:val="2"/>
        </w:numPr>
        <w:ind w:right="2" w:hanging="361"/>
      </w:pPr>
      <w:r>
        <w:t xml:space="preserve">the parent must put their request in writing to the Head Teacher  </w:t>
      </w:r>
    </w:p>
    <w:p w14:paraId="43A923EB" w14:textId="77777777" w:rsidR="00954D3F" w:rsidRDefault="000418D2">
      <w:pPr>
        <w:numPr>
          <w:ilvl w:val="1"/>
          <w:numId w:val="2"/>
        </w:numPr>
        <w:spacing w:after="0" w:line="252" w:lineRule="auto"/>
        <w:ind w:right="2" w:hanging="361"/>
      </w:pPr>
      <w:r>
        <w:t xml:space="preserve">the phone must be handed in, switched off, to the office first thing in the morning and collected from the office by the child at home </w:t>
      </w:r>
      <w:proofErr w:type="gramStart"/>
      <w:r>
        <w:t>time( the</w:t>
      </w:r>
      <w:proofErr w:type="gramEnd"/>
      <w:r>
        <w:t xml:space="preserve"> phone is left at the owner’s own risk).  </w:t>
      </w:r>
    </w:p>
    <w:p w14:paraId="4AD3BE65" w14:textId="77777777" w:rsidR="00954D3F" w:rsidRDefault="000418D2">
      <w:pPr>
        <w:numPr>
          <w:ilvl w:val="0"/>
          <w:numId w:val="2"/>
        </w:numPr>
        <w:ind w:hanging="360"/>
      </w:pPr>
      <w:r>
        <w:t xml:space="preserve">Mobile phones brought to school without permission will be removed and must be collected by the parent.  </w:t>
      </w:r>
    </w:p>
    <w:p w14:paraId="383C023B" w14:textId="77777777" w:rsidR="00954D3F" w:rsidRDefault="000418D2">
      <w:pPr>
        <w:spacing w:after="0" w:line="259" w:lineRule="auto"/>
        <w:ind w:left="0" w:firstLine="0"/>
      </w:pPr>
      <w:r>
        <w:t xml:space="preserve">  </w:t>
      </w:r>
    </w:p>
    <w:p w14:paraId="712E6D98" w14:textId="77777777" w:rsidR="00954D3F" w:rsidRDefault="000418D2">
      <w:pPr>
        <w:pStyle w:val="Heading2"/>
        <w:ind w:left="796" w:right="379" w:hanging="465"/>
      </w:pPr>
      <w:r>
        <w:t xml:space="preserve">Staff and Governors  </w:t>
      </w:r>
    </w:p>
    <w:p w14:paraId="1D2F4A18" w14:textId="77777777" w:rsidR="00954D3F" w:rsidRDefault="000418D2">
      <w:pPr>
        <w:spacing w:after="105" w:line="259" w:lineRule="auto"/>
        <w:ind w:left="0" w:firstLine="0"/>
      </w:pPr>
      <w:r>
        <w:t xml:space="preserve">  </w:t>
      </w:r>
    </w:p>
    <w:p w14:paraId="3A3A4785" w14:textId="77777777" w:rsidR="00954D3F" w:rsidRDefault="000418D2">
      <w:pPr>
        <w:numPr>
          <w:ilvl w:val="0"/>
          <w:numId w:val="3"/>
        </w:numPr>
        <w:spacing w:after="33"/>
        <w:ind w:hanging="360"/>
      </w:pPr>
      <w:r>
        <w:t>Staff must have their mobile phones on ‘silent’ or switched off during lesson time</w:t>
      </w:r>
      <w:r>
        <w:rPr>
          <w:rFonts w:ascii="Comic Sans MS" w:eastAsia="Comic Sans MS" w:hAnsi="Comic Sans MS" w:cs="Comic Sans MS"/>
          <w:color w:val="404040"/>
          <w:sz w:val="23"/>
        </w:rPr>
        <w:t xml:space="preserve">, </w:t>
      </w:r>
      <w:r>
        <w:t xml:space="preserve">assemblies, on playground duty or while supervising children.  </w:t>
      </w:r>
    </w:p>
    <w:p w14:paraId="68D69A1F" w14:textId="77777777" w:rsidR="00954D3F" w:rsidRDefault="000418D2">
      <w:pPr>
        <w:numPr>
          <w:ilvl w:val="0"/>
          <w:numId w:val="3"/>
        </w:numPr>
        <w:ind w:hanging="360"/>
      </w:pPr>
      <w:r>
        <w:t>Staff may not make or receive calls during lesson time.  In cases of emergency, staff should seek permission from the Head Teacher to be contacted via the office.</w:t>
      </w:r>
      <w:r>
        <w:rPr>
          <w:rFonts w:ascii="Comic Sans MS" w:eastAsia="Comic Sans MS" w:hAnsi="Comic Sans MS" w:cs="Comic Sans MS"/>
          <w:color w:val="404040"/>
          <w:sz w:val="23"/>
        </w:rPr>
        <w:t xml:space="preserve"> </w:t>
      </w:r>
      <w:r>
        <w:t xml:space="preserve">  </w:t>
      </w:r>
    </w:p>
    <w:p w14:paraId="0BE38B2E" w14:textId="77777777" w:rsidR="00954D3F" w:rsidRDefault="000418D2">
      <w:pPr>
        <w:numPr>
          <w:ilvl w:val="0"/>
          <w:numId w:val="3"/>
        </w:numPr>
        <w:ind w:hanging="360"/>
      </w:pPr>
      <w:r>
        <w:t xml:space="preserve">Use of mobile phones must be limited to non-contact time when no children are present.  </w:t>
      </w:r>
    </w:p>
    <w:p w14:paraId="335F171D" w14:textId="77777777" w:rsidR="00954D3F" w:rsidRDefault="000418D2">
      <w:pPr>
        <w:numPr>
          <w:ilvl w:val="0"/>
          <w:numId w:val="3"/>
        </w:numPr>
        <w:ind w:hanging="360"/>
      </w:pPr>
      <w:r>
        <w:t xml:space="preserve">Mobile phones must be kept out of sight when staff members are with children.  </w:t>
      </w:r>
    </w:p>
    <w:p w14:paraId="62067E3D" w14:textId="77777777" w:rsidR="00954D3F" w:rsidRDefault="000418D2">
      <w:pPr>
        <w:numPr>
          <w:ilvl w:val="0"/>
          <w:numId w:val="3"/>
        </w:numPr>
        <w:spacing w:after="346"/>
        <w:ind w:hanging="360"/>
      </w:pPr>
      <w:r>
        <w:t xml:space="preserve">Calls/texts must be made/received in private during non-contact time.   </w:t>
      </w:r>
    </w:p>
    <w:p w14:paraId="2E25C7AC" w14:textId="77777777" w:rsidR="00954D3F" w:rsidRDefault="000418D2">
      <w:pPr>
        <w:spacing w:after="0" w:line="259" w:lineRule="auto"/>
        <w:ind w:right="13"/>
        <w:jc w:val="center"/>
      </w:pPr>
      <w:r>
        <w:t xml:space="preserve">1 </w:t>
      </w:r>
    </w:p>
    <w:p w14:paraId="7A69DF55" w14:textId="77777777" w:rsidR="00954D3F" w:rsidRDefault="000418D2">
      <w:pPr>
        <w:spacing w:after="0" w:line="259" w:lineRule="auto"/>
        <w:ind w:left="0" w:firstLine="0"/>
      </w:pPr>
      <w:r>
        <w:lastRenderedPageBreak/>
        <w:t xml:space="preserve"> </w:t>
      </w:r>
    </w:p>
    <w:p w14:paraId="4AA9B584" w14:textId="77777777" w:rsidR="00954D3F" w:rsidRDefault="000418D2">
      <w:pPr>
        <w:numPr>
          <w:ilvl w:val="0"/>
          <w:numId w:val="3"/>
        </w:numPr>
        <w:ind w:hanging="360"/>
      </w:pPr>
      <w:r>
        <w:t xml:space="preserve">Personal mobile phones will </w:t>
      </w:r>
      <w:r>
        <w:rPr>
          <w:b/>
        </w:rPr>
        <w:t>never</w:t>
      </w:r>
      <w:r>
        <w:t xml:space="preserve"> be used to take photographs of children or to store their personal data.  </w:t>
      </w:r>
    </w:p>
    <w:p w14:paraId="6BA569AF" w14:textId="7FC75971" w:rsidR="00954D3F" w:rsidRDefault="000418D2">
      <w:pPr>
        <w:numPr>
          <w:ilvl w:val="0"/>
          <w:numId w:val="3"/>
        </w:numPr>
        <w:ind w:hanging="360"/>
      </w:pPr>
      <w:r>
        <w:t>Personal mobile phones will</w:t>
      </w:r>
      <w:r>
        <w:rPr>
          <w:b/>
        </w:rPr>
        <w:t xml:space="preserve"> never</w:t>
      </w:r>
      <w:r>
        <w:t xml:space="preserve"> be used to store phone numbers for contacting parents. </w:t>
      </w:r>
      <w:r w:rsidR="00E360F3">
        <w:t xml:space="preserve">If a staff phone </w:t>
      </w:r>
      <w:proofErr w:type="gramStart"/>
      <w:r w:rsidR="00E360F3">
        <w:t>has to</w:t>
      </w:r>
      <w:proofErr w:type="gramEnd"/>
      <w:r w:rsidR="00E360F3">
        <w:t xml:space="preserve"> be used to contact a parent/carer (for example when a child has not been collected from a venue) then the number must be deleted as soon as possible.</w:t>
      </w:r>
    </w:p>
    <w:p w14:paraId="43D44B85" w14:textId="79708CBF" w:rsidR="00954D3F" w:rsidRDefault="000418D2">
      <w:pPr>
        <w:numPr>
          <w:ilvl w:val="0"/>
          <w:numId w:val="3"/>
        </w:numPr>
        <w:ind w:hanging="360"/>
      </w:pPr>
      <w:r>
        <w:t>A s</w:t>
      </w:r>
      <w:r w:rsidR="00E360F3">
        <w:t xml:space="preserve">taff </w:t>
      </w:r>
      <w:r>
        <w:t>mobile phone will be carried to sporting fixtures away from school or on an educational visit for contacting parents in the event of an emergency.</w:t>
      </w:r>
      <w:r w:rsidR="00E360F3">
        <w:t xml:space="preserve"> Again, all parent contacts must then be deleted.</w:t>
      </w:r>
      <w:r>
        <w:t xml:space="preserve">  </w:t>
      </w:r>
    </w:p>
    <w:p w14:paraId="42620B5A" w14:textId="77777777" w:rsidR="00954D3F" w:rsidRDefault="000418D2">
      <w:pPr>
        <w:numPr>
          <w:ilvl w:val="0"/>
          <w:numId w:val="3"/>
        </w:numPr>
        <w:ind w:hanging="360"/>
      </w:pPr>
      <w:r>
        <w:t xml:space="preserve">Governors will be asked to turn mobile phones off when visiting classrooms and attending Worships so that there is no disruption to the school day.  </w:t>
      </w:r>
    </w:p>
    <w:p w14:paraId="465A53F6" w14:textId="77777777" w:rsidR="00954D3F" w:rsidRDefault="000418D2">
      <w:pPr>
        <w:spacing w:after="0" w:line="259" w:lineRule="auto"/>
        <w:ind w:left="361" w:firstLine="0"/>
      </w:pPr>
      <w:r>
        <w:t xml:space="preserve">  </w:t>
      </w:r>
    </w:p>
    <w:p w14:paraId="1253DD29" w14:textId="77777777" w:rsidR="00954D3F" w:rsidRDefault="000418D2">
      <w:pPr>
        <w:pStyle w:val="Heading2"/>
        <w:ind w:left="796" w:right="379" w:hanging="465"/>
      </w:pPr>
      <w:r>
        <w:t xml:space="preserve">Parents, Visitors, Contractors and Volunteers  </w:t>
      </w:r>
    </w:p>
    <w:p w14:paraId="36582ABD" w14:textId="77777777" w:rsidR="00954D3F" w:rsidRDefault="000418D2">
      <w:pPr>
        <w:spacing w:after="0" w:line="259" w:lineRule="auto"/>
        <w:ind w:left="361" w:firstLine="0"/>
      </w:pPr>
      <w:r>
        <w:rPr>
          <w:b/>
        </w:rPr>
        <w:t xml:space="preserve"> </w:t>
      </w:r>
      <w:r>
        <w:t xml:space="preserve"> </w:t>
      </w:r>
    </w:p>
    <w:p w14:paraId="6F6C5B04" w14:textId="77777777" w:rsidR="00954D3F" w:rsidRDefault="000418D2">
      <w:r>
        <w:t xml:space="preserve">All volunteers, visitors and contractors are expected to follow our mobile phone policy as it relates to staff whilst on the premises. On arrival, such visitors will be informed of our expectations around the use of mobile phones.  </w:t>
      </w:r>
    </w:p>
    <w:p w14:paraId="2AEC97CC" w14:textId="77777777" w:rsidR="00954D3F" w:rsidRDefault="000418D2">
      <w:pPr>
        <w:spacing w:after="0" w:line="259" w:lineRule="auto"/>
        <w:ind w:left="0" w:firstLine="0"/>
      </w:pPr>
      <w:r>
        <w:t xml:space="preserve">  </w:t>
      </w:r>
    </w:p>
    <w:p w14:paraId="098AE3D0" w14:textId="77777777" w:rsidR="00FD1BBC" w:rsidRDefault="00FD1BBC">
      <w:r>
        <w:t>P</w:t>
      </w:r>
      <w:r w:rsidR="000418D2">
        <w:t xml:space="preserve">arents </w:t>
      </w:r>
      <w:r>
        <w:t xml:space="preserve">may </w:t>
      </w:r>
      <w:r w:rsidR="000418D2">
        <w:t xml:space="preserve">not to use their mobile phones while at school, </w:t>
      </w:r>
      <w:r>
        <w:t>including the school grounds. However, during events and shows, opportunities will be given for photographs to be taken at.</w:t>
      </w:r>
    </w:p>
    <w:p w14:paraId="2AA1D087" w14:textId="62D6D2E9" w:rsidR="00F87C11" w:rsidRDefault="00FD1BBC" w:rsidP="00F87C11">
      <w:pPr>
        <w:spacing w:after="2" w:line="257" w:lineRule="auto"/>
        <w:ind w:right="379"/>
        <w:jc w:val="both"/>
      </w:pPr>
      <w:r>
        <w:t>No filming is permitted. If photographs are taken</w:t>
      </w:r>
      <w:r w:rsidR="00F87C11">
        <w:t>,</w:t>
      </w:r>
      <w:r w:rsidR="000418D2">
        <w:t xml:space="preserve"> </w:t>
      </w:r>
      <w:r w:rsidR="00F87C11">
        <w:rPr>
          <w:b/>
        </w:rPr>
        <w:t xml:space="preserve">parents </w:t>
      </w:r>
      <w:r w:rsidR="00F87C11">
        <w:rPr>
          <w:b/>
        </w:rPr>
        <w:t>must</w:t>
      </w:r>
      <w:r w:rsidR="00F87C11">
        <w:rPr>
          <w:b/>
        </w:rPr>
        <w:t xml:space="preserve"> not publish images (e.g. on social networking sites) that include any children other than their own</w:t>
      </w:r>
      <w:r w:rsidR="00F87C11">
        <w:t xml:space="preserve">.  </w:t>
      </w:r>
    </w:p>
    <w:p w14:paraId="518843F3" w14:textId="1CC9A7BB" w:rsidR="00954D3F" w:rsidRDefault="00954D3F"/>
    <w:p w14:paraId="3FA0EE50" w14:textId="50F2B315" w:rsidR="00954D3F" w:rsidRDefault="000418D2" w:rsidP="00F87C11">
      <w:pPr>
        <w:spacing w:after="0" w:line="259" w:lineRule="auto"/>
        <w:ind w:left="0" w:firstLine="0"/>
      </w:pPr>
      <w:r>
        <w:t xml:space="preserve">    </w:t>
      </w:r>
    </w:p>
    <w:p w14:paraId="1BE33933" w14:textId="77777777" w:rsidR="00954D3F" w:rsidRDefault="000418D2">
      <w:pPr>
        <w:pStyle w:val="Heading1"/>
        <w:ind w:left="706" w:hanging="360"/>
      </w:pPr>
      <w:r>
        <w:t xml:space="preserve">Dissemination  </w:t>
      </w:r>
    </w:p>
    <w:p w14:paraId="77160D99" w14:textId="77777777" w:rsidR="00954D3F" w:rsidRDefault="000418D2">
      <w:pPr>
        <w:spacing w:after="0" w:line="259" w:lineRule="auto"/>
        <w:ind w:left="361" w:firstLine="0"/>
      </w:pPr>
      <w:r>
        <w:rPr>
          <w:b/>
          <w:sz w:val="29"/>
        </w:rPr>
        <w:t xml:space="preserve"> </w:t>
      </w:r>
      <w:r>
        <w:t xml:space="preserve"> </w:t>
      </w:r>
    </w:p>
    <w:p w14:paraId="2414B001" w14:textId="77777777" w:rsidR="00954D3F" w:rsidRDefault="000418D2">
      <w:r>
        <w:t xml:space="preserve">The mobile phone policy will be shared with staff, Governors and volunteers as part of their induction. It will also be available to parents via the school office and website.  </w:t>
      </w:r>
    </w:p>
    <w:p w14:paraId="48B0CEEF" w14:textId="77777777" w:rsidR="00954D3F" w:rsidRDefault="000418D2">
      <w:pPr>
        <w:spacing w:after="32" w:line="259" w:lineRule="auto"/>
        <w:ind w:left="0" w:firstLine="0"/>
      </w:pPr>
      <w:r>
        <w:t xml:space="preserve"> </w:t>
      </w:r>
    </w:p>
    <w:p w14:paraId="41FF85FC" w14:textId="77777777" w:rsidR="00954D3F" w:rsidRDefault="000418D2">
      <w:pPr>
        <w:pStyle w:val="Heading1"/>
        <w:ind w:left="706" w:hanging="360"/>
      </w:pPr>
      <w:r>
        <w:t xml:space="preserve">Review </w:t>
      </w:r>
    </w:p>
    <w:p w14:paraId="02C3E240" w14:textId="77777777" w:rsidR="00954D3F" w:rsidRDefault="000418D2">
      <w:pPr>
        <w:spacing w:after="3" w:line="259" w:lineRule="auto"/>
        <w:ind w:left="0" w:firstLine="0"/>
      </w:pPr>
      <w:r>
        <w:t xml:space="preserve"> </w:t>
      </w:r>
    </w:p>
    <w:p w14:paraId="2FCB7297" w14:textId="77777777" w:rsidR="00954D3F" w:rsidRDefault="000418D2">
      <w:r>
        <w:t xml:space="preserve">This policy will be reviewed every 3 years.  All staff will be asked to confirm that they have read it. </w:t>
      </w:r>
    </w:p>
    <w:p w14:paraId="2AF7CD52" w14:textId="77777777" w:rsidR="00954D3F" w:rsidRDefault="000418D2">
      <w:pPr>
        <w:spacing w:after="2" w:line="259" w:lineRule="auto"/>
        <w:ind w:left="0" w:firstLine="0"/>
      </w:pPr>
      <w:r>
        <w:t xml:space="preserve"> </w:t>
      </w:r>
    </w:p>
    <w:p w14:paraId="7F8C91AF" w14:textId="77777777" w:rsidR="00954D3F" w:rsidRDefault="000418D2">
      <w:pPr>
        <w:spacing w:after="76" w:line="259" w:lineRule="auto"/>
        <w:ind w:left="0" w:firstLine="0"/>
      </w:pPr>
      <w:r>
        <w:t xml:space="preserve"> </w:t>
      </w:r>
    </w:p>
    <w:p w14:paraId="4EBDF10B" w14:textId="77777777" w:rsidR="00954D3F" w:rsidRDefault="000418D2">
      <w:pPr>
        <w:spacing w:after="0" w:line="259" w:lineRule="auto"/>
        <w:ind w:left="0" w:firstLine="0"/>
      </w:pPr>
      <w:r>
        <w:t xml:space="preserve"> </w:t>
      </w:r>
      <w:r>
        <w:tab/>
      </w:r>
      <w:r>
        <w:rPr>
          <w:sz w:val="20"/>
        </w:rPr>
        <w:t xml:space="preserve"> </w:t>
      </w:r>
    </w:p>
    <w:tbl>
      <w:tblPr>
        <w:tblStyle w:val="TableGrid"/>
        <w:tblW w:w="9732" w:type="dxa"/>
        <w:tblInd w:w="-8" w:type="dxa"/>
        <w:tblCellMar>
          <w:left w:w="113" w:type="dxa"/>
          <w:right w:w="115" w:type="dxa"/>
        </w:tblCellMar>
        <w:tblLook w:val="04A0" w:firstRow="1" w:lastRow="0" w:firstColumn="1" w:lastColumn="0" w:noHBand="0" w:noVBand="1"/>
      </w:tblPr>
      <w:tblGrid>
        <w:gridCol w:w="2598"/>
        <w:gridCol w:w="3274"/>
        <w:gridCol w:w="3860"/>
      </w:tblGrid>
      <w:tr w:rsidR="00954D3F" w14:paraId="41AB09CA" w14:textId="77777777">
        <w:trPr>
          <w:trHeight w:val="390"/>
        </w:trPr>
        <w:tc>
          <w:tcPr>
            <w:tcW w:w="2598" w:type="dxa"/>
            <w:tcBorders>
              <w:top w:val="single" w:sz="6" w:space="0" w:color="000000"/>
              <w:left w:val="single" w:sz="6" w:space="0" w:color="000000"/>
              <w:bottom w:val="single" w:sz="6" w:space="0" w:color="000000"/>
              <w:right w:val="single" w:sz="6" w:space="0" w:color="000000"/>
            </w:tcBorders>
          </w:tcPr>
          <w:p w14:paraId="67D5003F" w14:textId="77777777" w:rsidR="00954D3F" w:rsidRDefault="000418D2">
            <w:pPr>
              <w:spacing w:after="0" w:line="259" w:lineRule="auto"/>
              <w:ind w:left="15" w:firstLine="0"/>
            </w:pPr>
            <w:r>
              <w:rPr>
                <w:b/>
                <w:sz w:val="23"/>
              </w:rPr>
              <w:t>Approved by:</w:t>
            </w:r>
            <w:r>
              <w:rPr>
                <w:b/>
                <w:sz w:val="20"/>
              </w:rPr>
              <w:t xml:space="preserve"> </w:t>
            </w:r>
          </w:p>
        </w:tc>
        <w:tc>
          <w:tcPr>
            <w:tcW w:w="3274" w:type="dxa"/>
            <w:tcBorders>
              <w:top w:val="single" w:sz="6" w:space="0" w:color="000000"/>
              <w:left w:val="single" w:sz="6" w:space="0" w:color="000000"/>
              <w:bottom w:val="single" w:sz="6" w:space="0" w:color="000000"/>
              <w:right w:val="single" w:sz="6" w:space="0" w:color="000000"/>
            </w:tcBorders>
          </w:tcPr>
          <w:p w14:paraId="71775523" w14:textId="77777777" w:rsidR="00954D3F" w:rsidRDefault="000418D2">
            <w:pPr>
              <w:spacing w:after="0" w:line="259" w:lineRule="auto"/>
              <w:ind w:left="0" w:firstLine="0"/>
            </w:pPr>
            <w:r>
              <w:rPr>
                <w:sz w:val="20"/>
              </w:rPr>
              <w:t xml:space="preserve">FGB </w:t>
            </w:r>
          </w:p>
        </w:tc>
        <w:tc>
          <w:tcPr>
            <w:tcW w:w="3860" w:type="dxa"/>
            <w:tcBorders>
              <w:top w:val="single" w:sz="6" w:space="0" w:color="000000"/>
              <w:left w:val="single" w:sz="6" w:space="0" w:color="000000"/>
              <w:bottom w:val="single" w:sz="6" w:space="0" w:color="000000"/>
              <w:right w:val="single" w:sz="6" w:space="0" w:color="000000"/>
            </w:tcBorders>
          </w:tcPr>
          <w:p w14:paraId="0A0A2145" w14:textId="77777777" w:rsidR="00954D3F" w:rsidRDefault="00954D3F">
            <w:pPr>
              <w:spacing w:after="160" w:line="259" w:lineRule="auto"/>
              <w:ind w:left="0" w:firstLine="0"/>
            </w:pPr>
          </w:p>
        </w:tc>
      </w:tr>
      <w:tr w:rsidR="00954D3F" w14:paraId="5AEB5F66" w14:textId="77777777">
        <w:trPr>
          <w:trHeight w:val="376"/>
        </w:trPr>
        <w:tc>
          <w:tcPr>
            <w:tcW w:w="2598" w:type="dxa"/>
            <w:tcBorders>
              <w:top w:val="single" w:sz="6" w:space="0" w:color="000000"/>
              <w:left w:val="single" w:sz="6" w:space="0" w:color="000000"/>
              <w:bottom w:val="single" w:sz="6" w:space="0" w:color="000000"/>
              <w:right w:val="single" w:sz="6" w:space="0" w:color="000000"/>
            </w:tcBorders>
          </w:tcPr>
          <w:p w14:paraId="59A36D49" w14:textId="77777777" w:rsidR="00954D3F" w:rsidRDefault="000418D2">
            <w:pPr>
              <w:spacing w:after="0" w:line="259" w:lineRule="auto"/>
              <w:ind w:left="15" w:firstLine="0"/>
            </w:pPr>
            <w:r>
              <w:rPr>
                <w:b/>
                <w:sz w:val="23"/>
              </w:rPr>
              <w:t xml:space="preserve">Last reviewed on: </w:t>
            </w:r>
          </w:p>
        </w:tc>
        <w:tc>
          <w:tcPr>
            <w:tcW w:w="7134" w:type="dxa"/>
            <w:gridSpan w:val="2"/>
            <w:tcBorders>
              <w:top w:val="single" w:sz="6" w:space="0" w:color="000000"/>
              <w:left w:val="single" w:sz="6" w:space="0" w:color="000000"/>
              <w:bottom w:val="single" w:sz="6" w:space="0" w:color="000000"/>
              <w:right w:val="single" w:sz="6" w:space="0" w:color="000000"/>
            </w:tcBorders>
          </w:tcPr>
          <w:p w14:paraId="6DA480BA" w14:textId="77777777" w:rsidR="00954D3F" w:rsidRDefault="000418D2">
            <w:pPr>
              <w:spacing w:after="0" w:line="259" w:lineRule="auto"/>
              <w:ind w:left="0" w:firstLine="0"/>
            </w:pPr>
            <w:r>
              <w:rPr>
                <w:sz w:val="20"/>
              </w:rPr>
              <w:t xml:space="preserve">10/09/2026 </w:t>
            </w:r>
          </w:p>
        </w:tc>
      </w:tr>
      <w:tr w:rsidR="00954D3F" w14:paraId="03DA0D3D" w14:textId="77777777">
        <w:trPr>
          <w:trHeight w:val="375"/>
        </w:trPr>
        <w:tc>
          <w:tcPr>
            <w:tcW w:w="2598" w:type="dxa"/>
            <w:tcBorders>
              <w:top w:val="single" w:sz="6" w:space="0" w:color="000000"/>
              <w:left w:val="single" w:sz="6" w:space="0" w:color="000000"/>
              <w:bottom w:val="single" w:sz="6" w:space="0" w:color="000000"/>
              <w:right w:val="single" w:sz="6" w:space="0" w:color="000000"/>
            </w:tcBorders>
          </w:tcPr>
          <w:p w14:paraId="12B7A167" w14:textId="77777777" w:rsidR="00954D3F" w:rsidRDefault="000418D2">
            <w:pPr>
              <w:spacing w:after="0" w:line="259" w:lineRule="auto"/>
              <w:ind w:left="15" w:firstLine="0"/>
            </w:pPr>
            <w:r>
              <w:rPr>
                <w:b/>
                <w:sz w:val="23"/>
              </w:rPr>
              <w:t xml:space="preserve">Next review due by: </w:t>
            </w:r>
          </w:p>
        </w:tc>
        <w:tc>
          <w:tcPr>
            <w:tcW w:w="7134" w:type="dxa"/>
            <w:gridSpan w:val="2"/>
            <w:tcBorders>
              <w:top w:val="single" w:sz="6" w:space="0" w:color="000000"/>
              <w:left w:val="single" w:sz="6" w:space="0" w:color="000000"/>
              <w:bottom w:val="single" w:sz="6" w:space="0" w:color="000000"/>
              <w:right w:val="single" w:sz="6" w:space="0" w:color="000000"/>
            </w:tcBorders>
          </w:tcPr>
          <w:p w14:paraId="29B79BA0" w14:textId="77777777" w:rsidR="00954D3F" w:rsidRDefault="000418D2">
            <w:pPr>
              <w:spacing w:after="0" w:line="259" w:lineRule="auto"/>
              <w:ind w:left="0" w:firstLine="0"/>
            </w:pPr>
            <w:r>
              <w:rPr>
                <w:sz w:val="20"/>
              </w:rPr>
              <w:t>October 2029</w:t>
            </w:r>
          </w:p>
        </w:tc>
      </w:tr>
    </w:tbl>
    <w:p w14:paraId="5F3A94E8" w14:textId="77777777" w:rsidR="00954D3F" w:rsidRDefault="000418D2">
      <w:pPr>
        <w:spacing w:after="2" w:line="259" w:lineRule="auto"/>
        <w:ind w:left="0" w:firstLine="0"/>
      </w:pPr>
      <w:r>
        <w:t xml:space="preserve"> </w:t>
      </w:r>
    </w:p>
    <w:p w14:paraId="656F6783" w14:textId="77777777" w:rsidR="00954D3F" w:rsidRDefault="000418D2">
      <w:pPr>
        <w:spacing w:after="0" w:line="259" w:lineRule="auto"/>
        <w:ind w:left="0" w:firstLine="0"/>
      </w:pPr>
      <w:r>
        <w:t xml:space="preserve"> </w:t>
      </w:r>
    </w:p>
    <w:p w14:paraId="7DE3079E" w14:textId="77777777" w:rsidR="00954D3F" w:rsidRDefault="000418D2">
      <w:pPr>
        <w:spacing w:after="17" w:line="259" w:lineRule="auto"/>
        <w:ind w:left="0" w:firstLine="0"/>
      </w:pPr>
      <w:r>
        <w:t xml:space="preserve"> </w:t>
      </w:r>
    </w:p>
    <w:p w14:paraId="09A84258" w14:textId="77777777" w:rsidR="00954D3F" w:rsidRDefault="000418D2">
      <w:pPr>
        <w:spacing w:after="197" w:line="259" w:lineRule="auto"/>
        <w:ind w:left="0" w:firstLine="0"/>
      </w:pPr>
      <w:r>
        <w:t xml:space="preserve">   </w:t>
      </w:r>
    </w:p>
    <w:p w14:paraId="1705ECE2" w14:textId="77777777" w:rsidR="00954D3F" w:rsidRDefault="000418D2">
      <w:pPr>
        <w:spacing w:after="216" w:line="259" w:lineRule="auto"/>
        <w:ind w:left="0" w:firstLine="0"/>
      </w:pPr>
      <w:r>
        <w:t xml:space="preserve">  </w:t>
      </w:r>
    </w:p>
    <w:p w14:paraId="595D5572" w14:textId="77777777" w:rsidR="00954D3F" w:rsidRDefault="000418D2">
      <w:pPr>
        <w:spacing w:after="10" w:line="259" w:lineRule="auto"/>
        <w:ind w:left="0" w:firstLine="0"/>
      </w:pPr>
      <w:r>
        <w:rPr>
          <w:b/>
          <w:sz w:val="20"/>
        </w:rPr>
        <w:t xml:space="preserve"> </w:t>
      </w:r>
      <w:r>
        <w:t xml:space="preserve"> </w:t>
      </w:r>
    </w:p>
    <w:p w14:paraId="6CA3CADB" w14:textId="77777777" w:rsidR="00954D3F" w:rsidRDefault="000418D2">
      <w:pPr>
        <w:spacing w:after="24" w:line="259" w:lineRule="auto"/>
        <w:ind w:left="0" w:firstLine="0"/>
      </w:pPr>
      <w:r>
        <w:rPr>
          <w:b/>
          <w:sz w:val="20"/>
        </w:rPr>
        <w:t xml:space="preserve"> </w:t>
      </w:r>
      <w:r>
        <w:t xml:space="preserve"> </w:t>
      </w:r>
    </w:p>
    <w:p w14:paraId="62AA2898" w14:textId="77777777" w:rsidR="00954D3F" w:rsidRDefault="000418D2">
      <w:pPr>
        <w:spacing w:after="592" w:line="259" w:lineRule="auto"/>
        <w:ind w:left="0" w:firstLine="0"/>
      </w:pPr>
      <w:r>
        <w:rPr>
          <w:b/>
          <w:sz w:val="20"/>
        </w:rPr>
        <w:t xml:space="preserve"> </w:t>
      </w:r>
      <w:r>
        <w:t xml:space="preserve"> </w:t>
      </w:r>
    </w:p>
    <w:p w14:paraId="34E444EF" w14:textId="77777777" w:rsidR="00954D3F" w:rsidRDefault="000418D2" w:rsidP="000418D2">
      <w:pPr>
        <w:spacing w:after="0" w:line="259" w:lineRule="auto"/>
        <w:ind w:right="13"/>
        <w:jc w:val="center"/>
      </w:pPr>
      <w:r>
        <w:lastRenderedPageBreak/>
        <w:t>2</w:t>
      </w:r>
    </w:p>
    <w:sectPr w:rsidR="00954D3F">
      <w:pgSz w:w="11910" w:h="16845"/>
      <w:pgMar w:top="626" w:right="709" w:bottom="716" w:left="72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entury Gothic">
    <w:panose1 w:val="020B05020202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B4D44"/>
    <w:multiLevelType w:val="hybridMultilevel"/>
    <w:tmpl w:val="030A0556"/>
    <w:lvl w:ilvl="0" w:tplc="FF32E1F0">
      <w:start w:val="1"/>
      <w:numFmt w:val="bullet"/>
      <w:lvlText w:val="•"/>
      <w:lvlJc w:val="left"/>
      <w:pPr>
        <w:ind w:left="10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59AD5CE">
      <w:start w:val="1"/>
      <w:numFmt w:val="bullet"/>
      <w:lvlText w:val="o"/>
      <w:lvlJc w:val="left"/>
      <w:pPr>
        <w:ind w:left="18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94A99FC">
      <w:start w:val="1"/>
      <w:numFmt w:val="bullet"/>
      <w:lvlText w:val="▪"/>
      <w:lvlJc w:val="left"/>
      <w:pPr>
        <w:ind w:left="25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C8C7180">
      <w:start w:val="1"/>
      <w:numFmt w:val="bullet"/>
      <w:lvlText w:val="•"/>
      <w:lvlJc w:val="left"/>
      <w:pPr>
        <w:ind w:left="32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962C42A">
      <w:start w:val="1"/>
      <w:numFmt w:val="bullet"/>
      <w:lvlText w:val="o"/>
      <w:lvlJc w:val="left"/>
      <w:pPr>
        <w:ind w:left="39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3FE210E">
      <w:start w:val="1"/>
      <w:numFmt w:val="bullet"/>
      <w:lvlText w:val="▪"/>
      <w:lvlJc w:val="left"/>
      <w:pPr>
        <w:ind w:left="46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82C4BBC">
      <w:start w:val="1"/>
      <w:numFmt w:val="bullet"/>
      <w:lvlText w:val="•"/>
      <w:lvlJc w:val="left"/>
      <w:pPr>
        <w:ind w:left="54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C205A8C">
      <w:start w:val="1"/>
      <w:numFmt w:val="bullet"/>
      <w:lvlText w:val="o"/>
      <w:lvlJc w:val="left"/>
      <w:pPr>
        <w:ind w:left="61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E6C3032">
      <w:start w:val="1"/>
      <w:numFmt w:val="bullet"/>
      <w:lvlText w:val="▪"/>
      <w:lvlJc w:val="left"/>
      <w:pPr>
        <w:ind w:left="68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C1F5803"/>
    <w:multiLevelType w:val="hybridMultilevel"/>
    <w:tmpl w:val="84624D06"/>
    <w:lvl w:ilvl="0" w:tplc="65445300">
      <w:start w:val="1"/>
      <w:numFmt w:val="bullet"/>
      <w:lvlText w:val="•"/>
      <w:lvlJc w:val="left"/>
      <w:pPr>
        <w:ind w:left="10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CF82EA2">
      <w:start w:val="1"/>
      <w:numFmt w:val="bullet"/>
      <w:lvlText w:val="o"/>
      <w:lvlJc w:val="left"/>
      <w:pPr>
        <w:ind w:left="17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BCED044">
      <w:start w:val="1"/>
      <w:numFmt w:val="bullet"/>
      <w:lvlText w:val="▪"/>
      <w:lvlJc w:val="left"/>
      <w:pPr>
        <w:ind w:left="25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AB870E0">
      <w:start w:val="1"/>
      <w:numFmt w:val="bullet"/>
      <w:lvlText w:val="•"/>
      <w:lvlJc w:val="left"/>
      <w:pPr>
        <w:ind w:left="32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DD2D9A8">
      <w:start w:val="1"/>
      <w:numFmt w:val="bullet"/>
      <w:lvlText w:val="o"/>
      <w:lvlJc w:val="left"/>
      <w:pPr>
        <w:ind w:left="39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D7064D8">
      <w:start w:val="1"/>
      <w:numFmt w:val="bullet"/>
      <w:lvlText w:val="▪"/>
      <w:lvlJc w:val="left"/>
      <w:pPr>
        <w:ind w:left="46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5104074">
      <w:start w:val="1"/>
      <w:numFmt w:val="bullet"/>
      <w:lvlText w:val="•"/>
      <w:lvlJc w:val="left"/>
      <w:pPr>
        <w:ind w:left="53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A80CC46">
      <w:start w:val="1"/>
      <w:numFmt w:val="bullet"/>
      <w:lvlText w:val="o"/>
      <w:lvlJc w:val="left"/>
      <w:pPr>
        <w:ind w:left="61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326066E">
      <w:start w:val="1"/>
      <w:numFmt w:val="bullet"/>
      <w:lvlText w:val="▪"/>
      <w:lvlJc w:val="left"/>
      <w:pPr>
        <w:ind w:left="68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EEC485C"/>
    <w:multiLevelType w:val="hybridMultilevel"/>
    <w:tmpl w:val="828E192C"/>
    <w:lvl w:ilvl="0" w:tplc="161ECF66">
      <w:start w:val="1"/>
      <w:numFmt w:val="bullet"/>
      <w:lvlText w:val="•"/>
      <w:lvlJc w:val="left"/>
      <w:pPr>
        <w:ind w:left="10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A22BB6E">
      <w:start w:val="1"/>
      <w:numFmt w:val="bullet"/>
      <w:lvlText w:val="o"/>
      <w:lvlJc w:val="left"/>
      <w:pPr>
        <w:ind w:left="17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9FEAAF8">
      <w:start w:val="1"/>
      <w:numFmt w:val="bullet"/>
      <w:lvlText w:val="▪"/>
      <w:lvlJc w:val="left"/>
      <w:pPr>
        <w:ind w:left="25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9CA6696">
      <w:start w:val="1"/>
      <w:numFmt w:val="bullet"/>
      <w:lvlText w:val="•"/>
      <w:lvlJc w:val="left"/>
      <w:pPr>
        <w:ind w:left="32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932DDF2">
      <w:start w:val="1"/>
      <w:numFmt w:val="bullet"/>
      <w:lvlText w:val="o"/>
      <w:lvlJc w:val="left"/>
      <w:pPr>
        <w:ind w:left="39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1D6F23A">
      <w:start w:val="1"/>
      <w:numFmt w:val="bullet"/>
      <w:lvlText w:val="▪"/>
      <w:lvlJc w:val="left"/>
      <w:pPr>
        <w:ind w:left="46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2A21ADA">
      <w:start w:val="1"/>
      <w:numFmt w:val="bullet"/>
      <w:lvlText w:val="•"/>
      <w:lvlJc w:val="left"/>
      <w:pPr>
        <w:ind w:left="53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0904A42">
      <w:start w:val="1"/>
      <w:numFmt w:val="bullet"/>
      <w:lvlText w:val="o"/>
      <w:lvlJc w:val="left"/>
      <w:pPr>
        <w:ind w:left="61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7E0EA7A">
      <w:start w:val="1"/>
      <w:numFmt w:val="bullet"/>
      <w:lvlText w:val="▪"/>
      <w:lvlJc w:val="left"/>
      <w:pPr>
        <w:ind w:left="68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75F9160A"/>
    <w:multiLevelType w:val="multilevel"/>
    <w:tmpl w:val="7DCC867C"/>
    <w:lvl w:ilvl="0">
      <w:start w:val="1"/>
      <w:numFmt w:val="decimal"/>
      <w:pStyle w:val="Heading1"/>
      <w:lvlText w:val="%1."/>
      <w:lvlJc w:val="left"/>
      <w:pPr>
        <w:ind w:left="0"/>
      </w:pPr>
      <w:rPr>
        <w:rFonts w:ascii="Arial" w:eastAsia="Arial" w:hAnsi="Arial" w:cs="Arial"/>
        <w:b/>
        <w:bCs/>
        <w:i w:val="0"/>
        <w:strike w:val="0"/>
        <w:dstrike w:val="0"/>
        <w:color w:val="000000"/>
        <w:sz w:val="29"/>
        <w:szCs w:val="29"/>
        <w:u w:val="none" w:color="000000"/>
        <w:bdr w:val="none" w:sz="0" w:space="0" w:color="auto"/>
        <w:shd w:val="clear" w:color="auto" w:fill="auto"/>
        <w:vertAlign w:val="baseline"/>
      </w:rPr>
    </w:lvl>
    <w:lvl w:ilvl="1">
      <w:start w:val="1"/>
      <w:numFmt w:val="decimal"/>
      <w:pStyle w:val="Heading2"/>
      <w:lvlText w:val="%1.%2"/>
      <w:lvlJc w:val="left"/>
      <w:pPr>
        <w:ind w:left="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42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4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6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58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0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2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4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num w:numId="1" w16cid:durableId="1229851013">
    <w:abstractNumId w:val="1"/>
  </w:num>
  <w:num w:numId="2" w16cid:durableId="794566731">
    <w:abstractNumId w:val="0"/>
  </w:num>
  <w:num w:numId="3" w16cid:durableId="2078552764">
    <w:abstractNumId w:val="2"/>
  </w:num>
  <w:num w:numId="4" w16cid:durableId="2940207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4D3F"/>
    <w:rsid w:val="000418D2"/>
    <w:rsid w:val="001A53B0"/>
    <w:rsid w:val="00954D3F"/>
    <w:rsid w:val="00E360F3"/>
    <w:rsid w:val="00F87C11"/>
    <w:rsid w:val="00FD1B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E7BDB"/>
  <w15:docId w15:val="{B6DC9845-248E-43AF-9032-0F7252521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7C11"/>
    <w:pPr>
      <w:spacing w:after="5" w:line="254" w:lineRule="auto"/>
      <w:ind w:left="10" w:hanging="10"/>
    </w:pPr>
    <w:rPr>
      <w:rFonts w:ascii="Arial" w:eastAsia="Arial" w:hAnsi="Arial" w:cs="Arial"/>
      <w:color w:val="000000"/>
      <w:sz w:val="24"/>
    </w:rPr>
  </w:style>
  <w:style w:type="paragraph" w:styleId="Heading1">
    <w:name w:val="heading 1"/>
    <w:next w:val="Normal"/>
    <w:link w:val="Heading1Char"/>
    <w:uiPriority w:val="9"/>
    <w:unhideWhenUsed/>
    <w:qFormat/>
    <w:pPr>
      <w:keepNext/>
      <w:keepLines/>
      <w:numPr>
        <w:numId w:val="4"/>
      </w:numPr>
      <w:spacing w:after="0"/>
      <w:ind w:left="356" w:hanging="10"/>
      <w:outlineLvl w:val="0"/>
    </w:pPr>
    <w:rPr>
      <w:rFonts w:ascii="Arial" w:eastAsia="Arial" w:hAnsi="Arial" w:cs="Arial"/>
      <w:b/>
      <w:color w:val="000000"/>
      <w:sz w:val="29"/>
    </w:rPr>
  </w:style>
  <w:style w:type="paragraph" w:styleId="Heading2">
    <w:name w:val="heading 2"/>
    <w:next w:val="Normal"/>
    <w:link w:val="Heading2Char"/>
    <w:uiPriority w:val="9"/>
    <w:unhideWhenUsed/>
    <w:qFormat/>
    <w:pPr>
      <w:keepNext/>
      <w:keepLines/>
      <w:numPr>
        <w:ilvl w:val="1"/>
        <w:numId w:val="4"/>
      </w:numPr>
      <w:spacing w:after="2" w:line="257" w:lineRule="auto"/>
      <w:ind w:left="356" w:hanging="10"/>
      <w:jc w:val="both"/>
      <w:outlineLvl w:val="1"/>
    </w:pPr>
    <w:rPr>
      <w:rFonts w:ascii="Arial" w:eastAsia="Arial" w:hAnsi="Arial" w:cs="Arial"/>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24"/>
    </w:rPr>
  </w:style>
  <w:style w:type="character" w:customStyle="1" w:styleId="Heading1Char">
    <w:name w:val="Heading 1 Char"/>
    <w:link w:val="Heading1"/>
    <w:rPr>
      <w:rFonts w:ascii="Arial" w:eastAsia="Arial" w:hAnsi="Arial" w:cs="Arial"/>
      <w:b/>
      <w:color w:val="000000"/>
      <w:sz w:val="29"/>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572</Words>
  <Characters>3265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ZAK Administrator</dc:creator>
  <cp:keywords/>
  <cp:lastModifiedBy>jcleden</cp:lastModifiedBy>
  <cp:revision>2</cp:revision>
  <dcterms:created xsi:type="dcterms:W3CDTF">2026-09-10T15:25:00Z</dcterms:created>
  <dcterms:modified xsi:type="dcterms:W3CDTF">2026-09-10T15:25:00Z</dcterms:modified>
</cp:coreProperties>
</file>