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6505" w14:textId="77777777" w:rsidR="00D26E88" w:rsidRDefault="00D26E88" w:rsidP="00C1027B">
      <w:pPr>
        <w:pStyle w:val="Title"/>
        <w:spacing w:before="120" w:after="120"/>
        <w:contextualSpacing w:val="0"/>
        <w:jc w:val="center"/>
        <w:rPr>
          <w:rFonts w:ascii="Arial" w:hAnsi="Arial" w:cs="Arial"/>
          <w:b/>
          <w:bCs/>
          <w:sz w:val="44"/>
          <w:szCs w:val="44"/>
        </w:rPr>
      </w:pPr>
    </w:p>
    <w:p w14:paraId="03132A32" w14:textId="77777777" w:rsidR="00302A24" w:rsidRDefault="00302A24" w:rsidP="00302A24">
      <w:pPr>
        <w:spacing w:before="120"/>
        <w:jc w:val="center"/>
        <w:rPr>
          <w:b/>
          <w:bCs/>
          <w:color w:val="000000" w:themeColor="text1"/>
          <w:sz w:val="28"/>
          <w:szCs w:val="28"/>
        </w:rPr>
      </w:pPr>
      <w:r w:rsidRPr="00EE09C5">
        <w:rPr>
          <w:noProof/>
          <w:lang w:eastAsia="en-GB"/>
        </w:rPr>
        <w:drawing>
          <wp:inline distT="0" distB="0" distL="0" distR="0" wp14:anchorId="06CB231F" wp14:editId="3A0F16DB">
            <wp:extent cx="671195" cy="856615"/>
            <wp:effectExtent l="0" t="0" r="0" b="0"/>
            <wp:docPr id="3"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195" cy="856615"/>
                    </a:xfrm>
                    <a:prstGeom prst="rect">
                      <a:avLst/>
                    </a:prstGeom>
                    <a:noFill/>
                    <a:ln>
                      <a:noFill/>
                    </a:ln>
                  </pic:spPr>
                </pic:pic>
              </a:graphicData>
            </a:graphic>
          </wp:inline>
        </w:drawing>
      </w:r>
    </w:p>
    <w:p w14:paraId="1146622F" w14:textId="77777777" w:rsidR="00302A24" w:rsidRPr="00161417" w:rsidRDefault="00302A24" w:rsidP="00302A24">
      <w:pPr>
        <w:jc w:val="center"/>
        <w:rPr>
          <w:b/>
          <w:bCs/>
          <w:sz w:val="32"/>
          <w:szCs w:val="32"/>
        </w:rPr>
      </w:pPr>
      <w:proofErr w:type="spellStart"/>
      <w:r w:rsidRPr="00161417">
        <w:rPr>
          <w:b/>
          <w:bCs/>
          <w:sz w:val="32"/>
          <w:szCs w:val="32"/>
        </w:rPr>
        <w:t>Powerstock</w:t>
      </w:r>
      <w:proofErr w:type="spellEnd"/>
      <w:r w:rsidRPr="00161417">
        <w:rPr>
          <w:b/>
          <w:bCs/>
          <w:sz w:val="32"/>
          <w:szCs w:val="32"/>
        </w:rPr>
        <w:t xml:space="preserve"> CE VA Primary School</w:t>
      </w:r>
    </w:p>
    <w:p w14:paraId="4631E461" w14:textId="75F63441" w:rsidR="00302A24" w:rsidRPr="00302A24" w:rsidRDefault="00302A24" w:rsidP="00302A24">
      <w:pPr>
        <w:jc w:val="center"/>
        <w:rPr>
          <w:i/>
          <w:iCs/>
          <w:sz w:val="28"/>
          <w:szCs w:val="28"/>
        </w:rPr>
      </w:pPr>
      <w:r w:rsidRPr="00161417">
        <w:rPr>
          <w:i/>
          <w:iCs/>
          <w:sz w:val="28"/>
          <w:szCs w:val="28"/>
        </w:rPr>
        <w:t>Learning together to be the best that we can</w:t>
      </w:r>
    </w:p>
    <w:p w14:paraId="2EEEF461" w14:textId="7B59FC53" w:rsidR="00DB3F5A" w:rsidRDefault="00E67AFB" w:rsidP="00C1027B">
      <w:pPr>
        <w:pStyle w:val="Title"/>
        <w:spacing w:before="120" w:after="120"/>
        <w:contextualSpacing w:val="0"/>
        <w:jc w:val="center"/>
        <w:rPr>
          <w:rFonts w:ascii="Arial" w:hAnsi="Arial" w:cs="Arial"/>
          <w:bCs/>
          <w:sz w:val="44"/>
          <w:szCs w:val="44"/>
        </w:rPr>
      </w:pPr>
      <w:r w:rsidRPr="00D26E88">
        <w:rPr>
          <w:rFonts w:ascii="Arial" w:hAnsi="Arial" w:cs="Arial"/>
          <w:bCs/>
          <w:sz w:val="44"/>
          <w:szCs w:val="44"/>
        </w:rPr>
        <w:t>COVID-19</w:t>
      </w:r>
      <w:r w:rsidR="00C1027B" w:rsidRPr="00D26E88">
        <w:rPr>
          <w:rFonts w:ascii="Arial" w:hAnsi="Arial" w:cs="Arial"/>
          <w:bCs/>
          <w:sz w:val="44"/>
          <w:szCs w:val="44"/>
        </w:rPr>
        <w:t xml:space="preserve"> </w:t>
      </w:r>
      <w:r w:rsidRPr="00D26E88">
        <w:rPr>
          <w:rFonts w:ascii="Arial" w:hAnsi="Arial" w:cs="Arial"/>
          <w:bCs/>
          <w:sz w:val="44"/>
          <w:szCs w:val="44"/>
        </w:rPr>
        <w:t>O</w:t>
      </w:r>
      <w:r w:rsidR="002C2CD7" w:rsidRPr="00D26E88">
        <w:rPr>
          <w:rFonts w:ascii="Arial" w:hAnsi="Arial" w:cs="Arial"/>
          <w:bCs/>
          <w:sz w:val="44"/>
          <w:szCs w:val="44"/>
        </w:rPr>
        <w:t>utbreak Management</w:t>
      </w:r>
      <w:r w:rsidRPr="00D26E88">
        <w:rPr>
          <w:rFonts w:ascii="Arial" w:hAnsi="Arial" w:cs="Arial"/>
          <w:bCs/>
          <w:sz w:val="44"/>
          <w:szCs w:val="44"/>
        </w:rPr>
        <w:t xml:space="preserve"> Plan</w:t>
      </w:r>
    </w:p>
    <w:p w14:paraId="2840F253" w14:textId="7FCCCAC5" w:rsidR="00A36D5B" w:rsidRPr="00123252" w:rsidRDefault="00A36D5B" w:rsidP="00A36D5B">
      <w:pPr>
        <w:jc w:val="center"/>
        <w:rPr>
          <w:sz w:val="40"/>
          <w:szCs w:val="40"/>
        </w:rPr>
      </w:pPr>
      <w:r w:rsidRPr="00123252">
        <w:rPr>
          <w:sz w:val="40"/>
          <w:szCs w:val="40"/>
        </w:rPr>
        <w:t>202</w:t>
      </w:r>
      <w:r w:rsidR="00302A24">
        <w:rPr>
          <w:sz w:val="40"/>
          <w:szCs w:val="40"/>
        </w:rPr>
        <w:t>2-23</w:t>
      </w:r>
    </w:p>
    <w:p w14:paraId="5F20C299" w14:textId="719F3867" w:rsidR="00430B69" w:rsidRDefault="00430B69" w:rsidP="007E65C9">
      <w:pPr>
        <w:spacing w:before="120" w:after="120"/>
        <w:jc w:val="center"/>
        <w:rPr>
          <w:rFonts w:cs="Arial"/>
        </w:rPr>
      </w:pPr>
    </w:p>
    <w:p w14:paraId="26E1D0AC" w14:textId="1C7BE589" w:rsidR="007F69B7" w:rsidRDefault="007F69B7" w:rsidP="007E65C9">
      <w:pPr>
        <w:spacing w:before="120" w:after="120"/>
        <w:jc w:val="center"/>
        <w:rPr>
          <w:rFonts w:cs="Arial"/>
          <w:color w:val="C00000"/>
        </w:rPr>
      </w:pPr>
      <w:r w:rsidRPr="007F69B7">
        <w:rPr>
          <w:rFonts w:cs="Arial"/>
          <w:color w:val="C00000"/>
        </w:rPr>
        <w:t xml:space="preserve">If you have been alerted, </w:t>
      </w:r>
      <w:r>
        <w:rPr>
          <w:rFonts w:cs="Arial"/>
          <w:color w:val="C00000"/>
        </w:rPr>
        <w:t>via</w:t>
      </w:r>
      <w:r w:rsidRPr="007F69B7">
        <w:rPr>
          <w:rFonts w:cs="Arial"/>
          <w:color w:val="C00000"/>
        </w:rPr>
        <w:t xml:space="preserve"> an official channel, to a school or local outbreak </w:t>
      </w:r>
    </w:p>
    <w:p w14:paraId="0443BB56" w14:textId="2993D1BC" w:rsidR="00224C83" w:rsidRPr="007F69B7" w:rsidRDefault="007F69B7" w:rsidP="007E65C9">
      <w:pPr>
        <w:spacing w:before="120" w:after="120"/>
        <w:jc w:val="center"/>
        <w:rPr>
          <w:rFonts w:cs="Arial"/>
          <w:color w:val="C00000"/>
        </w:rPr>
      </w:pPr>
      <w:r w:rsidRPr="007F69B7">
        <w:rPr>
          <w:rFonts w:cs="Arial"/>
          <w:color w:val="C00000"/>
        </w:rPr>
        <w:t xml:space="preserve">go straight to </w:t>
      </w:r>
      <w:hyperlink w:anchor="_Stepping_measures_up" w:history="1">
        <w:r w:rsidRPr="007F69B7">
          <w:rPr>
            <w:rStyle w:val="Hyperlink"/>
            <w:rFonts w:cs="Arial"/>
            <w:b/>
            <w:bCs/>
            <w:color w:val="C00000"/>
          </w:rPr>
          <w:t>Section 3</w:t>
        </w:r>
      </w:hyperlink>
      <w:r>
        <w:rPr>
          <w:rFonts w:cs="Arial"/>
          <w:color w:val="C00000"/>
        </w:rPr>
        <w:t xml:space="preserve"> </w:t>
      </w:r>
      <w:r w:rsidRPr="007F69B7">
        <w:rPr>
          <w:rFonts w:cs="Arial"/>
          <w:color w:val="C00000"/>
        </w:rPr>
        <w:t>for immediate actions to take</w:t>
      </w:r>
      <w:r>
        <w:rPr>
          <w:rFonts w:cs="Arial"/>
          <w:color w:val="C00000"/>
        </w:rPr>
        <w:t>.</w:t>
      </w:r>
    </w:p>
    <w:p w14:paraId="1EF4B585" w14:textId="77777777" w:rsidR="00224C83" w:rsidRPr="00F9116D" w:rsidRDefault="00224C83" w:rsidP="007E65C9">
      <w:pPr>
        <w:spacing w:before="120" w:after="120"/>
        <w:jc w:val="center"/>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8"/>
        <w:gridCol w:w="5811"/>
      </w:tblGrid>
      <w:tr w:rsidR="00430B69" w:rsidRPr="00F9116D" w14:paraId="677FBD01" w14:textId="77777777" w:rsidTr="034B31BE">
        <w:trPr>
          <w:cantSplit/>
          <w:trHeight w:val="216"/>
        </w:trPr>
        <w:tc>
          <w:tcPr>
            <w:tcW w:w="3828" w:type="dxa"/>
            <w:shd w:val="clear" w:color="auto" w:fill="FBFBFB"/>
          </w:tcPr>
          <w:p w14:paraId="002149C6" w14:textId="3DD61CEA" w:rsidR="00430B69" w:rsidRPr="00F9116D" w:rsidRDefault="00430B69" w:rsidP="008B3BA0">
            <w:pPr>
              <w:spacing w:after="0"/>
              <w:rPr>
                <w:rFonts w:cs="Arial"/>
              </w:rPr>
            </w:pPr>
            <w:r w:rsidRPr="00F9116D">
              <w:rPr>
                <w:rFonts w:cs="Arial"/>
              </w:rPr>
              <w:t>School Name</w:t>
            </w:r>
          </w:p>
        </w:tc>
        <w:tc>
          <w:tcPr>
            <w:tcW w:w="5811" w:type="dxa"/>
            <w:shd w:val="clear" w:color="auto" w:fill="FBFBFB"/>
          </w:tcPr>
          <w:p w14:paraId="1817E382" w14:textId="2FD6278E" w:rsidR="00430B69" w:rsidRPr="00F9116D" w:rsidRDefault="00360735" w:rsidP="008B3BA0">
            <w:pPr>
              <w:spacing w:after="0"/>
              <w:rPr>
                <w:rFonts w:cs="Arial"/>
              </w:rPr>
            </w:pPr>
            <w:proofErr w:type="spellStart"/>
            <w:r>
              <w:rPr>
                <w:rFonts w:cs="Arial"/>
              </w:rPr>
              <w:t>Powerstock</w:t>
            </w:r>
            <w:proofErr w:type="spellEnd"/>
            <w:r>
              <w:rPr>
                <w:rFonts w:cs="Arial"/>
              </w:rPr>
              <w:t xml:space="preserve"> CE VA Primary</w:t>
            </w:r>
          </w:p>
        </w:tc>
      </w:tr>
      <w:tr w:rsidR="00430B69" w:rsidRPr="00F9116D" w14:paraId="33700FAE" w14:textId="77777777" w:rsidTr="034B31BE">
        <w:trPr>
          <w:cantSplit/>
          <w:trHeight w:val="222"/>
        </w:trPr>
        <w:tc>
          <w:tcPr>
            <w:tcW w:w="3828" w:type="dxa"/>
            <w:shd w:val="clear" w:color="auto" w:fill="FBFBFB"/>
          </w:tcPr>
          <w:p w14:paraId="2A82C236" w14:textId="248880E7" w:rsidR="00430B69" w:rsidRPr="00F9116D" w:rsidRDefault="00430B69" w:rsidP="008B3BA0">
            <w:pPr>
              <w:spacing w:after="0"/>
              <w:rPr>
                <w:rFonts w:cs="Arial"/>
              </w:rPr>
            </w:pPr>
            <w:r w:rsidRPr="00F9116D">
              <w:rPr>
                <w:rFonts w:cs="Arial"/>
              </w:rPr>
              <w:t>Type of School</w:t>
            </w:r>
          </w:p>
        </w:tc>
        <w:tc>
          <w:tcPr>
            <w:tcW w:w="5811" w:type="dxa"/>
            <w:shd w:val="clear" w:color="auto" w:fill="FBFBFB"/>
          </w:tcPr>
          <w:p w14:paraId="75615E6A" w14:textId="3F190603" w:rsidR="00430B69" w:rsidRPr="00F9116D" w:rsidRDefault="00360735" w:rsidP="008B3BA0">
            <w:pPr>
              <w:spacing w:after="0"/>
              <w:rPr>
                <w:rFonts w:cs="Arial"/>
              </w:rPr>
            </w:pPr>
            <w:r>
              <w:rPr>
                <w:rFonts w:cs="Arial"/>
              </w:rPr>
              <w:t>Primary</w:t>
            </w:r>
          </w:p>
        </w:tc>
      </w:tr>
      <w:tr w:rsidR="00430B69" w:rsidRPr="00F9116D" w14:paraId="46E6BA29" w14:textId="77777777" w:rsidTr="034B31BE">
        <w:trPr>
          <w:cantSplit/>
          <w:trHeight w:val="216"/>
        </w:trPr>
        <w:tc>
          <w:tcPr>
            <w:tcW w:w="3828" w:type="dxa"/>
            <w:shd w:val="clear" w:color="auto" w:fill="FBFBFB"/>
          </w:tcPr>
          <w:p w14:paraId="6D1653C2" w14:textId="176C3E91" w:rsidR="00430B69" w:rsidRPr="00F9116D" w:rsidRDefault="00430B69" w:rsidP="008B3BA0">
            <w:pPr>
              <w:spacing w:after="0"/>
              <w:rPr>
                <w:rFonts w:cs="Arial"/>
              </w:rPr>
            </w:pPr>
            <w:r w:rsidRPr="00F9116D">
              <w:rPr>
                <w:rFonts w:cs="Arial"/>
              </w:rPr>
              <w:t>School address</w:t>
            </w:r>
          </w:p>
        </w:tc>
        <w:tc>
          <w:tcPr>
            <w:tcW w:w="5811" w:type="dxa"/>
            <w:shd w:val="clear" w:color="auto" w:fill="FBFBFB"/>
          </w:tcPr>
          <w:p w14:paraId="0C98399B" w14:textId="28074957" w:rsidR="00430B69" w:rsidRPr="00F9116D" w:rsidRDefault="00360735" w:rsidP="008B3BA0">
            <w:pPr>
              <w:spacing w:after="0"/>
              <w:rPr>
                <w:rFonts w:cs="Arial"/>
              </w:rPr>
            </w:pPr>
            <w:r>
              <w:rPr>
                <w:rFonts w:cs="Arial"/>
              </w:rPr>
              <w:t xml:space="preserve">School Hill, </w:t>
            </w:r>
            <w:proofErr w:type="spellStart"/>
            <w:r>
              <w:rPr>
                <w:rFonts w:cs="Arial"/>
              </w:rPr>
              <w:t>Powerstock</w:t>
            </w:r>
            <w:proofErr w:type="spellEnd"/>
            <w:r>
              <w:rPr>
                <w:rFonts w:cs="Arial"/>
              </w:rPr>
              <w:t>, Bridport, DT6 3TB</w:t>
            </w:r>
          </w:p>
        </w:tc>
      </w:tr>
      <w:tr w:rsidR="00430B69" w:rsidRPr="00F9116D" w14:paraId="67B80EA4" w14:textId="77777777" w:rsidTr="034B31BE">
        <w:trPr>
          <w:cantSplit/>
          <w:trHeight w:val="222"/>
        </w:trPr>
        <w:tc>
          <w:tcPr>
            <w:tcW w:w="3828" w:type="dxa"/>
            <w:shd w:val="clear" w:color="auto" w:fill="FBFBFB"/>
          </w:tcPr>
          <w:p w14:paraId="4AABCFE5" w14:textId="43F7375B" w:rsidR="00430B69" w:rsidRPr="00F9116D" w:rsidRDefault="00306AB8" w:rsidP="008B3BA0">
            <w:pPr>
              <w:spacing w:after="0"/>
              <w:rPr>
                <w:rFonts w:cs="Arial"/>
              </w:rPr>
            </w:pPr>
            <w:r>
              <w:rPr>
                <w:rFonts w:cs="Arial"/>
              </w:rPr>
              <w:t>Number</w:t>
            </w:r>
            <w:r w:rsidR="00430B69" w:rsidRPr="00F9116D">
              <w:rPr>
                <w:rFonts w:cs="Arial"/>
              </w:rPr>
              <w:t xml:space="preserve"> of staff</w:t>
            </w:r>
          </w:p>
        </w:tc>
        <w:tc>
          <w:tcPr>
            <w:tcW w:w="5811" w:type="dxa"/>
            <w:shd w:val="clear" w:color="auto" w:fill="FBFBFB"/>
          </w:tcPr>
          <w:p w14:paraId="3C536E37" w14:textId="7C4B7F3F" w:rsidR="00430B69" w:rsidRPr="00F9116D" w:rsidRDefault="00360735" w:rsidP="008B3BA0">
            <w:pPr>
              <w:spacing w:after="0"/>
              <w:rPr>
                <w:rFonts w:cs="Arial"/>
              </w:rPr>
            </w:pPr>
            <w:r>
              <w:rPr>
                <w:rFonts w:cs="Arial"/>
              </w:rPr>
              <w:t>10</w:t>
            </w:r>
          </w:p>
        </w:tc>
      </w:tr>
      <w:tr w:rsidR="00430B69" w:rsidRPr="00F9116D" w14:paraId="07EF02F0" w14:textId="77777777" w:rsidTr="034B31BE">
        <w:trPr>
          <w:cantSplit/>
          <w:trHeight w:val="216"/>
        </w:trPr>
        <w:tc>
          <w:tcPr>
            <w:tcW w:w="3828" w:type="dxa"/>
            <w:shd w:val="clear" w:color="auto" w:fill="FBFBFB"/>
          </w:tcPr>
          <w:p w14:paraId="1B16A18A" w14:textId="45F85DBE" w:rsidR="00430B69" w:rsidRPr="00F9116D" w:rsidRDefault="00306AB8" w:rsidP="008B3BA0">
            <w:pPr>
              <w:spacing w:after="0"/>
              <w:rPr>
                <w:rFonts w:cs="Arial"/>
              </w:rPr>
            </w:pPr>
            <w:r>
              <w:rPr>
                <w:rFonts w:cs="Arial"/>
              </w:rPr>
              <w:t>Number</w:t>
            </w:r>
            <w:r w:rsidR="00430B69" w:rsidRPr="00F9116D">
              <w:rPr>
                <w:rFonts w:cs="Arial"/>
              </w:rPr>
              <w:t xml:space="preserve"> of pupils</w:t>
            </w:r>
          </w:p>
        </w:tc>
        <w:tc>
          <w:tcPr>
            <w:tcW w:w="5811" w:type="dxa"/>
            <w:shd w:val="clear" w:color="auto" w:fill="FBFBFB"/>
          </w:tcPr>
          <w:p w14:paraId="4E3FFD8E" w14:textId="692BBD12" w:rsidR="00430B69" w:rsidRPr="00F9116D" w:rsidRDefault="00360735" w:rsidP="008B3BA0">
            <w:pPr>
              <w:spacing w:after="0"/>
              <w:rPr>
                <w:rFonts w:cs="Arial"/>
              </w:rPr>
            </w:pPr>
            <w:r>
              <w:rPr>
                <w:rFonts w:cs="Arial"/>
              </w:rPr>
              <w:t>56</w:t>
            </w:r>
          </w:p>
        </w:tc>
      </w:tr>
      <w:tr w:rsidR="00430B69" w:rsidRPr="00F9116D" w14:paraId="28054387" w14:textId="77777777" w:rsidTr="034B31BE">
        <w:trPr>
          <w:cantSplit/>
          <w:trHeight w:val="222"/>
        </w:trPr>
        <w:tc>
          <w:tcPr>
            <w:tcW w:w="3828" w:type="dxa"/>
            <w:shd w:val="clear" w:color="auto" w:fill="FBFBFB"/>
          </w:tcPr>
          <w:p w14:paraId="77505633" w14:textId="77777777" w:rsidR="00430B69" w:rsidRPr="00F9116D" w:rsidRDefault="00430B69" w:rsidP="008B3BA0">
            <w:pPr>
              <w:spacing w:after="0"/>
              <w:rPr>
                <w:rFonts w:cs="Arial"/>
              </w:rPr>
            </w:pPr>
            <w:r w:rsidRPr="00F9116D">
              <w:rPr>
                <w:rFonts w:cs="Arial"/>
              </w:rPr>
              <w:t>Age range of pupils</w:t>
            </w:r>
          </w:p>
        </w:tc>
        <w:tc>
          <w:tcPr>
            <w:tcW w:w="5811" w:type="dxa"/>
            <w:shd w:val="clear" w:color="auto" w:fill="FBFBFB"/>
          </w:tcPr>
          <w:p w14:paraId="6007D863" w14:textId="3FA414C3" w:rsidR="00430B69" w:rsidRPr="00F9116D" w:rsidRDefault="00360735" w:rsidP="008B3BA0">
            <w:pPr>
              <w:spacing w:after="0"/>
              <w:rPr>
                <w:rFonts w:cs="Arial"/>
              </w:rPr>
            </w:pPr>
            <w:r>
              <w:rPr>
                <w:rFonts w:cs="Arial"/>
              </w:rPr>
              <w:t>4-11</w:t>
            </w:r>
          </w:p>
        </w:tc>
      </w:tr>
      <w:tr w:rsidR="00430B69" w:rsidRPr="00F9116D" w14:paraId="6075DDB8" w14:textId="77777777" w:rsidTr="034B31BE">
        <w:trPr>
          <w:cantSplit/>
          <w:trHeight w:val="222"/>
        </w:trPr>
        <w:tc>
          <w:tcPr>
            <w:tcW w:w="3828" w:type="dxa"/>
            <w:shd w:val="clear" w:color="auto" w:fill="FBFBFB"/>
          </w:tcPr>
          <w:p w14:paraId="6CFC6BA8" w14:textId="77777777" w:rsidR="00430B69" w:rsidRPr="00F9116D" w:rsidRDefault="00430B69" w:rsidP="008B3BA0">
            <w:pPr>
              <w:spacing w:after="0"/>
              <w:rPr>
                <w:rFonts w:cs="Arial"/>
              </w:rPr>
            </w:pPr>
            <w:r w:rsidRPr="00F9116D">
              <w:rPr>
                <w:rFonts w:cs="Arial"/>
              </w:rPr>
              <w:t>Office telephone number</w:t>
            </w:r>
          </w:p>
        </w:tc>
        <w:tc>
          <w:tcPr>
            <w:tcW w:w="5811" w:type="dxa"/>
            <w:shd w:val="clear" w:color="auto" w:fill="FBFBFB"/>
          </w:tcPr>
          <w:p w14:paraId="2ABAEF2A" w14:textId="18CD3202" w:rsidR="00430B69" w:rsidRPr="00F9116D" w:rsidRDefault="00360735" w:rsidP="008B3BA0">
            <w:pPr>
              <w:spacing w:after="0"/>
              <w:rPr>
                <w:rFonts w:cs="Arial"/>
              </w:rPr>
            </w:pPr>
            <w:r>
              <w:rPr>
                <w:rFonts w:cs="Arial"/>
              </w:rPr>
              <w:t>01308 485380</w:t>
            </w:r>
          </w:p>
        </w:tc>
      </w:tr>
      <w:tr w:rsidR="00430B69" w:rsidRPr="00F9116D" w14:paraId="01FB54B8" w14:textId="77777777" w:rsidTr="034B31BE">
        <w:trPr>
          <w:cantSplit/>
          <w:trHeight w:val="222"/>
        </w:trPr>
        <w:tc>
          <w:tcPr>
            <w:tcW w:w="3828" w:type="dxa"/>
            <w:shd w:val="clear" w:color="auto" w:fill="FBFBFB"/>
          </w:tcPr>
          <w:p w14:paraId="24C7D647" w14:textId="77777777" w:rsidR="00430B69" w:rsidRPr="00F9116D" w:rsidRDefault="00430B69" w:rsidP="008B3BA0">
            <w:pPr>
              <w:spacing w:after="0"/>
              <w:rPr>
                <w:rFonts w:cs="Arial"/>
              </w:rPr>
            </w:pPr>
            <w:r w:rsidRPr="00F9116D">
              <w:rPr>
                <w:rFonts w:cs="Arial"/>
              </w:rPr>
              <w:t>Office email address</w:t>
            </w:r>
          </w:p>
        </w:tc>
        <w:tc>
          <w:tcPr>
            <w:tcW w:w="5811" w:type="dxa"/>
            <w:shd w:val="clear" w:color="auto" w:fill="FBFBFB"/>
          </w:tcPr>
          <w:p w14:paraId="217433FE" w14:textId="1F3B3AD4" w:rsidR="00430B69" w:rsidRPr="00F9116D" w:rsidRDefault="00360735" w:rsidP="008B3BA0">
            <w:pPr>
              <w:spacing w:after="0"/>
              <w:rPr>
                <w:rFonts w:cs="Arial"/>
              </w:rPr>
            </w:pPr>
            <w:r>
              <w:rPr>
                <w:rFonts w:cs="Arial"/>
              </w:rPr>
              <w:t>office@powerstock.dorset.sch.uk</w:t>
            </w:r>
          </w:p>
        </w:tc>
      </w:tr>
      <w:tr w:rsidR="00010C9F" w:rsidRPr="00F9116D" w14:paraId="4A55BF39" w14:textId="77777777" w:rsidTr="034B31BE">
        <w:trPr>
          <w:cantSplit/>
          <w:trHeight w:val="222"/>
        </w:trPr>
        <w:tc>
          <w:tcPr>
            <w:tcW w:w="3828" w:type="dxa"/>
            <w:shd w:val="clear" w:color="auto" w:fill="FBFBFB"/>
          </w:tcPr>
          <w:p w14:paraId="1720DD1D" w14:textId="36ABADAE" w:rsidR="00010C9F" w:rsidRPr="00F9116D" w:rsidRDefault="00010C9F" w:rsidP="008B3BA0">
            <w:pPr>
              <w:spacing w:after="0"/>
              <w:rPr>
                <w:rFonts w:cs="Arial"/>
              </w:rPr>
            </w:pPr>
            <w:r w:rsidRPr="00F9116D">
              <w:rPr>
                <w:rFonts w:cs="Arial"/>
              </w:rPr>
              <w:t xml:space="preserve">School website </w:t>
            </w:r>
          </w:p>
        </w:tc>
        <w:tc>
          <w:tcPr>
            <w:tcW w:w="5811" w:type="dxa"/>
            <w:shd w:val="clear" w:color="auto" w:fill="FBFBFB"/>
          </w:tcPr>
          <w:p w14:paraId="62CF6B56" w14:textId="513500AE" w:rsidR="00010C9F" w:rsidRPr="00F9116D" w:rsidRDefault="00360735" w:rsidP="008B3BA0">
            <w:pPr>
              <w:spacing w:after="0"/>
              <w:rPr>
                <w:rFonts w:cs="Arial"/>
              </w:rPr>
            </w:pPr>
            <w:r w:rsidRPr="00360735">
              <w:rPr>
                <w:rFonts w:cs="Arial"/>
              </w:rPr>
              <w:t>https://powerstock.school/</w:t>
            </w:r>
          </w:p>
        </w:tc>
      </w:tr>
      <w:tr w:rsidR="009602F0" w:rsidRPr="00F9116D" w14:paraId="4EB0A1EC" w14:textId="77777777" w:rsidTr="034B31BE">
        <w:trPr>
          <w:cantSplit/>
          <w:trHeight w:val="222"/>
        </w:trPr>
        <w:tc>
          <w:tcPr>
            <w:tcW w:w="3828" w:type="dxa"/>
            <w:shd w:val="clear" w:color="auto" w:fill="FBFBFB"/>
          </w:tcPr>
          <w:p w14:paraId="4C07C2D6" w14:textId="7F080829" w:rsidR="009602F0" w:rsidRPr="00F9116D" w:rsidRDefault="009602F0" w:rsidP="008B3BA0">
            <w:pPr>
              <w:spacing w:after="0"/>
              <w:rPr>
                <w:rFonts w:cs="Arial"/>
              </w:rPr>
            </w:pPr>
            <w:bookmarkStart w:id="0" w:name="_Hlk68075033"/>
            <w:r w:rsidRPr="00F9116D">
              <w:rPr>
                <w:rFonts w:cs="Arial"/>
              </w:rPr>
              <w:t xml:space="preserve">Plan owner </w:t>
            </w:r>
          </w:p>
        </w:tc>
        <w:tc>
          <w:tcPr>
            <w:tcW w:w="5811" w:type="dxa"/>
            <w:shd w:val="clear" w:color="auto" w:fill="FBFBFB"/>
          </w:tcPr>
          <w:p w14:paraId="60CA5F23" w14:textId="26F68580" w:rsidR="009602F0" w:rsidRPr="00F9116D" w:rsidRDefault="00360735" w:rsidP="008B3BA0">
            <w:pPr>
              <w:spacing w:after="0"/>
              <w:rPr>
                <w:rFonts w:cs="Arial"/>
              </w:rPr>
            </w:pPr>
            <w:r>
              <w:rPr>
                <w:rFonts w:cs="Arial"/>
              </w:rPr>
              <w:t xml:space="preserve">Mrs Louise Greenham </w:t>
            </w:r>
            <w:r w:rsidR="009602F0" w:rsidRPr="00F9116D">
              <w:rPr>
                <w:rFonts w:cs="Arial"/>
              </w:rPr>
              <w:t xml:space="preserve">  </w:t>
            </w:r>
          </w:p>
        </w:tc>
      </w:tr>
      <w:tr w:rsidR="009602F0" w:rsidRPr="00F9116D" w14:paraId="1D1AEDC8" w14:textId="77777777" w:rsidTr="034B31BE">
        <w:trPr>
          <w:cantSplit/>
          <w:trHeight w:val="222"/>
        </w:trPr>
        <w:tc>
          <w:tcPr>
            <w:tcW w:w="3828" w:type="dxa"/>
            <w:shd w:val="clear" w:color="auto" w:fill="FBFBFB"/>
          </w:tcPr>
          <w:p w14:paraId="443909C3" w14:textId="4A94A56C" w:rsidR="009602F0" w:rsidRPr="00F9116D" w:rsidRDefault="009602F0" w:rsidP="008B3BA0">
            <w:pPr>
              <w:spacing w:after="0"/>
              <w:rPr>
                <w:rFonts w:cs="Arial"/>
              </w:rPr>
            </w:pPr>
            <w:r w:rsidRPr="00F9116D">
              <w:rPr>
                <w:rFonts w:cs="Arial"/>
              </w:rPr>
              <w:t>Plan author</w:t>
            </w:r>
          </w:p>
        </w:tc>
        <w:tc>
          <w:tcPr>
            <w:tcW w:w="5811" w:type="dxa"/>
            <w:shd w:val="clear" w:color="auto" w:fill="FBFBFB"/>
          </w:tcPr>
          <w:p w14:paraId="5B38622B" w14:textId="7C6AA800" w:rsidR="009602F0" w:rsidRPr="00F9116D" w:rsidRDefault="00360735" w:rsidP="008B3BA0">
            <w:pPr>
              <w:spacing w:after="0"/>
              <w:rPr>
                <w:rFonts w:cs="Arial"/>
              </w:rPr>
            </w:pPr>
            <w:r>
              <w:rPr>
                <w:rFonts w:cs="Arial"/>
              </w:rPr>
              <w:t xml:space="preserve">Mrs Louise Greenham </w:t>
            </w:r>
          </w:p>
        </w:tc>
      </w:tr>
      <w:tr w:rsidR="009602F0" w:rsidRPr="00F9116D" w14:paraId="109FD76D" w14:textId="77777777" w:rsidTr="034B31BE">
        <w:trPr>
          <w:cantSplit/>
          <w:trHeight w:val="222"/>
        </w:trPr>
        <w:tc>
          <w:tcPr>
            <w:tcW w:w="3828" w:type="dxa"/>
            <w:shd w:val="clear" w:color="auto" w:fill="FBFBFB"/>
          </w:tcPr>
          <w:p w14:paraId="50870E95" w14:textId="4631D8AC" w:rsidR="009602F0" w:rsidRPr="00F9116D" w:rsidRDefault="009602F0" w:rsidP="008B3BA0">
            <w:pPr>
              <w:spacing w:after="0"/>
              <w:rPr>
                <w:rFonts w:cs="Arial"/>
              </w:rPr>
            </w:pPr>
            <w:r w:rsidRPr="00F9116D">
              <w:rPr>
                <w:rFonts w:cs="Arial"/>
              </w:rPr>
              <w:t>Date of approval</w:t>
            </w:r>
            <w:r w:rsidR="00306AB8">
              <w:rPr>
                <w:rFonts w:cs="Arial"/>
              </w:rPr>
              <w:t xml:space="preserve"> </w:t>
            </w:r>
          </w:p>
        </w:tc>
        <w:tc>
          <w:tcPr>
            <w:tcW w:w="5811" w:type="dxa"/>
            <w:shd w:val="clear" w:color="auto" w:fill="FBFBFB"/>
          </w:tcPr>
          <w:p w14:paraId="68474145" w14:textId="4DEAB83C" w:rsidR="009602F0" w:rsidRPr="00F9116D" w:rsidRDefault="00302A24" w:rsidP="008B3BA0">
            <w:pPr>
              <w:spacing w:after="0"/>
              <w:rPr>
                <w:rFonts w:cs="Arial"/>
              </w:rPr>
            </w:pPr>
            <w:r>
              <w:rPr>
                <w:rFonts w:cs="Arial"/>
              </w:rPr>
              <w:t>12</w:t>
            </w:r>
            <w:r w:rsidR="55B7A776" w:rsidRPr="034B31BE">
              <w:rPr>
                <w:rFonts w:cs="Arial"/>
              </w:rPr>
              <w:t xml:space="preserve"> October 202</w:t>
            </w:r>
            <w:r>
              <w:rPr>
                <w:rFonts w:cs="Arial"/>
              </w:rPr>
              <w:t>1</w:t>
            </w:r>
          </w:p>
        </w:tc>
      </w:tr>
      <w:tr w:rsidR="009602F0" w:rsidRPr="00F9116D" w14:paraId="174B35B7" w14:textId="77777777" w:rsidTr="034B31BE">
        <w:trPr>
          <w:cantSplit/>
          <w:trHeight w:val="222"/>
        </w:trPr>
        <w:tc>
          <w:tcPr>
            <w:tcW w:w="3828" w:type="dxa"/>
            <w:shd w:val="clear" w:color="auto" w:fill="FBFBFB"/>
          </w:tcPr>
          <w:p w14:paraId="5C84923A" w14:textId="46F927B8" w:rsidR="009602F0" w:rsidRPr="00F9116D" w:rsidRDefault="009602F0" w:rsidP="008B3BA0">
            <w:pPr>
              <w:spacing w:after="0"/>
              <w:rPr>
                <w:rFonts w:cs="Arial"/>
              </w:rPr>
            </w:pPr>
            <w:r w:rsidRPr="00F9116D">
              <w:rPr>
                <w:rFonts w:cs="Arial"/>
              </w:rPr>
              <w:t>Date of last update</w:t>
            </w:r>
          </w:p>
        </w:tc>
        <w:tc>
          <w:tcPr>
            <w:tcW w:w="5811" w:type="dxa"/>
            <w:shd w:val="clear" w:color="auto" w:fill="FBFBFB"/>
          </w:tcPr>
          <w:p w14:paraId="64EA9B0D" w14:textId="7E0123CC" w:rsidR="009602F0" w:rsidRPr="00F9116D" w:rsidRDefault="00302A24" w:rsidP="008B3BA0">
            <w:pPr>
              <w:spacing w:after="0"/>
              <w:rPr>
                <w:rFonts w:cs="Arial"/>
              </w:rPr>
            </w:pPr>
            <w:r>
              <w:rPr>
                <w:rFonts w:cs="Arial"/>
              </w:rPr>
              <w:t>4 October 2022</w:t>
            </w:r>
          </w:p>
        </w:tc>
      </w:tr>
    </w:tbl>
    <w:bookmarkEnd w:id="0"/>
    <w:p w14:paraId="6233E6A6" w14:textId="6008DAE0" w:rsidR="00E3003E" w:rsidRPr="00E3003E" w:rsidRDefault="00EE652B" w:rsidP="00E3003E">
      <w:pPr>
        <w:pStyle w:val="ListParagraph"/>
        <w:numPr>
          <w:ilvl w:val="0"/>
          <w:numId w:val="50"/>
        </w:numPr>
        <w:spacing w:before="120" w:after="120"/>
        <w:ind w:left="357" w:hanging="357"/>
        <w:contextualSpacing w:val="0"/>
        <w:rPr>
          <w:rFonts w:cs="Arial"/>
        </w:rPr>
      </w:pPr>
      <w:r w:rsidRPr="00E3003E">
        <w:rPr>
          <w:rFonts w:cs="Arial"/>
        </w:rPr>
        <w:t>This plan (when completed) is a protected document</w:t>
      </w:r>
      <w:r w:rsidR="00E3003E" w:rsidRPr="00E3003E">
        <w:rPr>
          <w:rFonts w:cs="Arial"/>
        </w:rPr>
        <w:t xml:space="preserve"> (shared with key staff and appropriate school governors only)</w:t>
      </w:r>
      <w:r w:rsidRPr="00E3003E">
        <w:rPr>
          <w:rFonts w:cs="Arial"/>
        </w:rPr>
        <w:t>.</w:t>
      </w:r>
    </w:p>
    <w:p w14:paraId="3E162E16" w14:textId="5E14E221" w:rsidR="006964BA" w:rsidRPr="00E3003E" w:rsidRDefault="00EE652B" w:rsidP="00E3003E">
      <w:pPr>
        <w:pStyle w:val="ListParagraph"/>
        <w:numPr>
          <w:ilvl w:val="0"/>
          <w:numId w:val="50"/>
        </w:numPr>
        <w:spacing w:before="120" w:after="120"/>
        <w:ind w:left="357" w:hanging="357"/>
        <w:contextualSpacing w:val="0"/>
        <w:rPr>
          <w:rFonts w:cs="Arial"/>
        </w:rPr>
      </w:pPr>
      <w:r w:rsidRPr="00E3003E">
        <w:rPr>
          <w:rFonts w:cs="Arial"/>
        </w:rPr>
        <w:t>Do not allow any information to be copied or shared without prior approval from the plan owner.</w:t>
      </w:r>
    </w:p>
    <w:p w14:paraId="61F7C926" w14:textId="4EC1B5A4" w:rsidR="00A71889" w:rsidRPr="00E3003E" w:rsidRDefault="00E3003E" w:rsidP="00E3003E">
      <w:pPr>
        <w:pStyle w:val="ListParagraph"/>
        <w:numPr>
          <w:ilvl w:val="0"/>
          <w:numId w:val="50"/>
        </w:numPr>
        <w:spacing w:before="120" w:after="120"/>
        <w:ind w:left="357" w:hanging="357"/>
        <w:contextualSpacing w:val="0"/>
        <w:rPr>
          <w:rFonts w:cs="Arial"/>
        </w:rPr>
      </w:pPr>
      <w:r w:rsidRPr="00E3003E">
        <w:rPr>
          <w:rFonts w:cs="Arial"/>
        </w:rPr>
        <w:lastRenderedPageBreak/>
        <w:t>Ensure that all key staff are aware of the contents of this plan and have a full understanding of the actions required within it.</w:t>
      </w:r>
    </w:p>
    <w:p w14:paraId="78622E7D" w14:textId="1E4EFB7C" w:rsidR="00E3003E" w:rsidRPr="00E3003E" w:rsidRDefault="00E3003E" w:rsidP="00E3003E">
      <w:pPr>
        <w:pStyle w:val="ListParagraph"/>
        <w:numPr>
          <w:ilvl w:val="0"/>
          <w:numId w:val="50"/>
        </w:numPr>
        <w:spacing w:before="120" w:after="120"/>
        <w:ind w:left="357" w:hanging="357"/>
        <w:contextualSpacing w:val="0"/>
        <w:rPr>
          <w:rFonts w:cs="Arial"/>
        </w:rPr>
      </w:pPr>
      <w:r w:rsidRPr="00E3003E">
        <w:rPr>
          <w:rFonts w:cs="Arial"/>
        </w:rPr>
        <w:t xml:space="preserve">Ensure that all staff and </w:t>
      </w:r>
      <w:r>
        <w:rPr>
          <w:rFonts w:cs="Arial"/>
        </w:rPr>
        <w:t xml:space="preserve">school </w:t>
      </w:r>
      <w:r w:rsidRPr="00E3003E">
        <w:rPr>
          <w:rFonts w:cs="Arial"/>
        </w:rPr>
        <w:t>governors are aware of its existence.</w:t>
      </w:r>
    </w:p>
    <w:p w14:paraId="43715A67" w14:textId="77777777" w:rsidR="00E3003E" w:rsidRPr="00F9116D" w:rsidRDefault="00E3003E" w:rsidP="007E65C9">
      <w:pPr>
        <w:spacing w:before="120" w:after="120"/>
        <w:rPr>
          <w:rFonts w:cs="Arial"/>
        </w:rPr>
      </w:pPr>
    </w:p>
    <w:p w14:paraId="4D9C3445" w14:textId="47E62DFC" w:rsidR="009857B3" w:rsidRPr="009857B3" w:rsidRDefault="00430B69" w:rsidP="006348B2">
      <w:pPr>
        <w:pStyle w:val="Heading1"/>
        <w:spacing w:before="120" w:after="120"/>
        <w:rPr>
          <w:rFonts w:ascii="Arial" w:hAnsi="Arial" w:cs="Arial"/>
        </w:rPr>
      </w:pPr>
      <w:r w:rsidRPr="00F9116D">
        <w:rPr>
          <w:rFonts w:ascii="Arial" w:hAnsi="Arial"/>
        </w:rPr>
        <w:br w:type="page"/>
      </w:r>
      <w:bookmarkStart w:id="1" w:name="_Toc77670752"/>
      <w:r w:rsidR="009857B3" w:rsidRPr="009857B3">
        <w:rPr>
          <w:rFonts w:ascii="Arial" w:hAnsi="Arial" w:cs="Arial"/>
        </w:rPr>
        <w:lastRenderedPageBreak/>
        <w:t>Guidance for completing this template</w:t>
      </w:r>
      <w:r w:rsidR="009857B3">
        <w:rPr>
          <w:rFonts w:ascii="Arial" w:hAnsi="Arial" w:cs="Arial"/>
        </w:rPr>
        <w:t xml:space="preserve"> plan</w:t>
      </w:r>
      <w:bookmarkEnd w:id="1"/>
    </w:p>
    <w:p w14:paraId="5C2C6520" w14:textId="39141320" w:rsidR="009857B3" w:rsidRPr="00C63640" w:rsidRDefault="009857B3" w:rsidP="006348B2">
      <w:pPr>
        <w:spacing w:before="120" w:after="120"/>
        <w:rPr>
          <w:rFonts w:cs="Arial"/>
          <w:color w:val="C00000"/>
        </w:rPr>
      </w:pPr>
      <w:r w:rsidRPr="00C63640">
        <w:rPr>
          <w:rFonts w:cs="Arial"/>
          <w:color w:val="C00000"/>
        </w:rPr>
        <w:t>[This page can be deleted from your plan once it has been competed]</w:t>
      </w:r>
    </w:p>
    <w:p w14:paraId="30396479" w14:textId="0CC88DBB" w:rsidR="009857B3" w:rsidRDefault="003178EC" w:rsidP="006348B2">
      <w:pPr>
        <w:pStyle w:val="ListParagraph"/>
        <w:numPr>
          <w:ilvl w:val="0"/>
          <w:numId w:val="42"/>
        </w:numPr>
        <w:spacing w:before="120" w:after="120"/>
        <w:contextualSpacing w:val="0"/>
        <w:rPr>
          <w:rFonts w:cs="Arial"/>
        </w:rPr>
      </w:pPr>
      <w:r>
        <w:rPr>
          <w:rFonts w:cs="Arial"/>
        </w:rPr>
        <w:t xml:space="preserve">Any table in a </w:t>
      </w:r>
      <w:r w:rsidRPr="006247E4">
        <w:rPr>
          <w:rFonts w:cs="Arial"/>
          <w:b/>
          <w:bCs/>
          <w:color w:val="C00000"/>
        </w:rPr>
        <w:t>red box</w:t>
      </w:r>
      <w:r w:rsidRPr="006247E4">
        <w:rPr>
          <w:rFonts w:cs="Arial"/>
          <w:color w:val="C00000"/>
        </w:rPr>
        <w:t xml:space="preserve"> </w:t>
      </w:r>
      <w:r>
        <w:rPr>
          <w:rFonts w:cs="Arial"/>
        </w:rPr>
        <w:t>needs to be completed.</w:t>
      </w:r>
    </w:p>
    <w:p w14:paraId="04F1E7C6" w14:textId="3CBE537B" w:rsidR="003178EC" w:rsidRDefault="003178EC" w:rsidP="006348B2">
      <w:pPr>
        <w:pStyle w:val="ListParagraph"/>
        <w:numPr>
          <w:ilvl w:val="0"/>
          <w:numId w:val="42"/>
        </w:numPr>
        <w:spacing w:before="120" w:after="120"/>
        <w:contextualSpacing w:val="0"/>
        <w:rPr>
          <w:rFonts w:cs="Arial"/>
        </w:rPr>
      </w:pPr>
      <w:r>
        <w:rPr>
          <w:rFonts w:cs="Arial"/>
        </w:rPr>
        <w:t xml:space="preserve">Your information should be completed in the </w:t>
      </w:r>
      <w:proofErr w:type="gramStart"/>
      <w:r w:rsidRPr="006247E4">
        <w:rPr>
          <w:rFonts w:cs="Arial"/>
          <w:b/>
          <w:bCs/>
        </w:rPr>
        <w:t>right hand</w:t>
      </w:r>
      <w:proofErr w:type="gramEnd"/>
      <w:r w:rsidRPr="006247E4">
        <w:rPr>
          <w:rFonts w:cs="Arial"/>
          <w:b/>
          <w:bCs/>
        </w:rPr>
        <w:t xml:space="preserve"> colum</w:t>
      </w:r>
      <w:r w:rsidR="0093656A" w:rsidRPr="006247E4">
        <w:rPr>
          <w:rFonts w:cs="Arial"/>
          <w:b/>
          <w:bCs/>
        </w:rPr>
        <w:t>n</w:t>
      </w:r>
      <w:r w:rsidR="0093656A">
        <w:rPr>
          <w:rFonts w:cs="Arial"/>
        </w:rPr>
        <w:t xml:space="preserve"> of each table.</w:t>
      </w:r>
    </w:p>
    <w:p w14:paraId="6631FC06" w14:textId="2EC606EA" w:rsidR="0093656A" w:rsidRDefault="0093656A" w:rsidP="006348B2">
      <w:pPr>
        <w:pStyle w:val="ListParagraph"/>
        <w:numPr>
          <w:ilvl w:val="0"/>
          <w:numId w:val="42"/>
        </w:numPr>
        <w:spacing w:before="120" w:after="120"/>
        <w:contextualSpacing w:val="0"/>
        <w:rPr>
          <w:rFonts w:cs="Arial"/>
        </w:rPr>
      </w:pPr>
      <w:r>
        <w:rPr>
          <w:rFonts w:cs="Arial"/>
        </w:rPr>
        <w:t xml:space="preserve">Information in </w:t>
      </w:r>
      <w:r w:rsidRPr="006247E4">
        <w:rPr>
          <w:rFonts w:cs="Arial"/>
          <w:b/>
          <w:bCs/>
        </w:rPr>
        <w:t>[square brackets]</w:t>
      </w:r>
      <w:r>
        <w:rPr>
          <w:rFonts w:cs="Arial"/>
        </w:rPr>
        <w:t xml:space="preserve"> on the right side of the tables is purely there to </w:t>
      </w:r>
      <w:r w:rsidR="006348B2">
        <w:rPr>
          <w:rFonts w:cs="Arial"/>
        </w:rPr>
        <w:t>help and prompt and can be deleted once that section is completed.</w:t>
      </w:r>
    </w:p>
    <w:p w14:paraId="7E040476" w14:textId="673876B3" w:rsidR="00E81D94" w:rsidRDefault="00E81D94" w:rsidP="006348B2">
      <w:pPr>
        <w:pStyle w:val="ListParagraph"/>
        <w:numPr>
          <w:ilvl w:val="0"/>
          <w:numId w:val="42"/>
        </w:numPr>
        <w:spacing w:before="120" w:after="120"/>
        <w:contextualSpacing w:val="0"/>
        <w:rPr>
          <w:rFonts w:cs="Arial"/>
        </w:rPr>
      </w:pPr>
      <w:r>
        <w:rPr>
          <w:rFonts w:cs="Arial"/>
        </w:rPr>
        <w:t xml:space="preserve">Where the template asks for </w:t>
      </w:r>
      <w:r w:rsidRPr="00E81D94">
        <w:rPr>
          <w:rFonts w:cs="Arial"/>
          <w:b/>
          <w:bCs/>
        </w:rPr>
        <w:t>‘Named contact(s)’</w:t>
      </w:r>
      <w:r>
        <w:rPr>
          <w:rFonts w:cs="Arial"/>
        </w:rPr>
        <w:t xml:space="preserve"> this refers to the person who would be responsible for carrying out the actions within that procedure.  Where there are multiple people doing different </w:t>
      </w:r>
      <w:proofErr w:type="spellStart"/>
      <w:r>
        <w:rPr>
          <w:rFonts w:cs="Arial"/>
        </w:rPr>
        <w:t>actions</w:t>
      </w:r>
      <w:proofErr w:type="spellEnd"/>
      <w:r>
        <w:rPr>
          <w:rFonts w:cs="Arial"/>
        </w:rPr>
        <w:t xml:space="preserve"> within the procedure make this clear.</w:t>
      </w:r>
    </w:p>
    <w:p w14:paraId="7C2E9E58" w14:textId="22A6D217" w:rsidR="00986CF6" w:rsidRDefault="00986CF6" w:rsidP="006348B2">
      <w:pPr>
        <w:pStyle w:val="ListParagraph"/>
        <w:numPr>
          <w:ilvl w:val="0"/>
          <w:numId w:val="42"/>
        </w:numPr>
        <w:spacing w:before="120" w:after="120"/>
        <w:contextualSpacing w:val="0"/>
        <w:rPr>
          <w:rFonts w:cs="Arial"/>
        </w:rPr>
      </w:pPr>
      <w:r>
        <w:rPr>
          <w:rFonts w:cs="Arial"/>
        </w:rPr>
        <w:t>The plan should be written from the point of view that if the author or owner of the plan were not present then any member of staff would be able to follow the procedures.</w:t>
      </w:r>
    </w:p>
    <w:p w14:paraId="3346B566" w14:textId="61F1D41F" w:rsidR="00B7701E" w:rsidRDefault="00157378" w:rsidP="006348B2">
      <w:pPr>
        <w:pStyle w:val="ListParagraph"/>
        <w:numPr>
          <w:ilvl w:val="0"/>
          <w:numId w:val="42"/>
        </w:numPr>
        <w:spacing w:before="120" w:after="120"/>
        <w:contextualSpacing w:val="0"/>
        <w:rPr>
          <w:rFonts w:cs="Arial"/>
        </w:rPr>
      </w:pPr>
      <w:r>
        <w:rPr>
          <w:rFonts w:cs="Arial"/>
        </w:rPr>
        <w:t xml:space="preserve">In </w:t>
      </w:r>
      <w:r w:rsidRPr="00157378">
        <w:rPr>
          <w:rFonts w:cs="Arial"/>
          <w:b/>
          <w:bCs/>
        </w:rPr>
        <w:t>section 4,</w:t>
      </w:r>
      <w:r>
        <w:rPr>
          <w:rFonts w:cs="Arial"/>
        </w:rPr>
        <w:t xml:space="preserve"> w</w:t>
      </w:r>
      <w:r w:rsidR="00F50C4B">
        <w:rPr>
          <w:rFonts w:cs="Arial"/>
        </w:rPr>
        <w:t xml:space="preserve">here there are </w:t>
      </w:r>
      <w:r>
        <w:rPr>
          <w:rFonts w:cs="Arial"/>
        </w:rPr>
        <w:t xml:space="preserve">procedures for teaching provision which do not apply to your school simply delete the </w:t>
      </w:r>
      <w:r w:rsidR="007C3F52">
        <w:rPr>
          <w:rFonts w:cs="Arial"/>
        </w:rPr>
        <w:t xml:space="preserve">boxes which are not relevant.  Conversely, if you have a type of teaching provision within your school which is not </w:t>
      </w:r>
      <w:proofErr w:type="gramStart"/>
      <w:r w:rsidR="007C3F52">
        <w:rPr>
          <w:rFonts w:cs="Arial"/>
        </w:rPr>
        <w:t>included</w:t>
      </w:r>
      <w:proofErr w:type="gramEnd"/>
      <w:r w:rsidR="00F816F8">
        <w:rPr>
          <w:rFonts w:cs="Arial"/>
        </w:rPr>
        <w:t xml:space="preserve"> please add another box (simply copy and paste an existing box and change the wording).</w:t>
      </w:r>
    </w:p>
    <w:p w14:paraId="05B53F8A" w14:textId="795FCC34" w:rsidR="00F50C4B" w:rsidRDefault="00B7701E" w:rsidP="006348B2">
      <w:pPr>
        <w:pStyle w:val="ListParagraph"/>
        <w:numPr>
          <w:ilvl w:val="0"/>
          <w:numId w:val="42"/>
        </w:numPr>
        <w:spacing w:before="120" w:after="120"/>
        <w:contextualSpacing w:val="0"/>
        <w:rPr>
          <w:rFonts w:cs="Arial"/>
        </w:rPr>
      </w:pPr>
      <w:r>
        <w:rPr>
          <w:rFonts w:cs="Arial"/>
        </w:rPr>
        <w:t>When completed, this plan is the is the property of the school and should be amended in line with current government and local authority advice.</w:t>
      </w:r>
    </w:p>
    <w:p w14:paraId="47E3E862" w14:textId="7D13D31D" w:rsidR="00EB2ECC" w:rsidRPr="005734C5" w:rsidRDefault="00C80EA0" w:rsidP="00EB2ECC">
      <w:pPr>
        <w:pStyle w:val="ListParagraph"/>
        <w:numPr>
          <w:ilvl w:val="0"/>
          <w:numId w:val="42"/>
        </w:numPr>
        <w:spacing w:before="120" w:after="120"/>
        <w:contextualSpacing w:val="0"/>
        <w:rPr>
          <w:rFonts w:cs="Arial"/>
        </w:rPr>
      </w:pPr>
      <w:r>
        <w:rPr>
          <w:noProof/>
          <w:lang w:eastAsia="en-GB"/>
        </w:rPr>
        <mc:AlternateContent>
          <mc:Choice Requires="wpg">
            <w:drawing>
              <wp:anchor distT="0" distB="0" distL="114300" distR="114300" simplePos="0" relativeHeight="251662336" behindDoc="0" locked="0" layoutInCell="1" allowOverlap="1" wp14:anchorId="06C4349F" wp14:editId="48D11AB1">
                <wp:simplePos x="0" y="0"/>
                <wp:positionH relativeFrom="column">
                  <wp:posOffset>3197860</wp:posOffset>
                </wp:positionH>
                <wp:positionV relativeFrom="paragraph">
                  <wp:posOffset>520700</wp:posOffset>
                </wp:positionV>
                <wp:extent cx="2727325" cy="19431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2727325" cy="1943100"/>
                          <a:chOff x="0" y="0"/>
                          <a:chExt cx="1920875" cy="1256665"/>
                        </a:xfrm>
                      </wpg:grpSpPr>
                      <pic:pic xmlns:pic="http://schemas.openxmlformats.org/drawingml/2006/picture">
                        <pic:nvPicPr>
                          <pic:cNvPr id="2" name="Picture 2"/>
                          <pic:cNvPicPr>
                            <a:picLocks noChangeAspect="1"/>
                          </pic:cNvPicPr>
                        </pic:nvPicPr>
                        <pic:blipFill rotWithShape="1">
                          <a:blip r:embed="rId12">
                            <a:extLst>
                              <a:ext uri="{28A0092B-C50C-407E-A947-70E740481C1C}">
                                <a14:useLocalDpi xmlns:a14="http://schemas.microsoft.com/office/drawing/2010/main" val="0"/>
                              </a:ext>
                            </a:extLst>
                          </a:blip>
                          <a:srcRect t="13159"/>
                          <a:stretch/>
                        </pic:blipFill>
                        <pic:spPr bwMode="auto">
                          <a:xfrm>
                            <a:off x="0" y="0"/>
                            <a:ext cx="1920875" cy="1256665"/>
                          </a:xfrm>
                          <a:prstGeom prst="rect">
                            <a:avLst/>
                          </a:prstGeom>
                          <a:ln>
                            <a:noFill/>
                          </a:ln>
                          <a:extLst>
                            <a:ext uri="{53640926-AAD7-44D8-BBD7-CCE9431645EC}">
                              <a14:shadowObscured xmlns:a14="http://schemas.microsoft.com/office/drawing/2010/main"/>
                            </a:ext>
                          </a:extLst>
                        </pic:spPr>
                      </pic:pic>
                      <wps:wsp>
                        <wps:cNvPr id="5" name="Oval 5"/>
                        <wps:cNvSpPr/>
                        <wps:spPr>
                          <a:xfrm>
                            <a:off x="228600" y="447675"/>
                            <a:ext cx="1095375" cy="55245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7" style="position:absolute;margin-left:251.8pt;margin-top:41pt;width:214.75pt;height:153pt;z-index:251662336;mso-width-relative:margin;mso-height-relative:margin" coordsize="19208,12566" o:spid="_x0000_s1026" w14:anchorId="15E36B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9208;height:125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">
                  <v:imagedata croptop="8624f" o:title="" r:id="rId13"/>
                </v:shape>
                <v:oval id="Oval 5" style="position:absolute;left:2286;top:4476;width:10953;height:5525;visibility:visible;mso-wrap-style:square;v-text-anchor:middle" o:spid="_x0000_s1028" filled="f" strokecolor="#c00000"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">
                  <v:stroke joinstyle="miter"/>
                </v:oval>
                <w10:wrap type="topAndBottom"/>
              </v:group>
            </w:pict>
          </mc:Fallback>
        </mc:AlternateContent>
      </w:r>
      <w:r>
        <w:rPr>
          <w:noProof/>
          <w:lang w:eastAsia="en-GB"/>
        </w:rPr>
        <mc:AlternateContent>
          <mc:Choice Requires="wpg">
            <w:drawing>
              <wp:anchor distT="0" distB="0" distL="114300" distR="114300" simplePos="0" relativeHeight="251659264" behindDoc="0" locked="0" layoutInCell="1" allowOverlap="1" wp14:anchorId="604A267C" wp14:editId="7A138150">
                <wp:simplePos x="0" y="0"/>
                <wp:positionH relativeFrom="margin">
                  <wp:align>left</wp:align>
                </wp:positionH>
                <wp:positionV relativeFrom="paragraph">
                  <wp:posOffset>455930</wp:posOffset>
                </wp:positionV>
                <wp:extent cx="3009900" cy="1400175"/>
                <wp:effectExtent l="0" t="0" r="0" b="9525"/>
                <wp:wrapTopAndBottom/>
                <wp:docPr id="6" name="Group 6"/>
                <wp:cNvGraphicFramePr/>
                <a:graphic xmlns:a="http://schemas.openxmlformats.org/drawingml/2006/main">
                  <a:graphicData uri="http://schemas.microsoft.com/office/word/2010/wordprocessingGroup">
                    <wpg:wgp>
                      <wpg:cNvGrpSpPr/>
                      <wpg:grpSpPr>
                        <a:xfrm>
                          <a:off x="0" y="0"/>
                          <a:ext cx="3009900" cy="1400175"/>
                          <a:chOff x="0" y="0"/>
                          <a:chExt cx="2889250" cy="1238250"/>
                        </a:xfrm>
                      </wpg:grpSpPr>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89250" cy="1238250"/>
                          </a:xfrm>
                          <a:prstGeom prst="rect">
                            <a:avLst/>
                          </a:prstGeom>
                        </pic:spPr>
                      </pic:pic>
                      <wps:wsp>
                        <wps:cNvPr id="4" name="Oval 4"/>
                        <wps:cNvSpPr/>
                        <wps:spPr>
                          <a:xfrm>
                            <a:off x="447675" y="104775"/>
                            <a:ext cx="1095375" cy="55245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6" style="position:absolute;margin-left:0;margin-top:35.9pt;width:237pt;height:110.25pt;z-index:251659264;mso-position-horizontal:left;mso-position-horizontal-relative:margin;mso-width-relative:margin;mso-height-relative:margin" coordsize="28892,12382" o:spid="_x0000_s1026" w14:anchorId="0D50DE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">
                <v:shape id="Picture 1" style="position:absolute;width:28892;height:1238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">
                  <v:imagedata o:title="" r:id="rId15"/>
                </v:shape>
                <v:oval id="Oval 4" style="position:absolute;left:4476;top:1047;width:10954;height:5525;visibility:visible;mso-wrap-style:square;v-text-anchor:middle" o:spid="_x0000_s1028" filled="f" strokecolor="#c00000"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">
                  <v:stroke joinstyle="miter"/>
                </v:oval>
                <w10:wrap type="topAndBottom" anchorx="margin"/>
              </v:group>
            </w:pict>
          </mc:Fallback>
        </mc:AlternateContent>
      </w:r>
      <w:r w:rsidR="007F4409">
        <w:rPr>
          <w:rFonts w:cs="Arial"/>
        </w:rPr>
        <w:t xml:space="preserve">The </w:t>
      </w:r>
      <w:r w:rsidR="007F4409" w:rsidRPr="00C80EA0">
        <w:rPr>
          <w:rFonts w:cs="Arial"/>
          <w:b/>
          <w:bCs/>
        </w:rPr>
        <w:t>contents page</w:t>
      </w:r>
      <w:r w:rsidR="007F4409">
        <w:rPr>
          <w:rFonts w:cs="Arial"/>
        </w:rPr>
        <w:t xml:space="preserve"> can be updated automatically by </w:t>
      </w:r>
      <w:r w:rsidR="00EB2ECC">
        <w:rPr>
          <w:rFonts w:cs="Arial"/>
        </w:rPr>
        <w:t xml:space="preserve">clicking on the table </w:t>
      </w:r>
      <w:r w:rsidR="00931571">
        <w:rPr>
          <w:rFonts w:cs="Arial"/>
        </w:rPr>
        <w:t xml:space="preserve">so that a menu appears at the top, then </w:t>
      </w:r>
      <w:r w:rsidR="00EB2ECC">
        <w:rPr>
          <w:rFonts w:cs="Arial"/>
        </w:rPr>
        <w:t xml:space="preserve">selecting </w:t>
      </w:r>
      <w:r w:rsidR="00931571">
        <w:rPr>
          <w:rFonts w:cs="Arial"/>
        </w:rPr>
        <w:t>‘Update table’ and then ‘Update entire table’.</w:t>
      </w:r>
    </w:p>
    <w:p w14:paraId="4746D76D" w14:textId="77777777" w:rsidR="00F50C4B" w:rsidRPr="00F50C4B" w:rsidRDefault="00F50C4B" w:rsidP="00F50C4B">
      <w:pPr>
        <w:spacing w:before="120" w:after="120"/>
        <w:rPr>
          <w:rFonts w:cs="Arial"/>
        </w:rPr>
      </w:pPr>
    </w:p>
    <w:p w14:paraId="478541F4" w14:textId="1846B3CB" w:rsidR="006348B2" w:rsidRDefault="0044751A" w:rsidP="006348B2">
      <w:pPr>
        <w:pStyle w:val="ListParagraph"/>
        <w:numPr>
          <w:ilvl w:val="0"/>
          <w:numId w:val="42"/>
        </w:numPr>
        <w:spacing w:before="120" w:after="120"/>
        <w:contextualSpacing w:val="0"/>
        <w:rPr>
          <w:rFonts w:cs="Arial"/>
        </w:rPr>
      </w:pPr>
      <w:r>
        <w:rPr>
          <w:rFonts w:cs="Arial"/>
        </w:rPr>
        <w:t xml:space="preserve">Subsequent versions of the template may be issued, so please </w:t>
      </w:r>
      <w:r w:rsidR="006247E4">
        <w:rPr>
          <w:rFonts w:cs="Arial"/>
        </w:rPr>
        <w:t>ensure</w:t>
      </w:r>
      <w:r>
        <w:rPr>
          <w:rFonts w:cs="Arial"/>
        </w:rPr>
        <w:t xml:space="preserve"> you are completing the most up to date version.  </w:t>
      </w:r>
      <w:r w:rsidR="00277AE7">
        <w:rPr>
          <w:rFonts w:cs="Arial"/>
        </w:rPr>
        <w:t>Any n</w:t>
      </w:r>
      <w:r>
        <w:rPr>
          <w:rFonts w:cs="Arial"/>
        </w:rPr>
        <w:t xml:space="preserve">ew versions will be issued with the weekly </w:t>
      </w:r>
      <w:r w:rsidR="00821945" w:rsidRPr="006247E4">
        <w:rPr>
          <w:rFonts w:cs="Arial"/>
          <w:b/>
          <w:bCs/>
        </w:rPr>
        <w:t xml:space="preserve">‘Pulling </w:t>
      </w:r>
      <w:proofErr w:type="gramStart"/>
      <w:r w:rsidR="00821945" w:rsidRPr="006247E4">
        <w:rPr>
          <w:rFonts w:cs="Arial"/>
          <w:b/>
          <w:bCs/>
        </w:rPr>
        <w:t>Together  Nottinghamshire</w:t>
      </w:r>
      <w:proofErr w:type="gramEnd"/>
      <w:r w:rsidR="00821945" w:rsidRPr="006247E4">
        <w:rPr>
          <w:rFonts w:cs="Arial"/>
          <w:b/>
          <w:bCs/>
        </w:rPr>
        <w:t>: Bulletin</w:t>
      </w:r>
      <w:r w:rsidR="00440C7A" w:rsidRPr="006247E4">
        <w:rPr>
          <w:rFonts w:cs="Arial"/>
          <w:b/>
          <w:bCs/>
        </w:rPr>
        <w:t>’</w:t>
      </w:r>
      <w:r w:rsidR="00440C7A">
        <w:rPr>
          <w:rFonts w:cs="Arial"/>
        </w:rPr>
        <w:t xml:space="preserve"> and </w:t>
      </w:r>
      <w:r w:rsidR="000B5088">
        <w:rPr>
          <w:rFonts w:cs="Arial"/>
        </w:rPr>
        <w:t>a list of amendments will be included</w:t>
      </w:r>
      <w:r w:rsidR="00440C7A">
        <w:rPr>
          <w:rFonts w:cs="Arial"/>
        </w:rPr>
        <w:t>.</w:t>
      </w:r>
    </w:p>
    <w:p w14:paraId="09AE057E" w14:textId="175B7315" w:rsidR="00F00ADE" w:rsidRDefault="00F00ADE" w:rsidP="006348B2">
      <w:pPr>
        <w:pStyle w:val="ListParagraph"/>
        <w:numPr>
          <w:ilvl w:val="0"/>
          <w:numId w:val="42"/>
        </w:numPr>
        <w:spacing w:before="120" w:after="120"/>
        <w:contextualSpacing w:val="0"/>
        <w:rPr>
          <w:rFonts w:cs="Arial"/>
        </w:rPr>
      </w:pPr>
      <w:r>
        <w:rPr>
          <w:rFonts w:cs="Arial"/>
        </w:rPr>
        <w:t xml:space="preserve">Where there is a link to </w:t>
      </w:r>
      <w:proofErr w:type="gramStart"/>
      <w:r w:rsidRPr="002C379E">
        <w:rPr>
          <w:rFonts w:cs="Arial"/>
          <w:b/>
          <w:bCs/>
        </w:rPr>
        <w:t>guidance</w:t>
      </w:r>
      <w:proofErr w:type="gramEnd"/>
      <w:r>
        <w:rPr>
          <w:rFonts w:cs="Arial"/>
        </w:rPr>
        <w:t xml:space="preserve"> we will endeavour to make sure that it links to the latest version, but it is always worth checking that </w:t>
      </w:r>
      <w:r w:rsidR="002C379E">
        <w:rPr>
          <w:rFonts w:cs="Arial"/>
        </w:rPr>
        <w:t>it is the most up to date information available.</w:t>
      </w:r>
    </w:p>
    <w:p w14:paraId="2A5AAC78" w14:textId="77777777" w:rsidR="00B36A02" w:rsidRPr="00B36A02" w:rsidRDefault="00B36A02" w:rsidP="00B36A02">
      <w:pPr>
        <w:spacing w:before="120" w:after="120"/>
        <w:rPr>
          <w:rFonts w:cs="Arial"/>
        </w:rPr>
      </w:pPr>
    </w:p>
    <w:p w14:paraId="10A19690" w14:textId="40481150" w:rsidR="0019030F" w:rsidRPr="00826FD5" w:rsidRDefault="009F209F" w:rsidP="00B36A02">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contextualSpacing w:val="0"/>
        <w:rPr>
          <w:rFonts w:cs="Arial"/>
          <w:b/>
          <w:bCs/>
        </w:rPr>
      </w:pPr>
      <w:r>
        <w:rPr>
          <w:rFonts w:cs="Arial"/>
        </w:rPr>
        <w:t xml:space="preserve">PLEASE </w:t>
      </w:r>
      <w:r w:rsidR="001C0928" w:rsidRPr="001C0928">
        <w:rPr>
          <w:rFonts w:cs="Arial"/>
        </w:rPr>
        <w:t xml:space="preserve">NOTE: whilst this </w:t>
      </w:r>
      <w:r w:rsidR="00826FD5">
        <w:rPr>
          <w:rFonts w:cs="Arial"/>
        </w:rPr>
        <w:t>template</w:t>
      </w:r>
      <w:r w:rsidR="001C0928" w:rsidRPr="001C0928">
        <w:rPr>
          <w:rFonts w:cs="Arial"/>
        </w:rPr>
        <w:t xml:space="preserve"> may refer to </w:t>
      </w:r>
      <w:r w:rsidR="001C0928">
        <w:rPr>
          <w:rFonts w:cs="Arial"/>
        </w:rPr>
        <w:t>‘schools’</w:t>
      </w:r>
      <w:r w:rsidR="00826FD5">
        <w:rPr>
          <w:rFonts w:cs="Arial"/>
        </w:rPr>
        <w:t xml:space="preserve">, it can be </w:t>
      </w:r>
      <w:r w:rsidR="00B36A02">
        <w:rPr>
          <w:rFonts w:cs="Arial"/>
        </w:rPr>
        <w:t xml:space="preserve">adapted to be </w:t>
      </w:r>
      <w:r w:rsidR="00826FD5">
        <w:rPr>
          <w:rFonts w:cs="Arial"/>
        </w:rPr>
        <w:t xml:space="preserve">used for </w:t>
      </w:r>
      <w:r w:rsidR="00826FD5" w:rsidRPr="00B36A02">
        <w:rPr>
          <w:rFonts w:cs="Arial"/>
          <w:b/>
          <w:bCs/>
          <w:u w:val="single"/>
        </w:rPr>
        <w:t>any</w:t>
      </w:r>
      <w:r w:rsidR="00826FD5" w:rsidRPr="00826FD5">
        <w:rPr>
          <w:rFonts w:cs="Arial"/>
          <w:b/>
          <w:bCs/>
        </w:rPr>
        <w:t xml:space="preserve"> education or childcare settings.</w:t>
      </w:r>
    </w:p>
    <w:p w14:paraId="3231C498" w14:textId="77777777" w:rsidR="00440C7A" w:rsidRPr="000B5088" w:rsidRDefault="00440C7A" w:rsidP="000B5088">
      <w:pPr>
        <w:spacing w:before="120" w:after="120"/>
        <w:rPr>
          <w:rFonts w:cs="Arial"/>
        </w:rPr>
      </w:pPr>
    </w:p>
    <w:p w14:paraId="1B2895D4" w14:textId="1BBA7BCF" w:rsidR="009857B3" w:rsidRDefault="009857B3">
      <w:pPr>
        <w:rPr>
          <w:rFonts w:cs="Arial"/>
        </w:rPr>
      </w:pPr>
      <w:r>
        <w:rPr>
          <w:rFonts w:cs="Arial"/>
        </w:rPr>
        <w:br w:type="page"/>
      </w:r>
    </w:p>
    <w:sdt>
      <w:sdtPr>
        <w:rPr>
          <w:rFonts w:ascii="Arial" w:eastAsiaTheme="minorHAnsi" w:hAnsi="Arial" w:cs="Arial"/>
          <w:color w:val="auto"/>
          <w:sz w:val="22"/>
          <w:szCs w:val="22"/>
          <w:lang w:val="en-GB"/>
        </w:rPr>
        <w:id w:val="1860156419"/>
        <w:docPartObj>
          <w:docPartGallery w:val="Table of Contents"/>
          <w:docPartUnique/>
        </w:docPartObj>
      </w:sdtPr>
      <w:sdtEndPr>
        <w:rPr>
          <w:b/>
          <w:bCs/>
          <w:noProof/>
        </w:rPr>
      </w:sdtEndPr>
      <w:sdtContent>
        <w:p w14:paraId="6B964D6F" w14:textId="02A4632E" w:rsidR="006B6073" w:rsidRPr="00F9116D" w:rsidRDefault="006B6073" w:rsidP="007E65C9">
          <w:pPr>
            <w:pStyle w:val="TOCHeading"/>
            <w:spacing w:before="120" w:after="120"/>
            <w:rPr>
              <w:rFonts w:ascii="Arial" w:hAnsi="Arial" w:cs="Arial"/>
            </w:rPr>
          </w:pPr>
          <w:r w:rsidRPr="00F9116D">
            <w:rPr>
              <w:rFonts w:ascii="Arial" w:hAnsi="Arial" w:cs="Arial"/>
            </w:rPr>
            <w:t>Contents</w:t>
          </w:r>
        </w:p>
        <w:p w14:paraId="3D99AA13" w14:textId="6A46FC35" w:rsidR="003F1EB4" w:rsidRDefault="00486B3F">
          <w:pPr>
            <w:pStyle w:val="TOC1"/>
            <w:rPr>
              <w:rFonts w:asciiTheme="minorHAnsi" w:eastAsiaTheme="minorEastAsia" w:hAnsiTheme="minorHAnsi"/>
              <w:noProof/>
              <w:lang w:eastAsia="en-GB"/>
            </w:rPr>
          </w:pPr>
          <w:r w:rsidRPr="00F9116D">
            <w:rPr>
              <w:rFonts w:cs="Arial"/>
            </w:rPr>
            <w:fldChar w:fldCharType="begin"/>
          </w:r>
          <w:r w:rsidRPr="00F9116D">
            <w:rPr>
              <w:rFonts w:cs="Arial"/>
            </w:rPr>
            <w:instrText xml:space="preserve"> TOC \o "1-2" \h \z \u </w:instrText>
          </w:r>
          <w:r w:rsidRPr="00F9116D">
            <w:rPr>
              <w:rFonts w:cs="Arial"/>
            </w:rPr>
            <w:fldChar w:fldCharType="separate"/>
          </w:r>
          <w:hyperlink w:anchor="_Toc77670752" w:history="1">
            <w:r w:rsidR="003F1EB4" w:rsidRPr="00EC26AD">
              <w:rPr>
                <w:rStyle w:val="Hyperlink"/>
                <w:rFonts w:cs="Arial"/>
                <w:noProof/>
              </w:rPr>
              <w:t>Guidance for completing this template plan</w:t>
            </w:r>
            <w:r w:rsidR="003F1EB4">
              <w:rPr>
                <w:noProof/>
                <w:webHidden/>
              </w:rPr>
              <w:tab/>
            </w:r>
            <w:r w:rsidR="003F1EB4">
              <w:rPr>
                <w:noProof/>
                <w:webHidden/>
              </w:rPr>
              <w:fldChar w:fldCharType="begin"/>
            </w:r>
            <w:r w:rsidR="003F1EB4">
              <w:rPr>
                <w:noProof/>
                <w:webHidden/>
              </w:rPr>
              <w:instrText xml:space="preserve"> PAGEREF _Toc77670752 \h </w:instrText>
            </w:r>
            <w:r w:rsidR="003F1EB4">
              <w:rPr>
                <w:noProof/>
                <w:webHidden/>
              </w:rPr>
            </w:r>
            <w:r w:rsidR="003F1EB4">
              <w:rPr>
                <w:noProof/>
                <w:webHidden/>
              </w:rPr>
              <w:fldChar w:fldCharType="separate"/>
            </w:r>
            <w:r w:rsidR="003F1EB4">
              <w:rPr>
                <w:noProof/>
                <w:webHidden/>
              </w:rPr>
              <w:t>2</w:t>
            </w:r>
            <w:r w:rsidR="003F1EB4">
              <w:rPr>
                <w:noProof/>
                <w:webHidden/>
              </w:rPr>
              <w:fldChar w:fldCharType="end"/>
            </w:r>
          </w:hyperlink>
        </w:p>
        <w:p w14:paraId="4B1E7F61" w14:textId="2A1F62E0" w:rsidR="003F1EB4" w:rsidRDefault="00000000">
          <w:pPr>
            <w:pStyle w:val="TOC1"/>
            <w:tabs>
              <w:tab w:val="left" w:pos="440"/>
            </w:tabs>
            <w:rPr>
              <w:rFonts w:asciiTheme="minorHAnsi" w:eastAsiaTheme="minorEastAsia" w:hAnsiTheme="minorHAnsi"/>
              <w:noProof/>
              <w:lang w:eastAsia="en-GB"/>
            </w:rPr>
          </w:pPr>
          <w:hyperlink w:anchor="_Toc77670753" w:history="1">
            <w:r w:rsidR="003F1EB4" w:rsidRPr="00EC26AD">
              <w:rPr>
                <w:rStyle w:val="Hyperlink"/>
                <w:rFonts w:cs="Arial"/>
                <w:noProof/>
              </w:rPr>
              <w:t>1.</w:t>
            </w:r>
            <w:r w:rsidR="003F1EB4">
              <w:rPr>
                <w:rFonts w:asciiTheme="minorHAnsi" w:eastAsiaTheme="minorEastAsia" w:hAnsiTheme="minorHAnsi"/>
                <w:noProof/>
                <w:lang w:eastAsia="en-GB"/>
              </w:rPr>
              <w:tab/>
            </w:r>
            <w:r w:rsidR="003F1EB4" w:rsidRPr="00EC26AD">
              <w:rPr>
                <w:rStyle w:val="Hyperlink"/>
                <w:rFonts w:cs="Arial"/>
                <w:noProof/>
              </w:rPr>
              <w:t>Introduction</w:t>
            </w:r>
            <w:r w:rsidR="003F1EB4">
              <w:rPr>
                <w:noProof/>
                <w:webHidden/>
              </w:rPr>
              <w:tab/>
            </w:r>
            <w:r w:rsidR="003F1EB4">
              <w:rPr>
                <w:noProof/>
                <w:webHidden/>
              </w:rPr>
              <w:fldChar w:fldCharType="begin"/>
            </w:r>
            <w:r w:rsidR="003F1EB4">
              <w:rPr>
                <w:noProof/>
                <w:webHidden/>
              </w:rPr>
              <w:instrText xml:space="preserve"> PAGEREF _Toc77670753 \h </w:instrText>
            </w:r>
            <w:r w:rsidR="003F1EB4">
              <w:rPr>
                <w:noProof/>
                <w:webHidden/>
              </w:rPr>
            </w:r>
            <w:r w:rsidR="003F1EB4">
              <w:rPr>
                <w:noProof/>
                <w:webHidden/>
              </w:rPr>
              <w:fldChar w:fldCharType="separate"/>
            </w:r>
            <w:r w:rsidR="003F1EB4">
              <w:rPr>
                <w:noProof/>
                <w:webHidden/>
              </w:rPr>
              <w:t>4</w:t>
            </w:r>
            <w:r w:rsidR="003F1EB4">
              <w:rPr>
                <w:noProof/>
                <w:webHidden/>
              </w:rPr>
              <w:fldChar w:fldCharType="end"/>
            </w:r>
          </w:hyperlink>
        </w:p>
        <w:p w14:paraId="6C099C54" w14:textId="0FFB174E"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54" w:history="1">
            <w:r w:rsidR="003F1EB4" w:rsidRPr="00EC26AD">
              <w:rPr>
                <w:rStyle w:val="Hyperlink"/>
                <w:rFonts w:cs="Arial"/>
                <w:noProof/>
              </w:rPr>
              <w:t>a.</w:t>
            </w:r>
            <w:r w:rsidR="003F1EB4">
              <w:rPr>
                <w:rFonts w:asciiTheme="minorHAnsi" w:eastAsiaTheme="minorEastAsia" w:hAnsiTheme="minorHAnsi"/>
                <w:noProof/>
                <w:lang w:eastAsia="en-GB"/>
              </w:rPr>
              <w:tab/>
            </w:r>
            <w:r w:rsidR="003F1EB4" w:rsidRPr="00EC26AD">
              <w:rPr>
                <w:rStyle w:val="Hyperlink"/>
                <w:rFonts w:cs="Arial"/>
                <w:noProof/>
              </w:rPr>
              <w:t>Risk assessment</w:t>
            </w:r>
            <w:r w:rsidR="003F1EB4">
              <w:rPr>
                <w:noProof/>
                <w:webHidden/>
              </w:rPr>
              <w:tab/>
            </w:r>
            <w:r w:rsidR="003F1EB4">
              <w:rPr>
                <w:noProof/>
                <w:webHidden/>
              </w:rPr>
              <w:fldChar w:fldCharType="begin"/>
            </w:r>
            <w:r w:rsidR="003F1EB4">
              <w:rPr>
                <w:noProof/>
                <w:webHidden/>
              </w:rPr>
              <w:instrText xml:space="preserve"> PAGEREF _Toc77670754 \h </w:instrText>
            </w:r>
            <w:r w:rsidR="003F1EB4">
              <w:rPr>
                <w:noProof/>
                <w:webHidden/>
              </w:rPr>
            </w:r>
            <w:r w:rsidR="003F1EB4">
              <w:rPr>
                <w:noProof/>
                <w:webHidden/>
              </w:rPr>
              <w:fldChar w:fldCharType="separate"/>
            </w:r>
            <w:r w:rsidR="003F1EB4">
              <w:rPr>
                <w:noProof/>
                <w:webHidden/>
              </w:rPr>
              <w:t>4</w:t>
            </w:r>
            <w:r w:rsidR="003F1EB4">
              <w:rPr>
                <w:noProof/>
                <w:webHidden/>
              </w:rPr>
              <w:fldChar w:fldCharType="end"/>
            </w:r>
          </w:hyperlink>
        </w:p>
        <w:p w14:paraId="47BF3887" w14:textId="17D9B252"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55" w:history="1">
            <w:r w:rsidR="003F1EB4" w:rsidRPr="00EC26AD">
              <w:rPr>
                <w:rStyle w:val="Hyperlink"/>
                <w:rFonts w:cs="Arial"/>
                <w:noProof/>
              </w:rPr>
              <w:t>b.</w:t>
            </w:r>
            <w:r w:rsidR="003F1EB4">
              <w:rPr>
                <w:rFonts w:asciiTheme="minorHAnsi" w:eastAsiaTheme="minorEastAsia" w:hAnsiTheme="minorHAnsi"/>
                <w:noProof/>
                <w:lang w:eastAsia="en-GB"/>
              </w:rPr>
              <w:tab/>
            </w:r>
            <w:r w:rsidR="003F1EB4" w:rsidRPr="00EC26AD">
              <w:rPr>
                <w:rStyle w:val="Hyperlink"/>
                <w:rFonts w:cs="Arial"/>
                <w:noProof/>
              </w:rPr>
              <w:t>Guidance links</w:t>
            </w:r>
            <w:r w:rsidR="003F1EB4">
              <w:rPr>
                <w:noProof/>
                <w:webHidden/>
              </w:rPr>
              <w:tab/>
            </w:r>
            <w:r w:rsidR="003F1EB4">
              <w:rPr>
                <w:noProof/>
                <w:webHidden/>
              </w:rPr>
              <w:fldChar w:fldCharType="begin"/>
            </w:r>
            <w:r w:rsidR="003F1EB4">
              <w:rPr>
                <w:noProof/>
                <w:webHidden/>
              </w:rPr>
              <w:instrText xml:space="preserve"> PAGEREF _Toc77670755 \h </w:instrText>
            </w:r>
            <w:r w:rsidR="003F1EB4">
              <w:rPr>
                <w:noProof/>
                <w:webHidden/>
              </w:rPr>
            </w:r>
            <w:r w:rsidR="003F1EB4">
              <w:rPr>
                <w:noProof/>
                <w:webHidden/>
              </w:rPr>
              <w:fldChar w:fldCharType="separate"/>
            </w:r>
            <w:r w:rsidR="003F1EB4">
              <w:rPr>
                <w:noProof/>
                <w:webHidden/>
              </w:rPr>
              <w:t>5</w:t>
            </w:r>
            <w:r w:rsidR="003F1EB4">
              <w:rPr>
                <w:noProof/>
                <w:webHidden/>
              </w:rPr>
              <w:fldChar w:fldCharType="end"/>
            </w:r>
          </w:hyperlink>
        </w:p>
        <w:p w14:paraId="0DE8702F" w14:textId="62858F73"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56" w:history="1">
            <w:r w:rsidR="003F1EB4" w:rsidRPr="00EC26AD">
              <w:rPr>
                <w:rStyle w:val="Hyperlink"/>
                <w:rFonts w:cs="Arial"/>
                <w:noProof/>
              </w:rPr>
              <w:t>c.</w:t>
            </w:r>
            <w:r w:rsidR="003F1EB4">
              <w:rPr>
                <w:rFonts w:asciiTheme="minorHAnsi" w:eastAsiaTheme="minorEastAsia" w:hAnsiTheme="minorHAnsi"/>
                <w:noProof/>
                <w:lang w:eastAsia="en-GB"/>
              </w:rPr>
              <w:tab/>
            </w:r>
            <w:r w:rsidR="003F1EB4" w:rsidRPr="00EC26AD">
              <w:rPr>
                <w:rStyle w:val="Hyperlink"/>
                <w:rFonts w:cs="Arial"/>
                <w:noProof/>
              </w:rPr>
              <w:t>Key points for consideration</w:t>
            </w:r>
            <w:r w:rsidR="003F1EB4">
              <w:rPr>
                <w:noProof/>
                <w:webHidden/>
              </w:rPr>
              <w:tab/>
            </w:r>
            <w:r w:rsidR="003F1EB4">
              <w:rPr>
                <w:noProof/>
                <w:webHidden/>
              </w:rPr>
              <w:fldChar w:fldCharType="begin"/>
            </w:r>
            <w:r w:rsidR="003F1EB4">
              <w:rPr>
                <w:noProof/>
                <w:webHidden/>
              </w:rPr>
              <w:instrText xml:space="preserve"> PAGEREF _Toc77670756 \h </w:instrText>
            </w:r>
            <w:r w:rsidR="003F1EB4">
              <w:rPr>
                <w:noProof/>
                <w:webHidden/>
              </w:rPr>
            </w:r>
            <w:r w:rsidR="003F1EB4">
              <w:rPr>
                <w:noProof/>
                <w:webHidden/>
              </w:rPr>
              <w:fldChar w:fldCharType="separate"/>
            </w:r>
            <w:r w:rsidR="003F1EB4">
              <w:rPr>
                <w:noProof/>
                <w:webHidden/>
              </w:rPr>
              <w:t>5</w:t>
            </w:r>
            <w:r w:rsidR="003F1EB4">
              <w:rPr>
                <w:noProof/>
                <w:webHidden/>
              </w:rPr>
              <w:fldChar w:fldCharType="end"/>
            </w:r>
          </w:hyperlink>
        </w:p>
        <w:p w14:paraId="29246616" w14:textId="3033E2B3" w:rsidR="003F1EB4" w:rsidRDefault="00000000">
          <w:pPr>
            <w:pStyle w:val="TOC1"/>
            <w:tabs>
              <w:tab w:val="left" w:pos="440"/>
            </w:tabs>
            <w:rPr>
              <w:rFonts w:asciiTheme="minorHAnsi" w:eastAsiaTheme="minorEastAsia" w:hAnsiTheme="minorHAnsi"/>
              <w:noProof/>
              <w:lang w:eastAsia="en-GB"/>
            </w:rPr>
          </w:pPr>
          <w:hyperlink w:anchor="_Toc77670757" w:history="1">
            <w:r w:rsidR="003F1EB4" w:rsidRPr="00EC26AD">
              <w:rPr>
                <w:rStyle w:val="Hyperlink"/>
                <w:rFonts w:cs="Arial"/>
                <w:noProof/>
              </w:rPr>
              <w:t>2.</w:t>
            </w:r>
            <w:r w:rsidR="003F1EB4">
              <w:rPr>
                <w:rFonts w:asciiTheme="minorHAnsi" w:eastAsiaTheme="minorEastAsia" w:hAnsiTheme="minorHAnsi"/>
                <w:noProof/>
                <w:lang w:eastAsia="en-GB"/>
              </w:rPr>
              <w:tab/>
            </w:r>
            <w:r w:rsidR="003F1EB4" w:rsidRPr="00EC26AD">
              <w:rPr>
                <w:rStyle w:val="Hyperlink"/>
                <w:rFonts w:cs="Arial"/>
                <w:noProof/>
              </w:rPr>
              <w:t>Roles and responsibilities</w:t>
            </w:r>
            <w:r w:rsidR="003F1EB4">
              <w:rPr>
                <w:noProof/>
                <w:webHidden/>
              </w:rPr>
              <w:tab/>
            </w:r>
            <w:r w:rsidR="003F1EB4">
              <w:rPr>
                <w:noProof/>
                <w:webHidden/>
              </w:rPr>
              <w:fldChar w:fldCharType="begin"/>
            </w:r>
            <w:r w:rsidR="003F1EB4">
              <w:rPr>
                <w:noProof/>
                <w:webHidden/>
              </w:rPr>
              <w:instrText xml:space="preserve"> PAGEREF _Toc77670757 \h </w:instrText>
            </w:r>
            <w:r w:rsidR="003F1EB4">
              <w:rPr>
                <w:noProof/>
                <w:webHidden/>
              </w:rPr>
            </w:r>
            <w:r w:rsidR="003F1EB4">
              <w:rPr>
                <w:noProof/>
                <w:webHidden/>
              </w:rPr>
              <w:fldChar w:fldCharType="separate"/>
            </w:r>
            <w:r w:rsidR="003F1EB4">
              <w:rPr>
                <w:noProof/>
                <w:webHidden/>
              </w:rPr>
              <w:t>6</w:t>
            </w:r>
            <w:r w:rsidR="003F1EB4">
              <w:rPr>
                <w:noProof/>
                <w:webHidden/>
              </w:rPr>
              <w:fldChar w:fldCharType="end"/>
            </w:r>
          </w:hyperlink>
        </w:p>
        <w:p w14:paraId="746D1781" w14:textId="5170FBB1"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58" w:history="1">
            <w:r w:rsidR="003F1EB4" w:rsidRPr="00EC26AD">
              <w:rPr>
                <w:rStyle w:val="Hyperlink"/>
                <w:rFonts w:cs="Arial"/>
                <w:noProof/>
              </w:rPr>
              <w:t>a.</w:t>
            </w:r>
            <w:r w:rsidR="003F1EB4">
              <w:rPr>
                <w:rFonts w:asciiTheme="minorHAnsi" w:eastAsiaTheme="minorEastAsia" w:hAnsiTheme="minorHAnsi"/>
                <w:noProof/>
                <w:lang w:eastAsia="en-GB"/>
              </w:rPr>
              <w:tab/>
            </w:r>
            <w:r w:rsidR="003F1EB4" w:rsidRPr="00EC26AD">
              <w:rPr>
                <w:rStyle w:val="Hyperlink"/>
                <w:rFonts w:cs="Arial"/>
                <w:noProof/>
              </w:rPr>
              <w:t>List of individuals/organisations who play an important role in providing support and advice to schools</w:t>
            </w:r>
            <w:r w:rsidR="003F1EB4">
              <w:rPr>
                <w:noProof/>
                <w:webHidden/>
              </w:rPr>
              <w:tab/>
            </w:r>
            <w:r w:rsidR="003F1EB4">
              <w:rPr>
                <w:noProof/>
                <w:webHidden/>
              </w:rPr>
              <w:fldChar w:fldCharType="begin"/>
            </w:r>
            <w:r w:rsidR="003F1EB4">
              <w:rPr>
                <w:noProof/>
                <w:webHidden/>
              </w:rPr>
              <w:instrText xml:space="preserve"> PAGEREF _Toc77670758 \h </w:instrText>
            </w:r>
            <w:r w:rsidR="003F1EB4">
              <w:rPr>
                <w:noProof/>
                <w:webHidden/>
              </w:rPr>
            </w:r>
            <w:r w:rsidR="003F1EB4">
              <w:rPr>
                <w:noProof/>
                <w:webHidden/>
              </w:rPr>
              <w:fldChar w:fldCharType="separate"/>
            </w:r>
            <w:r w:rsidR="003F1EB4">
              <w:rPr>
                <w:noProof/>
                <w:webHidden/>
              </w:rPr>
              <w:t>6</w:t>
            </w:r>
            <w:r w:rsidR="003F1EB4">
              <w:rPr>
                <w:noProof/>
                <w:webHidden/>
              </w:rPr>
              <w:fldChar w:fldCharType="end"/>
            </w:r>
          </w:hyperlink>
        </w:p>
        <w:p w14:paraId="182BB4F0" w14:textId="3F71A0DA"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59" w:history="1">
            <w:r w:rsidR="003F1EB4" w:rsidRPr="00EC26AD">
              <w:rPr>
                <w:rStyle w:val="Hyperlink"/>
                <w:rFonts w:cs="Arial"/>
                <w:noProof/>
              </w:rPr>
              <w:t>b.</w:t>
            </w:r>
            <w:r w:rsidR="003F1EB4">
              <w:rPr>
                <w:rFonts w:asciiTheme="minorHAnsi" w:eastAsiaTheme="minorEastAsia" w:hAnsiTheme="minorHAnsi"/>
                <w:noProof/>
                <w:lang w:eastAsia="en-GB"/>
              </w:rPr>
              <w:tab/>
            </w:r>
            <w:r w:rsidR="003F1EB4" w:rsidRPr="00EC26AD">
              <w:rPr>
                <w:rStyle w:val="Hyperlink"/>
                <w:rFonts w:cs="Arial"/>
                <w:noProof/>
              </w:rPr>
              <w:t>List of individuals or teams within the school with a role within this plan</w:t>
            </w:r>
            <w:r w:rsidR="003F1EB4">
              <w:rPr>
                <w:noProof/>
                <w:webHidden/>
              </w:rPr>
              <w:tab/>
            </w:r>
            <w:r w:rsidR="003F1EB4">
              <w:rPr>
                <w:noProof/>
                <w:webHidden/>
              </w:rPr>
              <w:fldChar w:fldCharType="begin"/>
            </w:r>
            <w:r w:rsidR="003F1EB4">
              <w:rPr>
                <w:noProof/>
                <w:webHidden/>
              </w:rPr>
              <w:instrText xml:space="preserve"> PAGEREF _Toc77670759 \h </w:instrText>
            </w:r>
            <w:r w:rsidR="003F1EB4">
              <w:rPr>
                <w:noProof/>
                <w:webHidden/>
              </w:rPr>
            </w:r>
            <w:r w:rsidR="003F1EB4">
              <w:rPr>
                <w:noProof/>
                <w:webHidden/>
              </w:rPr>
              <w:fldChar w:fldCharType="separate"/>
            </w:r>
            <w:r w:rsidR="003F1EB4">
              <w:rPr>
                <w:noProof/>
                <w:webHidden/>
              </w:rPr>
              <w:t>6</w:t>
            </w:r>
            <w:r w:rsidR="003F1EB4">
              <w:rPr>
                <w:noProof/>
                <w:webHidden/>
              </w:rPr>
              <w:fldChar w:fldCharType="end"/>
            </w:r>
          </w:hyperlink>
        </w:p>
        <w:p w14:paraId="5FC92571" w14:textId="46AADA29" w:rsidR="003F1EB4" w:rsidRDefault="00000000">
          <w:pPr>
            <w:pStyle w:val="TOC1"/>
            <w:tabs>
              <w:tab w:val="left" w:pos="440"/>
            </w:tabs>
            <w:rPr>
              <w:rFonts w:asciiTheme="minorHAnsi" w:eastAsiaTheme="minorEastAsia" w:hAnsiTheme="minorHAnsi"/>
              <w:noProof/>
              <w:lang w:eastAsia="en-GB"/>
            </w:rPr>
          </w:pPr>
          <w:hyperlink w:anchor="_Toc77670760" w:history="1">
            <w:r w:rsidR="003F1EB4" w:rsidRPr="00EC26AD">
              <w:rPr>
                <w:rStyle w:val="Hyperlink"/>
                <w:rFonts w:cs="Arial"/>
                <w:noProof/>
              </w:rPr>
              <w:t>3.</w:t>
            </w:r>
            <w:r w:rsidR="003F1EB4">
              <w:rPr>
                <w:rFonts w:asciiTheme="minorHAnsi" w:eastAsiaTheme="minorEastAsia" w:hAnsiTheme="minorHAnsi"/>
                <w:noProof/>
                <w:lang w:eastAsia="en-GB"/>
              </w:rPr>
              <w:tab/>
            </w:r>
            <w:r w:rsidR="003F1EB4" w:rsidRPr="00EC26AD">
              <w:rPr>
                <w:rStyle w:val="Hyperlink"/>
                <w:rFonts w:cs="Arial"/>
                <w:noProof/>
              </w:rPr>
              <w:t>Stepping measures up and down</w:t>
            </w:r>
            <w:r w:rsidR="003F1EB4">
              <w:rPr>
                <w:noProof/>
                <w:webHidden/>
              </w:rPr>
              <w:tab/>
            </w:r>
            <w:r w:rsidR="003F1EB4">
              <w:rPr>
                <w:noProof/>
                <w:webHidden/>
              </w:rPr>
              <w:fldChar w:fldCharType="begin"/>
            </w:r>
            <w:r w:rsidR="003F1EB4">
              <w:rPr>
                <w:noProof/>
                <w:webHidden/>
              </w:rPr>
              <w:instrText xml:space="preserve"> PAGEREF _Toc77670760 \h </w:instrText>
            </w:r>
            <w:r w:rsidR="003F1EB4">
              <w:rPr>
                <w:noProof/>
                <w:webHidden/>
              </w:rPr>
            </w:r>
            <w:r w:rsidR="003F1EB4">
              <w:rPr>
                <w:noProof/>
                <w:webHidden/>
              </w:rPr>
              <w:fldChar w:fldCharType="separate"/>
            </w:r>
            <w:r w:rsidR="003F1EB4">
              <w:rPr>
                <w:noProof/>
                <w:webHidden/>
              </w:rPr>
              <w:t>7</w:t>
            </w:r>
            <w:r w:rsidR="003F1EB4">
              <w:rPr>
                <w:noProof/>
                <w:webHidden/>
              </w:rPr>
              <w:fldChar w:fldCharType="end"/>
            </w:r>
          </w:hyperlink>
        </w:p>
        <w:p w14:paraId="42AE3A1D" w14:textId="3D4877A1"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61" w:history="1">
            <w:r w:rsidR="003F1EB4" w:rsidRPr="00EC26AD">
              <w:rPr>
                <w:rStyle w:val="Hyperlink"/>
                <w:rFonts w:cs="Arial"/>
                <w:noProof/>
              </w:rPr>
              <w:t>a.</w:t>
            </w:r>
            <w:r w:rsidR="003F1EB4">
              <w:rPr>
                <w:rFonts w:asciiTheme="minorHAnsi" w:eastAsiaTheme="minorEastAsia" w:hAnsiTheme="minorHAnsi"/>
                <w:noProof/>
                <w:lang w:eastAsia="en-GB"/>
              </w:rPr>
              <w:tab/>
            </w:r>
            <w:r w:rsidR="003F1EB4" w:rsidRPr="00EC26AD">
              <w:rPr>
                <w:rStyle w:val="Hyperlink"/>
                <w:rFonts w:cs="Arial"/>
                <w:noProof/>
              </w:rPr>
              <w:t>Procedure for reacting to a school or local area outbreak</w:t>
            </w:r>
            <w:r w:rsidR="003F1EB4">
              <w:rPr>
                <w:noProof/>
                <w:webHidden/>
              </w:rPr>
              <w:tab/>
            </w:r>
            <w:r w:rsidR="003F1EB4">
              <w:rPr>
                <w:noProof/>
                <w:webHidden/>
              </w:rPr>
              <w:fldChar w:fldCharType="begin"/>
            </w:r>
            <w:r w:rsidR="003F1EB4">
              <w:rPr>
                <w:noProof/>
                <w:webHidden/>
              </w:rPr>
              <w:instrText xml:space="preserve"> PAGEREF _Toc77670761 \h </w:instrText>
            </w:r>
            <w:r w:rsidR="003F1EB4">
              <w:rPr>
                <w:noProof/>
                <w:webHidden/>
              </w:rPr>
            </w:r>
            <w:r w:rsidR="003F1EB4">
              <w:rPr>
                <w:noProof/>
                <w:webHidden/>
              </w:rPr>
              <w:fldChar w:fldCharType="separate"/>
            </w:r>
            <w:r w:rsidR="003F1EB4">
              <w:rPr>
                <w:noProof/>
                <w:webHidden/>
              </w:rPr>
              <w:t>7</w:t>
            </w:r>
            <w:r w:rsidR="003F1EB4">
              <w:rPr>
                <w:noProof/>
                <w:webHidden/>
              </w:rPr>
              <w:fldChar w:fldCharType="end"/>
            </w:r>
          </w:hyperlink>
        </w:p>
        <w:p w14:paraId="30F8511D" w14:textId="66C6C82D"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62" w:history="1">
            <w:r w:rsidR="003F1EB4" w:rsidRPr="00EC26AD">
              <w:rPr>
                <w:rStyle w:val="Hyperlink"/>
                <w:rFonts w:cs="Arial"/>
                <w:noProof/>
              </w:rPr>
              <w:t>b.</w:t>
            </w:r>
            <w:r w:rsidR="003F1EB4">
              <w:rPr>
                <w:rFonts w:asciiTheme="minorHAnsi" w:eastAsiaTheme="minorEastAsia" w:hAnsiTheme="minorHAnsi"/>
                <w:noProof/>
                <w:lang w:eastAsia="en-GB"/>
              </w:rPr>
              <w:tab/>
            </w:r>
            <w:r w:rsidR="003F1EB4" w:rsidRPr="00EC26AD">
              <w:rPr>
                <w:rStyle w:val="Hyperlink"/>
                <w:rFonts w:cs="Arial"/>
                <w:noProof/>
              </w:rPr>
              <w:t>Procedure for stepping down measures</w:t>
            </w:r>
            <w:r w:rsidR="003F1EB4">
              <w:rPr>
                <w:noProof/>
                <w:webHidden/>
              </w:rPr>
              <w:tab/>
            </w:r>
            <w:r w:rsidR="003F1EB4">
              <w:rPr>
                <w:noProof/>
                <w:webHidden/>
              </w:rPr>
              <w:fldChar w:fldCharType="begin"/>
            </w:r>
            <w:r w:rsidR="003F1EB4">
              <w:rPr>
                <w:noProof/>
                <w:webHidden/>
              </w:rPr>
              <w:instrText xml:space="preserve"> PAGEREF _Toc77670762 \h </w:instrText>
            </w:r>
            <w:r w:rsidR="003F1EB4">
              <w:rPr>
                <w:noProof/>
                <w:webHidden/>
              </w:rPr>
            </w:r>
            <w:r w:rsidR="003F1EB4">
              <w:rPr>
                <w:noProof/>
                <w:webHidden/>
              </w:rPr>
              <w:fldChar w:fldCharType="separate"/>
            </w:r>
            <w:r w:rsidR="003F1EB4">
              <w:rPr>
                <w:noProof/>
                <w:webHidden/>
              </w:rPr>
              <w:t>7</w:t>
            </w:r>
            <w:r w:rsidR="003F1EB4">
              <w:rPr>
                <w:noProof/>
                <w:webHidden/>
              </w:rPr>
              <w:fldChar w:fldCharType="end"/>
            </w:r>
          </w:hyperlink>
        </w:p>
        <w:p w14:paraId="414C9290" w14:textId="14D37D2E" w:rsidR="003F1EB4" w:rsidRDefault="00000000">
          <w:pPr>
            <w:pStyle w:val="TOC1"/>
            <w:tabs>
              <w:tab w:val="left" w:pos="440"/>
            </w:tabs>
            <w:rPr>
              <w:rFonts w:asciiTheme="minorHAnsi" w:eastAsiaTheme="minorEastAsia" w:hAnsiTheme="minorHAnsi"/>
              <w:noProof/>
              <w:lang w:eastAsia="en-GB"/>
            </w:rPr>
          </w:pPr>
          <w:hyperlink w:anchor="_Toc77670763" w:history="1">
            <w:r w:rsidR="003F1EB4" w:rsidRPr="00EC26AD">
              <w:rPr>
                <w:rStyle w:val="Hyperlink"/>
                <w:rFonts w:cs="Arial"/>
                <w:noProof/>
              </w:rPr>
              <w:t>4.</w:t>
            </w:r>
            <w:r w:rsidR="003F1EB4">
              <w:rPr>
                <w:rFonts w:asciiTheme="minorHAnsi" w:eastAsiaTheme="minorEastAsia" w:hAnsiTheme="minorHAnsi"/>
                <w:noProof/>
                <w:lang w:eastAsia="en-GB"/>
              </w:rPr>
              <w:tab/>
            </w:r>
            <w:r w:rsidR="003F1EB4" w:rsidRPr="00EC26AD">
              <w:rPr>
                <w:rStyle w:val="Hyperlink"/>
                <w:rFonts w:cs="Arial"/>
                <w:noProof/>
              </w:rPr>
              <w:t>Control measures</w:t>
            </w:r>
            <w:r w:rsidR="003F1EB4">
              <w:rPr>
                <w:noProof/>
                <w:webHidden/>
              </w:rPr>
              <w:tab/>
            </w:r>
            <w:r w:rsidR="003F1EB4">
              <w:rPr>
                <w:noProof/>
                <w:webHidden/>
              </w:rPr>
              <w:fldChar w:fldCharType="begin"/>
            </w:r>
            <w:r w:rsidR="003F1EB4">
              <w:rPr>
                <w:noProof/>
                <w:webHidden/>
              </w:rPr>
              <w:instrText xml:space="preserve"> PAGEREF _Toc77670763 \h </w:instrText>
            </w:r>
            <w:r w:rsidR="003F1EB4">
              <w:rPr>
                <w:noProof/>
                <w:webHidden/>
              </w:rPr>
            </w:r>
            <w:r w:rsidR="003F1EB4">
              <w:rPr>
                <w:noProof/>
                <w:webHidden/>
              </w:rPr>
              <w:fldChar w:fldCharType="separate"/>
            </w:r>
            <w:r w:rsidR="003F1EB4">
              <w:rPr>
                <w:noProof/>
                <w:webHidden/>
              </w:rPr>
              <w:t>8</w:t>
            </w:r>
            <w:r w:rsidR="003F1EB4">
              <w:rPr>
                <w:noProof/>
                <w:webHidden/>
              </w:rPr>
              <w:fldChar w:fldCharType="end"/>
            </w:r>
          </w:hyperlink>
        </w:p>
        <w:p w14:paraId="319F6DAA" w14:textId="582A733B"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64" w:history="1">
            <w:r w:rsidR="003F1EB4" w:rsidRPr="00EC26AD">
              <w:rPr>
                <w:rStyle w:val="Hyperlink"/>
                <w:rFonts w:cs="Arial"/>
                <w:noProof/>
              </w:rPr>
              <w:t>a.</w:t>
            </w:r>
            <w:r w:rsidR="003F1EB4">
              <w:rPr>
                <w:rFonts w:asciiTheme="minorHAnsi" w:eastAsiaTheme="minorEastAsia" w:hAnsiTheme="minorHAnsi"/>
                <w:noProof/>
                <w:lang w:eastAsia="en-GB"/>
              </w:rPr>
              <w:tab/>
            </w:r>
            <w:r w:rsidR="003F1EB4" w:rsidRPr="00EC26AD">
              <w:rPr>
                <w:rStyle w:val="Hyperlink"/>
                <w:rFonts w:cs="Arial"/>
                <w:noProof/>
              </w:rPr>
              <w:t>Testing</w:t>
            </w:r>
            <w:r w:rsidR="003F1EB4">
              <w:rPr>
                <w:noProof/>
                <w:webHidden/>
              </w:rPr>
              <w:tab/>
            </w:r>
            <w:r w:rsidR="003F1EB4">
              <w:rPr>
                <w:noProof/>
                <w:webHidden/>
              </w:rPr>
              <w:fldChar w:fldCharType="begin"/>
            </w:r>
            <w:r w:rsidR="003F1EB4">
              <w:rPr>
                <w:noProof/>
                <w:webHidden/>
              </w:rPr>
              <w:instrText xml:space="preserve"> PAGEREF _Toc77670764 \h </w:instrText>
            </w:r>
            <w:r w:rsidR="003F1EB4">
              <w:rPr>
                <w:noProof/>
                <w:webHidden/>
              </w:rPr>
            </w:r>
            <w:r w:rsidR="003F1EB4">
              <w:rPr>
                <w:noProof/>
                <w:webHidden/>
              </w:rPr>
              <w:fldChar w:fldCharType="separate"/>
            </w:r>
            <w:r w:rsidR="003F1EB4">
              <w:rPr>
                <w:noProof/>
                <w:webHidden/>
              </w:rPr>
              <w:t>8</w:t>
            </w:r>
            <w:r w:rsidR="003F1EB4">
              <w:rPr>
                <w:noProof/>
                <w:webHidden/>
              </w:rPr>
              <w:fldChar w:fldCharType="end"/>
            </w:r>
          </w:hyperlink>
        </w:p>
        <w:p w14:paraId="4C3ED3F2" w14:textId="44C21F2E"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65" w:history="1">
            <w:r w:rsidR="003F1EB4" w:rsidRPr="00EC26AD">
              <w:rPr>
                <w:rStyle w:val="Hyperlink"/>
                <w:rFonts w:cs="Arial"/>
                <w:noProof/>
              </w:rPr>
              <w:t>b.</w:t>
            </w:r>
            <w:r w:rsidR="003F1EB4">
              <w:rPr>
                <w:rFonts w:asciiTheme="minorHAnsi" w:eastAsiaTheme="minorEastAsia" w:hAnsiTheme="minorHAnsi"/>
                <w:noProof/>
                <w:lang w:eastAsia="en-GB"/>
              </w:rPr>
              <w:tab/>
            </w:r>
            <w:r w:rsidR="003F1EB4" w:rsidRPr="00EC26AD">
              <w:rPr>
                <w:rStyle w:val="Hyperlink"/>
                <w:rFonts w:cs="Arial"/>
                <w:noProof/>
              </w:rPr>
              <w:t>Face coverings</w:t>
            </w:r>
            <w:r w:rsidR="003F1EB4">
              <w:rPr>
                <w:noProof/>
                <w:webHidden/>
              </w:rPr>
              <w:tab/>
            </w:r>
            <w:r w:rsidR="003F1EB4">
              <w:rPr>
                <w:noProof/>
                <w:webHidden/>
              </w:rPr>
              <w:fldChar w:fldCharType="begin"/>
            </w:r>
            <w:r w:rsidR="003F1EB4">
              <w:rPr>
                <w:noProof/>
                <w:webHidden/>
              </w:rPr>
              <w:instrText xml:space="preserve"> PAGEREF _Toc77670765 \h </w:instrText>
            </w:r>
            <w:r w:rsidR="003F1EB4">
              <w:rPr>
                <w:noProof/>
                <w:webHidden/>
              </w:rPr>
            </w:r>
            <w:r w:rsidR="003F1EB4">
              <w:rPr>
                <w:noProof/>
                <w:webHidden/>
              </w:rPr>
              <w:fldChar w:fldCharType="separate"/>
            </w:r>
            <w:r w:rsidR="003F1EB4">
              <w:rPr>
                <w:noProof/>
                <w:webHidden/>
              </w:rPr>
              <w:t>9</w:t>
            </w:r>
            <w:r w:rsidR="003F1EB4">
              <w:rPr>
                <w:noProof/>
                <w:webHidden/>
              </w:rPr>
              <w:fldChar w:fldCharType="end"/>
            </w:r>
          </w:hyperlink>
        </w:p>
        <w:p w14:paraId="2155C5CE" w14:textId="3F8841D8"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66" w:history="1">
            <w:r w:rsidR="003F1EB4" w:rsidRPr="00EC26AD">
              <w:rPr>
                <w:rStyle w:val="Hyperlink"/>
                <w:rFonts w:cs="Arial"/>
                <w:noProof/>
              </w:rPr>
              <w:t>c.</w:t>
            </w:r>
            <w:r w:rsidR="003F1EB4">
              <w:rPr>
                <w:rFonts w:asciiTheme="minorHAnsi" w:eastAsiaTheme="minorEastAsia" w:hAnsiTheme="minorHAnsi"/>
                <w:noProof/>
                <w:lang w:eastAsia="en-GB"/>
              </w:rPr>
              <w:tab/>
            </w:r>
            <w:r w:rsidR="003F1EB4" w:rsidRPr="00EC26AD">
              <w:rPr>
                <w:rStyle w:val="Hyperlink"/>
                <w:rFonts w:cs="Arial"/>
                <w:noProof/>
              </w:rPr>
              <w:t>Shielding</w:t>
            </w:r>
            <w:r w:rsidR="003F1EB4">
              <w:rPr>
                <w:noProof/>
                <w:webHidden/>
              </w:rPr>
              <w:tab/>
            </w:r>
            <w:r w:rsidR="003F1EB4">
              <w:rPr>
                <w:noProof/>
                <w:webHidden/>
              </w:rPr>
              <w:fldChar w:fldCharType="begin"/>
            </w:r>
            <w:r w:rsidR="003F1EB4">
              <w:rPr>
                <w:noProof/>
                <w:webHidden/>
              </w:rPr>
              <w:instrText xml:space="preserve"> PAGEREF _Toc77670766 \h </w:instrText>
            </w:r>
            <w:r w:rsidR="003F1EB4">
              <w:rPr>
                <w:noProof/>
                <w:webHidden/>
              </w:rPr>
            </w:r>
            <w:r w:rsidR="003F1EB4">
              <w:rPr>
                <w:noProof/>
                <w:webHidden/>
              </w:rPr>
              <w:fldChar w:fldCharType="separate"/>
            </w:r>
            <w:r w:rsidR="003F1EB4">
              <w:rPr>
                <w:noProof/>
                <w:webHidden/>
              </w:rPr>
              <w:t>9</w:t>
            </w:r>
            <w:r w:rsidR="003F1EB4">
              <w:rPr>
                <w:noProof/>
                <w:webHidden/>
              </w:rPr>
              <w:fldChar w:fldCharType="end"/>
            </w:r>
          </w:hyperlink>
        </w:p>
        <w:p w14:paraId="72922FF9" w14:textId="79B1559E"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67" w:history="1">
            <w:r w:rsidR="003F1EB4" w:rsidRPr="00EC26AD">
              <w:rPr>
                <w:rStyle w:val="Hyperlink"/>
                <w:rFonts w:cs="Arial"/>
                <w:noProof/>
              </w:rPr>
              <w:t>d.</w:t>
            </w:r>
            <w:r w:rsidR="003F1EB4">
              <w:rPr>
                <w:rFonts w:asciiTheme="minorHAnsi" w:eastAsiaTheme="minorEastAsia" w:hAnsiTheme="minorHAnsi"/>
                <w:noProof/>
                <w:lang w:eastAsia="en-GB"/>
              </w:rPr>
              <w:tab/>
            </w:r>
            <w:r w:rsidR="003F1EB4" w:rsidRPr="00EC26AD">
              <w:rPr>
                <w:rStyle w:val="Hyperlink"/>
                <w:rFonts w:cs="Arial"/>
                <w:noProof/>
              </w:rPr>
              <w:t>‘Bubbles’</w:t>
            </w:r>
            <w:r w:rsidR="003F1EB4">
              <w:rPr>
                <w:noProof/>
                <w:webHidden/>
              </w:rPr>
              <w:tab/>
            </w:r>
            <w:r w:rsidR="003F1EB4">
              <w:rPr>
                <w:noProof/>
                <w:webHidden/>
              </w:rPr>
              <w:fldChar w:fldCharType="begin"/>
            </w:r>
            <w:r w:rsidR="003F1EB4">
              <w:rPr>
                <w:noProof/>
                <w:webHidden/>
              </w:rPr>
              <w:instrText xml:space="preserve"> PAGEREF _Toc77670767 \h </w:instrText>
            </w:r>
            <w:r w:rsidR="003F1EB4">
              <w:rPr>
                <w:noProof/>
                <w:webHidden/>
              </w:rPr>
            </w:r>
            <w:r w:rsidR="003F1EB4">
              <w:rPr>
                <w:noProof/>
                <w:webHidden/>
              </w:rPr>
              <w:fldChar w:fldCharType="separate"/>
            </w:r>
            <w:r w:rsidR="003F1EB4">
              <w:rPr>
                <w:noProof/>
                <w:webHidden/>
              </w:rPr>
              <w:t>10</w:t>
            </w:r>
            <w:r w:rsidR="003F1EB4">
              <w:rPr>
                <w:noProof/>
                <w:webHidden/>
              </w:rPr>
              <w:fldChar w:fldCharType="end"/>
            </w:r>
          </w:hyperlink>
        </w:p>
        <w:p w14:paraId="6D474FE0" w14:textId="3BC29A5C"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68" w:history="1">
            <w:r w:rsidR="003F1EB4" w:rsidRPr="00EC26AD">
              <w:rPr>
                <w:rStyle w:val="Hyperlink"/>
                <w:rFonts w:cs="Arial"/>
                <w:noProof/>
              </w:rPr>
              <w:t>e.</w:t>
            </w:r>
            <w:r w:rsidR="003F1EB4">
              <w:rPr>
                <w:rFonts w:asciiTheme="minorHAnsi" w:eastAsiaTheme="minorEastAsia" w:hAnsiTheme="minorHAnsi"/>
                <w:noProof/>
                <w:lang w:eastAsia="en-GB"/>
              </w:rPr>
              <w:tab/>
            </w:r>
            <w:r w:rsidR="003F1EB4" w:rsidRPr="00EC26AD">
              <w:rPr>
                <w:rStyle w:val="Hyperlink"/>
                <w:rFonts w:cs="Arial"/>
                <w:noProof/>
              </w:rPr>
              <w:t>Other measures</w:t>
            </w:r>
            <w:r w:rsidR="003F1EB4">
              <w:rPr>
                <w:noProof/>
                <w:webHidden/>
              </w:rPr>
              <w:tab/>
            </w:r>
            <w:r w:rsidR="003F1EB4">
              <w:rPr>
                <w:noProof/>
                <w:webHidden/>
              </w:rPr>
              <w:fldChar w:fldCharType="begin"/>
            </w:r>
            <w:r w:rsidR="003F1EB4">
              <w:rPr>
                <w:noProof/>
                <w:webHidden/>
              </w:rPr>
              <w:instrText xml:space="preserve"> PAGEREF _Toc77670768 \h </w:instrText>
            </w:r>
            <w:r w:rsidR="003F1EB4">
              <w:rPr>
                <w:noProof/>
                <w:webHidden/>
              </w:rPr>
            </w:r>
            <w:r w:rsidR="003F1EB4">
              <w:rPr>
                <w:noProof/>
                <w:webHidden/>
              </w:rPr>
              <w:fldChar w:fldCharType="separate"/>
            </w:r>
            <w:r w:rsidR="003F1EB4">
              <w:rPr>
                <w:noProof/>
                <w:webHidden/>
              </w:rPr>
              <w:t>11</w:t>
            </w:r>
            <w:r w:rsidR="003F1EB4">
              <w:rPr>
                <w:noProof/>
                <w:webHidden/>
              </w:rPr>
              <w:fldChar w:fldCharType="end"/>
            </w:r>
          </w:hyperlink>
        </w:p>
        <w:p w14:paraId="63D03E48" w14:textId="6D5D4488"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69" w:history="1">
            <w:r w:rsidR="003F1EB4" w:rsidRPr="00EC26AD">
              <w:rPr>
                <w:rStyle w:val="Hyperlink"/>
                <w:rFonts w:cs="Arial"/>
                <w:noProof/>
              </w:rPr>
              <w:t>f.</w:t>
            </w:r>
            <w:r w:rsidR="003F1EB4">
              <w:rPr>
                <w:rFonts w:asciiTheme="minorHAnsi" w:eastAsiaTheme="minorEastAsia" w:hAnsiTheme="minorHAnsi"/>
                <w:noProof/>
                <w:lang w:eastAsia="en-GB"/>
              </w:rPr>
              <w:tab/>
            </w:r>
            <w:r w:rsidR="003F1EB4" w:rsidRPr="00EC26AD">
              <w:rPr>
                <w:rStyle w:val="Hyperlink"/>
                <w:rFonts w:cs="Arial"/>
                <w:noProof/>
              </w:rPr>
              <w:t>Tracing close contacts</w:t>
            </w:r>
            <w:r w:rsidR="003F1EB4">
              <w:rPr>
                <w:noProof/>
                <w:webHidden/>
              </w:rPr>
              <w:tab/>
            </w:r>
            <w:r w:rsidR="003F1EB4">
              <w:rPr>
                <w:noProof/>
                <w:webHidden/>
              </w:rPr>
              <w:fldChar w:fldCharType="begin"/>
            </w:r>
            <w:r w:rsidR="003F1EB4">
              <w:rPr>
                <w:noProof/>
                <w:webHidden/>
              </w:rPr>
              <w:instrText xml:space="preserve"> PAGEREF _Toc77670769 \h </w:instrText>
            </w:r>
            <w:r w:rsidR="003F1EB4">
              <w:rPr>
                <w:noProof/>
                <w:webHidden/>
              </w:rPr>
            </w:r>
            <w:r w:rsidR="003F1EB4">
              <w:rPr>
                <w:noProof/>
                <w:webHidden/>
              </w:rPr>
              <w:fldChar w:fldCharType="separate"/>
            </w:r>
            <w:r w:rsidR="003F1EB4">
              <w:rPr>
                <w:noProof/>
                <w:webHidden/>
              </w:rPr>
              <w:t>12</w:t>
            </w:r>
            <w:r w:rsidR="003F1EB4">
              <w:rPr>
                <w:noProof/>
                <w:webHidden/>
              </w:rPr>
              <w:fldChar w:fldCharType="end"/>
            </w:r>
          </w:hyperlink>
        </w:p>
        <w:p w14:paraId="46F23E60" w14:textId="796BA341" w:rsidR="003F1EB4" w:rsidRDefault="00000000">
          <w:pPr>
            <w:pStyle w:val="TOC1"/>
            <w:tabs>
              <w:tab w:val="left" w:pos="440"/>
            </w:tabs>
            <w:rPr>
              <w:rFonts w:asciiTheme="minorHAnsi" w:eastAsiaTheme="minorEastAsia" w:hAnsiTheme="minorHAnsi"/>
              <w:noProof/>
              <w:lang w:eastAsia="en-GB"/>
            </w:rPr>
          </w:pPr>
          <w:hyperlink w:anchor="_Toc77670770" w:history="1">
            <w:r w:rsidR="003F1EB4" w:rsidRPr="00EC26AD">
              <w:rPr>
                <w:rStyle w:val="Hyperlink"/>
                <w:rFonts w:cs="Arial"/>
                <w:noProof/>
              </w:rPr>
              <w:t>5.</w:t>
            </w:r>
            <w:r w:rsidR="003F1EB4">
              <w:rPr>
                <w:rFonts w:asciiTheme="minorHAnsi" w:eastAsiaTheme="minorEastAsia" w:hAnsiTheme="minorHAnsi"/>
                <w:noProof/>
                <w:lang w:eastAsia="en-GB"/>
              </w:rPr>
              <w:tab/>
            </w:r>
            <w:r w:rsidR="003F1EB4" w:rsidRPr="00EC26AD">
              <w:rPr>
                <w:rStyle w:val="Hyperlink"/>
                <w:rFonts w:cs="Arial"/>
                <w:noProof/>
              </w:rPr>
              <w:t>Attendance restrictions</w:t>
            </w:r>
            <w:r w:rsidR="003F1EB4">
              <w:rPr>
                <w:noProof/>
                <w:webHidden/>
              </w:rPr>
              <w:tab/>
            </w:r>
            <w:r w:rsidR="003F1EB4">
              <w:rPr>
                <w:noProof/>
                <w:webHidden/>
              </w:rPr>
              <w:fldChar w:fldCharType="begin"/>
            </w:r>
            <w:r w:rsidR="003F1EB4">
              <w:rPr>
                <w:noProof/>
                <w:webHidden/>
              </w:rPr>
              <w:instrText xml:space="preserve"> PAGEREF _Toc77670770 \h </w:instrText>
            </w:r>
            <w:r w:rsidR="003F1EB4">
              <w:rPr>
                <w:noProof/>
                <w:webHidden/>
              </w:rPr>
            </w:r>
            <w:r w:rsidR="003F1EB4">
              <w:rPr>
                <w:noProof/>
                <w:webHidden/>
              </w:rPr>
              <w:fldChar w:fldCharType="separate"/>
            </w:r>
            <w:r w:rsidR="003F1EB4">
              <w:rPr>
                <w:noProof/>
                <w:webHidden/>
              </w:rPr>
              <w:t>13</w:t>
            </w:r>
            <w:r w:rsidR="003F1EB4">
              <w:rPr>
                <w:noProof/>
                <w:webHidden/>
              </w:rPr>
              <w:fldChar w:fldCharType="end"/>
            </w:r>
          </w:hyperlink>
        </w:p>
        <w:p w14:paraId="564FCA22" w14:textId="47F34606"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71" w:history="1">
            <w:r w:rsidR="003F1EB4" w:rsidRPr="00EC26AD">
              <w:rPr>
                <w:rStyle w:val="Hyperlink"/>
                <w:rFonts w:cs="Arial"/>
                <w:noProof/>
              </w:rPr>
              <w:t>a.</w:t>
            </w:r>
            <w:r w:rsidR="003F1EB4">
              <w:rPr>
                <w:rFonts w:asciiTheme="minorHAnsi" w:eastAsiaTheme="minorEastAsia" w:hAnsiTheme="minorHAnsi"/>
                <w:noProof/>
                <w:lang w:eastAsia="en-GB"/>
              </w:rPr>
              <w:tab/>
            </w:r>
            <w:r w:rsidR="003F1EB4" w:rsidRPr="00EC26AD">
              <w:rPr>
                <w:rStyle w:val="Hyperlink"/>
                <w:rFonts w:cs="Arial"/>
                <w:noProof/>
              </w:rPr>
              <w:t>Types of teaching provision</w:t>
            </w:r>
            <w:r w:rsidR="003F1EB4">
              <w:rPr>
                <w:noProof/>
                <w:webHidden/>
              </w:rPr>
              <w:tab/>
            </w:r>
            <w:r w:rsidR="003F1EB4">
              <w:rPr>
                <w:noProof/>
                <w:webHidden/>
              </w:rPr>
              <w:fldChar w:fldCharType="begin"/>
            </w:r>
            <w:r w:rsidR="003F1EB4">
              <w:rPr>
                <w:noProof/>
                <w:webHidden/>
              </w:rPr>
              <w:instrText xml:space="preserve"> PAGEREF _Toc77670771 \h </w:instrText>
            </w:r>
            <w:r w:rsidR="003F1EB4">
              <w:rPr>
                <w:noProof/>
                <w:webHidden/>
              </w:rPr>
            </w:r>
            <w:r w:rsidR="003F1EB4">
              <w:rPr>
                <w:noProof/>
                <w:webHidden/>
              </w:rPr>
              <w:fldChar w:fldCharType="separate"/>
            </w:r>
            <w:r w:rsidR="003F1EB4">
              <w:rPr>
                <w:noProof/>
                <w:webHidden/>
              </w:rPr>
              <w:t>13</w:t>
            </w:r>
            <w:r w:rsidR="003F1EB4">
              <w:rPr>
                <w:noProof/>
                <w:webHidden/>
              </w:rPr>
              <w:fldChar w:fldCharType="end"/>
            </w:r>
          </w:hyperlink>
        </w:p>
        <w:p w14:paraId="4E0A4B59" w14:textId="4ED6AEB0"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72" w:history="1">
            <w:r w:rsidR="003F1EB4" w:rsidRPr="00EC26AD">
              <w:rPr>
                <w:rStyle w:val="Hyperlink"/>
                <w:rFonts w:cs="Arial"/>
                <w:noProof/>
              </w:rPr>
              <w:t>b.</w:t>
            </w:r>
            <w:r w:rsidR="003F1EB4">
              <w:rPr>
                <w:rFonts w:asciiTheme="minorHAnsi" w:eastAsiaTheme="minorEastAsia" w:hAnsiTheme="minorHAnsi"/>
                <w:noProof/>
                <w:lang w:eastAsia="en-GB"/>
              </w:rPr>
              <w:tab/>
            </w:r>
            <w:r w:rsidR="003F1EB4" w:rsidRPr="00EC26AD">
              <w:rPr>
                <w:rStyle w:val="Hyperlink"/>
                <w:rFonts w:cs="Arial"/>
                <w:noProof/>
              </w:rPr>
              <w:t>Types of teaching provision (support)</w:t>
            </w:r>
            <w:r w:rsidR="003F1EB4">
              <w:rPr>
                <w:noProof/>
                <w:webHidden/>
              </w:rPr>
              <w:tab/>
            </w:r>
            <w:r w:rsidR="003F1EB4">
              <w:rPr>
                <w:noProof/>
                <w:webHidden/>
              </w:rPr>
              <w:fldChar w:fldCharType="begin"/>
            </w:r>
            <w:r w:rsidR="003F1EB4">
              <w:rPr>
                <w:noProof/>
                <w:webHidden/>
              </w:rPr>
              <w:instrText xml:space="preserve"> PAGEREF _Toc77670772 \h </w:instrText>
            </w:r>
            <w:r w:rsidR="003F1EB4">
              <w:rPr>
                <w:noProof/>
                <w:webHidden/>
              </w:rPr>
            </w:r>
            <w:r w:rsidR="003F1EB4">
              <w:rPr>
                <w:noProof/>
                <w:webHidden/>
              </w:rPr>
              <w:fldChar w:fldCharType="separate"/>
            </w:r>
            <w:r w:rsidR="003F1EB4">
              <w:rPr>
                <w:noProof/>
                <w:webHidden/>
              </w:rPr>
              <w:t>15</w:t>
            </w:r>
            <w:r w:rsidR="003F1EB4">
              <w:rPr>
                <w:noProof/>
                <w:webHidden/>
              </w:rPr>
              <w:fldChar w:fldCharType="end"/>
            </w:r>
          </w:hyperlink>
        </w:p>
        <w:p w14:paraId="7BF97CBB" w14:textId="66A68BC8"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73" w:history="1">
            <w:r w:rsidR="003F1EB4" w:rsidRPr="00EC26AD">
              <w:rPr>
                <w:rStyle w:val="Hyperlink"/>
                <w:rFonts w:cs="Arial"/>
                <w:noProof/>
              </w:rPr>
              <w:t>c.</w:t>
            </w:r>
            <w:r w:rsidR="003F1EB4">
              <w:rPr>
                <w:rFonts w:asciiTheme="minorHAnsi" w:eastAsiaTheme="minorEastAsia" w:hAnsiTheme="minorHAnsi"/>
                <w:noProof/>
                <w:lang w:eastAsia="en-GB"/>
              </w:rPr>
              <w:tab/>
            </w:r>
            <w:r w:rsidR="003F1EB4" w:rsidRPr="00EC26AD">
              <w:rPr>
                <w:rStyle w:val="Hyperlink"/>
                <w:rFonts w:cs="Arial"/>
                <w:noProof/>
              </w:rPr>
              <w:t>Other considerations where attendance has been restricted</w:t>
            </w:r>
            <w:r w:rsidR="003F1EB4">
              <w:rPr>
                <w:noProof/>
                <w:webHidden/>
              </w:rPr>
              <w:tab/>
            </w:r>
            <w:r w:rsidR="003F1EB4">
              <w:rPr>
                <w:noProof/>
                <w:webHidden/>
              </w:rPr>
              <w:fldChar w:fldCharType="begin"/>
            </w:r>
            <w:r w:rsidR="003F1EB4">
              <w:rPr>
                <w:noProof/>
                <w:webHidden/>
              </w:rPr>
              <w:instrText xml:space="preserve"> PAGEREF _Toc77670773 \h </w:instrText>
            </w:r>
            <w:r w:rsidR="003F1EB4">
              <w:rPr>
                <w:noProof/>
                <w:webHidden/>
              </w:rPr>
            </w:r>
            <w:r w:rsidR="003F1EB4">
              <w:rPr>
                <w:noProof/>
                <w:webHidden/>
              </w:rPr>
              <w:fldChar w:fldCharType="separate"/>
            </w:r>
            <w:r w:rsidR="003F1EB4">
              <w:rPr>
                <w:noProof/>
                <w:webHidden/>
              </w:rPr>
              <w:t>15</w:t>
            </w:r>
            <w:r w:rsidR="003F1EB4">
              <w:rPr>
                <w:noProof/>
                <w:webHidden/>
              </w:rPr>
              <w:fldChar w:fldCharType="end"/>
            </w:r>
          </w:hyperlink>
        </w:p>
        <w:p w14:paraId="2D330540" w14:textId="61DA5A3E" w:rsidR="003F1EB4" w:rsidRDefault="00000000">
          <w:pPr>
            <w:pStyle w:val="TOC1"/>
            <w:tabs>
              <w:tab w:val="left" w:pos="440"/>
            </w:tabs>
            <w:rPr>
              <w:rFonts w:asciiTheme="minorHAnsi" w:eastAsiaTheme="minorEastAsia" w:hAnsiTheme="minorHAnsi"/>
              <w:noProof/>
              <w:lang w:eastAsia="en-GB"/>
            </w:rPr>
          </w:pPr>
          <w:hyperlink w:anchor="_Toc77670774" w:history="1">
            <w:r w:rsidR="003F1EB4" w:rsidRPr="00EC26AD">
              <w:rPr>
                <w:rStyle w:val="Hyperlink"/>
                <w:rFonts w:cs="Arial"/>
                <w:noProof/>
              </w:rPr>
              <w:t>6.</w:t>
            </w:r>
            <w:r w:rsidR="003F1EB4">
              <w:rPr>
                <w:rFonts w:asciiTheme="minorHAnsi" w:eastAsiaTheme="minorEastAsia" w:hAnsiTheme="minorHAnsi"/>
                <w:noProof/>
                <w:lang w:eastAsia="en-GB"/>
              </w:rPr>
              <w:tab/>
            </w:r>
            <w:r w:rsidR="003F1EB4" w:rsidRPr="00EC26AD">
              <w:rPr>
                <w:rStyle w:val="Hyperlink"/>
                <w:rFonts w:cs="Arial"/>
                <w:noProof/>
              </w:rPr>
              <w:t>Recovery</w:t>
            </w:r>
            <w:r w:rsidR="003F1EB4">
              <w:rPr>
                <w:noProof/>
                <w:webHidden/>
              </w:rPr>
              <w:tab/>
            </w:r>
            <w:r w:rsidR="003F1EB4">
              <w:rPr>
                <w:noProof/>
                <w:webHidden/>
              </w:rPr>
              <w:fldChar w:fldCharType="begin"/>
            </w:r>
            <w:r w:rsidR="003F1EB4">
              <w:rPr>
                <w:noProof/>
                <w:webHidden/>
              </w:rPr>
              <w:instrText xml:space="preserve"> PAGEREF _Toc77670774 \h </w:instrText>
            </w:r>
            <w:r w:rsidR="003F1EB4">
              <w:rPr>
                <w:noProof/>
                <w:webHidden/>
              </w:rPr>
            </w:r>
            <w:r w:rsidR="003F1EB4">
              <w:rPr>
                <w:noProof/>
                <w:webHidden/>
              </w:rPr>
              <w:fldChar w:fldCharType="separate"/>
            </w:r>
            <w:r w:rsidR="003F1EB4">
              <w:rPr>
                <w:noProof/>
                <w:webHidden/>
              </w:rPr>
              <w:t>19</w:t>
            </w:r>
            <w:r w:rsidR="003F1EB4">
              <w:rPr>
                <w:noProof/>
                <w:webHidden/>
              </w:rPr>
              <w:fldChar w:fldCharType="end"/>
            </w:r>
          </w:hyperlink>
        </w:p>
        <w:p w14:paraId="195D30B5" w14:textId="2EC5E442"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75" w:history="1">
            <w:r w:rsidR="003F1EB4" w:rsidRPr="00EC26AD">
              <w:rPr>
                <w:rStyle w:val="Hyperlink"/>
                <w:rFonts w:cs="Arial"/>
                <w:noProof/>
              </w:rPr>
              <w:t>a.</w:t>
            </w:r>
            <w:r w:rsidR="003F1EB4">
              <w:rPr>
                <w:rFonts w:asciiTheme="minorHAnsi" w:eastAsiaTheme="minorEastAsia" w:hAnsiTheme="minorHAnsi"/>
                <w:noProof/>
                <w:lang w:eastAsia="en-GB"/>
              </w:rPr>
              <w:tab/>
            </w:r>
            <w:r w:rsidR="003F1EB4" w:rsidRPr="00EC26AD">
              <w:rPr>
                <w:rStyle w:val="Hyperlink"/>
                <w:rFonts w:cs="Arial"/>
                <w:noProof/>
              </w:rPr>
              <w:t>Debriefing</w:t>
            </w:r>
            <w:r w:rsidR="003F1EB4">
              <w:rPr>
                <w:noProof/>
                <w:webHidden/>
              </w:rPr>
              <w:tab/>
            </w:r>
            <w:r w:rsidR="003F1EB4">
              <w:rPr>
                <w:noProof/>
                <w:webHidden/>
              </w:rPr>
              <w:fldChar w:fldCharType="begin"/>
            </w:r>
            <w:r w:rsidR="003F1EB4">
              <w:rPr>
                <w:noProof/>
                <w:webHidden/>
              </w:rPr>
              <w:instrText xml:space="preserve"> PAGEREF _Toc77670775 \h </w:instrText>
            </w:r>
            <w:r w:rsidR="003F1EB4">
              <w:rPr>
                <w:noProof/>
                <w:webHidden/>
              </w:rPr>
            </w:r>
            <w:r w:rsidR="003F1EB4">
              <w:rPr>
                <w:noProof/>
                <w:webHidden/>
              </w:rPr>
              <w:fldChar w:fldCharType="separate"/>
            </w:r>
            <w:r w:rsidR="003F1EB4">
              <w:rPr>
                <w:noProof/>
                <w:webHidden/>
              </w:rPr>
              <w:t>19</w:t>
            </w:r>
            <w:r w:rsidR="003F1EB4">
              <w:rPr>
                <w:noProof/>
                <w:webHidden/>
              </w:rPr>
              <w:fldChar w:fldCharType="end"/>
            </w:r>
          </w:hyperlink>
        </w:p>
        <w:p w14:paraId="27225C08" w14:textId="3433EE22" w:rsidR="003F1EB4" w:rsidRDefault="00000000">
          <w:pPr>
            <w:pStyle w:val="TOC2"/>
            <w:tabs>
              <w:tab w:val="left" w:pos="660"/>
              <w:tab w:val="right" w:leader="dot" w:pos="9628"/>
            </w:tabs>
            <w:rPr>
              <w:rFonts w:asciiTheme="minorHAnsi" w:eastAsiaTheme="minorEastAsia" w:hAnsiTheme="minorHAnsi"/>
              <w:noProof/>
              <w:lang w:eastAsia="en-GB"/>
            </w:rPr>
          </w:pPr>
          <w:hyperlink w:anchor="_Toc77670776" w:history="1">
            <w:r w:rsidR="003F1EB4" w:rsidRPr="00EC26AD">
              <w:rPr>
                <w:rStyle w:val="Hyperlink"/>
                <w:rFonts w:cs="Arial"/>
                <w:noProof/>
              </w:rPr>
              <w:t>b.</w:t>
            </w:r>
            <w:r w:rsidR="003F1EB4">
              <w:rPr>
                <w:rFonts w:asciiTheme="minorHAnsi" w:eastAsiaTheme="minorEastAsia" w:hAnsiTheme="minorHAnsi"/>
                <w:noProof/>
                <w:lang w:eastAsia="en-GB"/>
              </w:rPr>
              <w:tab/>
            </w:r>
            <w:r w:rsidR="003F1EB4" w:rsidRPr="00EC26AD">
              <w:rPr>
                <w:rStyle w:val="Hyperlink"/>
                <w:rFonts w:cs="Arial"/>
                <w:noProof/>
              </w:rPr>
              <w:t>Pupil and staff wellbeing and support</w:t>
            </w:r>
            <w:r w:rsidR="003F1EB4">
              <w:rPr>
                <w:noProof/>
                <w:webHidden/>
              </w:rPr>
              <w:tab/>
            </w:r>
            <w:r w:rsidR="003F1EB4">
              <w:rPr>
                <w:noProof/>
                <w:webHidden/>
              </w:rPr>
              <w:fldChar w:fldCharType="begin"/>
            </w:r>
            <w:r w:rsidR="003F1EB4">
              <w:rPr>
                <w:noProof/>
                <w:webHidden/>
              </w:rPr>
              <w:instrText xml:space="preserve"> PAGEREF _Toc77670776 \h </w:instrText>
            </w:r>
            <w:r w:rsidR="003F1EB4">
              <w:rPr>
                <w:noProof/>
                <w:webHidden/>
              </w:rPr>
            </w:r>
            <w:r w:rsidR="003F1EB4">
              <w:rPr>
                <w:noProof/>
                <w:webHidden/>
              </w:rPr>
              <w:fldChar w:fldCharType="separate"/>
            </w:r>
            <w:r w:rsidR="003F1EB4">
              <w:rPr>
                <w:noProof/>
                <w:webHidden/>
              </w:rPr>
              <w:t>19</w:t>
            </w:r>
            <w:r w:rsidR="003F1EB4">
              <w:rPr>
                <w:noProof/>
                <w:webHidden/>
              </w:rPr>
              <w:fldChar w:fldCharType="end"/>
            </w:r>
          </w:hyperlink>
        </w:p>
        <w:p w14:paraId="00258401" w14:textId="6C31754C" w:rsidR="006B6073" w:rsidRPr="00F9116D" w:rsidRDefault="00486B3F" w:rsidP="007E65C9">
          <w:pPr>
            <w:spacing w:before="120" w:after="120"/>
            <w:rPr>
              <w:rFonts w:cs="Arial"/>
            </w:rPr>
          </w:pPr>
          <w:r w:rsidRPr="00F9116D">
            <w:rPr>
              <w:rFonts w:cs="Arial"/>
            </w:rPr>
            <w:fldChar w:fldCharType="end"/>
          </w:r>
        </w:p>
      </w:sdtContent>
    </w:sdt>
    <w:p w14:paraId="3200174C" w14:textId="57415850" w:rsidR="00486B3F" w:rsidRPr="00F9116D" w:rsidRDefault="00486B3F" w:rsidP="007E65C9">
      <w:pPr>
        <w:spacing w:before="120" w:after="120"/>
        <w:rPr>
          <w:rFonts w:cs="Arial"/>
        </w:rPr>
      </w:pPr>
      <w:r w:rsidRPr="00F9116D">
        <w:rPr>
          <w:rFonts w:cs="Arial"/>
        </w:rPr>
        <w:br w:type="page"/>
      </w:r>
    </w:p>
    <w:p w14:paraId="6A6443B0" w14:textId="2DA1C49A" w:rsidR="00E67AFB" w:rsidRPr="00F9116D" w:rsidRDefault="00E97CC7" w:rsidP="007E65C9">
      <w:pPr>
        <w:pStyle w:val="Heading1"/>
        <w:numPr>
          <w:ilvl w:val="0"/>
          <w:numId w:val="33"/>
        </w:numPr>
        <w:spacing w:before="120" w:after="120"/>
        <w:rPr>
          <w:rFonts w:ascii="Arial" w:hAnsi="Arial" w:cs="Arial"/>
        </w:rPr>
      </w:pPr>
      <w:bookmarkStart w:id="2" w:name="_Toc77670753"/>
      <w:r w:rsidRPr="00F9116D">
        <w:rPr>
          <w:rFonts w:ascii="Arial" w:hAnsi="Arial" w:cs="Arial"/>
        </w:rPr>
        <w:lastRenderedPageBreak/>
        <w:t>Introduction</w:t>
      </w:r>
      <w:bookmarkEnd w:id="2"/>
    </w:p>
    <w:p w14:paraId="424077DD" w14:textId="6AF3CACC" w:rsidR="00C8000C" w:rsidRPr="00F9116D" w:rsidRDefault="00C8000C" w:rsidP="007E65C9">
      <w:pPr>
        <w:spacing w:before="120" w:after="120"/>
        <w:rPr>
          <w:rFonts w:cs="Arial"/>
        </w:rPr>
      </w:pPr>
      <w:r w:rsidRPr="00F9116D">
        <w:rPr>
          <w:rFonts w:cs="Arial"/>
        </w:rPr>
        <w:t xml:space="preserve">This outbreak management plan details the actions school leaders should take </w:t>
      </w:r>
      <w:r w:rsidR="007F69B7">
        <w:rPr>
          <w:rFonts w:cs="Arial"/>
        </w:rPr>
        <w:t xml:space="preserve">after they have been notified of a school or local outbreak </w:t>
      </w:r>
      <w:r w:rsidRPr="00F9116D">
        <w:rPr>
          <w:rFonts w:cs="Arial"/>
        </w:rPr>
        <w:t xml:space="preserve">to reduce the risk of transmission of coronavirus (COVID-19), including </w:t>
      </w:r>
      <w:r w:rsidR="00FE7928" w:rsidRPr="00F9116D">
        <w:rPr>
          <w:rFonts w:cs="Arial"/>
        </w:rPr>
        <w:t>responding to variants of concern,</w:t>
      </w:r>
      <w:r w:rsidRPr="00F9116D">
        <w:rPr>
          <w:rFonts w:cs="Arial"/>
        </w:rPr>
        <w:t xml:space="preserve"> </w:t>
      </w:r>
      <w:r w:rsidR="00FE7928" w:rsidRPr="00F9116D">
        <w:rPr>
          <w:rFonts w:cs="Arial"/>
        </w:rPr>
        <w:t>including:</w:t>
      </w:r>
    </w:p>
    <w:p w14:paraId="2C681273" w14:textId="7A598E78" w:rsidR="004F3661" w:rsidRDefault="004F3661" w:rsidP="007E65C9">
      <w:pPr>
        <w:pStyle w:val="ListParagraph"/>
        <w:numPr>
          <w:ilvl w:val="0"/>
          <w:numId w:val="18"/>
        </w:numPr>
        <w:autoSpaceDE w:val="0"/>
        <w:autoSpaceDN w:val="0"/>
        <w:adjustRightInd w:val="0"/>
        <w:spacing w:before="120" w:after="120" w:line="240" w:lineRule="auto"/>
        <w:contextualSpacing w:val="0"/>
        <w:rPr>
          <w:rFonts w:cs="Arial"/>
          <w:color w:val="000000"/>
          <w:sz w:val="23"/>
          <w:szCs w:val="23"/>
        </w:rPr>
      </w:pPr>
      <w:r w:rsidRPr="00F9116D">
        <w:rPr>
          <w:rFonts w:cs="Arial"/>
          <w:color w:val="000000"/>
          <w:sz w:val="23"/>
          <w:szCs w:val="23"/>
        </w:rPr>
        <w:t>the types of measures that s</w:t>
      </w:r>
      <w:r w:rsidR="00A436AD">
        <w:rPr>
          <w:rFonts w:cs="Arial"/>
          <w:color w:val="000000"/>
          <w:sz w:val="23"/>
          <w:szCs w:val="23"/>
        </w:rPr>
        <w:t>chool</w:t>
      </w:r>
      <w:r w:rsidRPr="00F9116D">
        <w:rPr>
          <w:rFonts w:cs="Arial"/>
          <w:color w:val="000000"/>
          <w:sz w:val="23"/>
          <w:szCs w:val="23"/>
        </w:rPr>
        <w:t xml:space="preserve"> should be prepared for</w:t>
      </w:r>
    </w:p>
    <w:p w14:paraId="58BB96BD" w14:textId="26CFB498" w:rsidR="007F69B7" w:rsidRPr="007F69B7" w:rsidRDefault="007F69B7" w:rsidP="007F69B7">
      <w:pPr>
        <w:pStyle w:val="ListParagraph"/>
        <w:numPr>
          <w:ilvl w:val="0"/>
          <w:numId w:val="18"/>
        </w:numPr>
        <w:autoSpaceDE w:val="0"/>
        <w:autoSpaceDN w:val="0"/>
        <w:adjustRightInd w:val="0"/>
        <w:spacing w:before="120" w:after="120" w:line="240" w:lineRule="auto"/>
        <w:contextualSpacing w:val="0"/>
        <w:rPr>
          <w:rFonts w:cs="Arial"/>
          <w:color w:val="000000"/>
          <w:sz w:val="23"/>
          <w:szCs w:val="23"/>
        </w:rPr>
      </w:pPr>
      <w:r w:rsidRPr="00F9116D">
        <w:rPr>
          <w:rFonts w:cs="Arial"/>
          <w:color w:val="000000"/>
          <w:sz w:val="23"/>
          <w:szCs w:val="23"/>
        </w:rPr>
        <w:t>how decisions are made</w:t>
      </w:r>
    </w:p>
    <w:p w14:paraId="2F9890A2" w14:textId="716BB15C" w:rsidR="004F3661" w:rsidRPr="00F9116D" w:rsidRDefault="004F3661" w:rsidP="007E65C9">
      <w:pPr>
        <w:pStyle w:val="ListParagraph"/>
        <w:numPr>
          <w:ilvl w:val="0"/>
          <w:numId w:val="18"/>
        </w:numPr>
        <w:autoSpaceDE w:val="0"/>
        <w:autoSpaceDN w:val="0"/>
        <w:adjustRightInd w:val="0"/>
        <w:spacing w:before="120" w:after="120" w:line="240" w:lineRule="auto"/>
        <w:contextualSpacing w:val="0"/>
        <w:rPr>
          <w:rFonts w:cs="Arial"/>
          <w:color w:val="000000"/>
          <w:sz w:val="23"/>
          <w:szCs w:val="23"/>
        </w:rPr>
      </w:pPr>
      <w:r w:rsidRPr="00F9116D">
        <w:rPr>
          <w:rFonts w:cs="Arial"/>
          <w:color w:val="000000"/>
          <w:sz w:val="23"/>
          <w:szCs w:val="23"/>
        </w:rPr>
        <w:t>who can recommend these measures and where</w:t>
      </w:r>
    </w:p>
    <w:p w14:paraId="0AF15BF0" w14:textId="1A7E1155" w:rsidR="004F3661" w:rsidRPr="00F9116D" w:rsidRDefault="004F3661" w:rsidP="007E65C9">
      <w:pPr>
        <w:pStyle w:val="ListParagraph"/>
        <w:numPr>
          <w:ilvl w:val="0"/>
          <w:numId w:val="18"/>
        </w:numPr>
        <w:autoSpaceDE w:val="0"/>
        <w:autoSpaceDN w:val="0"/>
        <w:adjustRightInd w:val="0"/>
        <w:spacing w:before="120" w:after="120" w:line="240" w:lineRule="auto"/>
        <w:contextualSpacing w:val="0"/>
        <w:rPr>
          <w:rFonts w:cs="Arial"/>
          <w:color w:val="000000"/>
          <w:sz w:val="23"/>
          <w:szCs w:val="23"/>
        </w:rPr>
      </w:pPr>
      <w:r w:rsidRPr="00F9116D">
        <w:rPr>
          <w:rFonts w:cs="Arial"/>
          <w:color w:val="000000"/>
          <w:sz w:val="23"/>
          <w:szCs w:val="23"/>
        </w:rPr>
        <w:t>when measures should be lifted</w:t>
      </w:r>
    </w:p>
    <w:p w14:paraId="70F432C3" w14:textId="3CFCCE1F" w:rsidR="00DF2611" w:rsidRDefault="00DF2611" w:rsidP="00700D06">
      <w:pPr>
        <w:spacing w:before="120" w:after="120"/>
      </w:pPr>
      <w:r w:rsidRPr="00975E06">
        <w:t xml:space="preserve">All education and childcare settings should have outbreak management plans outlining how they would operate </w:t>
      </w:r>
      <w:r w:rsidRPr="0091099C">
        <w:t xml:space="preserve">if there were an outbreak in </w:t>
      </w:r>
      <w:r>
        <w:t>their setting</w:t>
      </w:r>
      <w:r w:rsidRPr="0091099C">
        <w:t xml:space="preserve"> or local area.</w:t>
      </w:r>
      <w:r w:rsidR="002F40E7">
        <w:t xml:space="preserve"> </w:t>
      </w:r>
      <w:r w:rsidRPr="0091099C">
        <w:t xml:space="preserve"> If you have several confirmed cases within 14 days, you may have an outbreak. </w:t>
      </w:r>
      <w:r w:rsidR="006A74AD">
        <w:t xml:space="preserve"> </w:t>
      </w:r>
      <w:r w:rsidRPr="0091099C">
        <w:t xml:space="preserve">You should call the dedicated advice service who will escalate the issue to your local health protection team where necessary and advise if any additional action is required, such as implementing elements of your outbreak management plan. </w:t>
      </w:r>
      <w:r w:rsidR="002F40E7">
        <w:t xml:space="preserve"> </w:t>
      </w:r>
      <w:r w:rsidRPr="0091099C">
        <w:t xml:space="preserve">You can reach them by calling the </w:t>
      </w:r>
      <w:r w:rsidRPr="002F40E7">
        <w:rPr>
          <w:b/>
          <w:bCs/>
        </w:rPr>
        <w:t>DfE helpline on 0800 046 8687</w:t>
      </w:r>
      <w:r w:rsidRPr="0091099C">
        <w:t xml:space="preserve"> and selecting option 1 for advice on the action to take in response to a positive case.</w:t>
      </w:r>
    </w:p>
    <w:p w14:paraId="5E020750" w14:textId="77777777" w:rsidR="00321F9A" w:rsidRDefault="00321F9A" w:rsidP="00321F9A">
      <w:pPr>
        <w:spacing w:before="120" w:after="120"/>
      </w:pPr>
      <w:r w:rsidRPr="0091099C">
        <w:t xml:space="preserve">Local authorities, </w:t>
      </w:r>
      <w:r>
        <w:t>D</w:t>
      </w:r>
      <w:r w:rsidRPr="0091099C">
        <w:t xml:space="preserve">irectors of </w:t>
      </w:r>
      <w:r>
        <w:t>P</w:t>
      </w:r>
      <w:r w:rsidRPr="0091099C">
        <w:t xml:space="preserve">ublic </w:t>
      </w:r>
      <w:r>
        <w:t>H</w:t>
      </w:r>
      <w:r w:rsidRPr="0091099C">
        <w:t>ealth (</w:t>
      </w:r>
      <w:proofErr w:type="spellStart"/>
      <w:r w:rsidRPr="0091099C">
        <w:t>DsPH</w:t>
      </w:r>
      <w:proofErr w:type="spellEnd"/>
      <w:r w:rsidRPr="0091099C">
        <w:t xml:space="preserve">) and PHE health protection teams (HPTs) </w:t>
      </w:r>
      <w:r w:rsidRPr="00757CB3">
        <w:t>are responsible for managing localised outbreaks</w:t>
      </w:r>
      <w:r>
        <w:t xml:space="preserve"> and </w:t>
      </w:r>
      <w:r w:rsidRPr="0091099C">
        <w:t xml:space="preserve">can recommend measures (described below) in individual education and childcare settings – or a small cluster of settings – as part of their outbreak management responsibilities.  </w:t>
      </w:r>
    </w:p>
    <w:p w14:paraId="0EDF62E1" w14:textId="6A7542F1" w:rsidR="00321F9A" w:rsidRPr="00975E06" w:rsidRDefault="00321F9A" w:rsidP="00321F9A">
      <w:pPr>
        <w:spacing w:before="120" w:after="120"/>
      </w:pPr>
      <w:r w:rsidRPr="00975E06">
        <w:t xml:space="preserve">This </w:t>
      </w:r>
      <w:r>
        <w:t xml:space="preserve">outbreak management plan should describe </w:t>
      </w:r>
      <w:r w:rsidRPr="00494FAE">
        <w:t>how th</w:t>
      </w:r>
      <w:r>
        <w:t>is s</w:t>
      </w:r>
      <w:r w:rsidR="007A0B9D">
        <w:t>chool</w:t>
      </w:r>
      <w:r w:rsidRPr="00494FAE">
        <w:t xml:space="preserve"> would operate if </w:t>
      </w:r>
      <w:r>
        <w:t>specific measures</w:t>
      </w:r>
      <w:r w:rsidRPr="00494FAE">
        <w:t xml:space="preserve"> were recommended </w:t>
      </w:r>
      <w:r>
        <w:t xml:space="preserve">and should also </w:t>
      </w:r>
      <w:r w:rsidRPr="00975E06">
        <w:t>include how the</w:t>
      </w:r>
      <w:r>
        <w:t xml:space="preserve"> setting</w:t>
      </w:r>
      <w:r w:rsidRPr="00975E06">
        <w:t xml:space="preserve"> would ensure every, pupil receives the quantity and quality of education and care to which they are normally entitled.</w:t>
      </w:r>
    </w:p>
    <w:p w14:paraId="2D83FE52" w14:textId="2863BCE7" w:rsidR="00C51B99" w:rsidRPr="00F9116D" w:rsidRDefault="00C51B99" w:rsidP="007E65C9">
      <w:pPr>
        <w:spacing w:before="120" w:after="120"/>
        <w:rPr>
          <w:rFonts w:cs="Arial"/>
        </w:rPr>
      </w:pPr>
    </w:p>
    <w:p w14:paraId="1552A8A3" w14:textId="2C56EA9B" w:rsidR="00CB52DD" w:rsidRPr="00F9116D" w:rsidRDefault="00CB52DD" w:rsidP="007E65C9">
      <w:pPr>
        <w:pStyle w:val="Heading2"/>
        <w:numPr>
          <w:ilvl w:val="0"/>
          <w:numId w:val="38"/>
        </w:numPr>
        <w:spacing w:before="120" w:after="120"/>
        <w:rPr>
          <w:rFonts w:ascii="Arial" w:hAnsi="Arial" w:cs="Arial"/>
        </w:rPr>
      </w:pPr>
      <w:bookmarkStart w:id="3" w:name="_Toc77670754"/>
      <w:r w:rsidRPr="00F9116D">
        <w:rPr>
          <w:rFonts w:ascii="Arial" w:hAnsi="Arial" w:cs="Arial"/>
        </w:rPr>
        <w:t>Risk assessment</w:t>
      </w:r>
      <w:bookmarkEnd w:id="3"/>
    </w:p>
    <w:p w14:paraId="1FCEC67D" w14:textId="50269221" w:rsidR="007E65C9" w:rsidRPr="00F9116D" w:rsidRDefault="007E65C9" w:rsidP="00A75F79">
      <w:pPr>
        <w:pStyle w:val="ListParagraph"/>
        <w:numPr>
          <w:ilvl w:val="0"/>
          <w:numId w:val="39"/>
        </w:numPr>
        <w:spacing w:before="120" w:after="120"/>
        <w:ind w:left="357" w:hanging="357"/>
        <w:contextualSpacing w:val="0"/>
        <w:rPr>
          <w:rFonts w:cs="Arial"/>
        </w:rPr>
      </w:pPr>
      <w:r w:rsidRPr="00F9116D">
        <w:rPr>
          <w:rFonts w:cs="Arial"/>
        </w:rPr>
        <w:t>You must comply with health and safety law and put in place proportionate control measures.</w:t>
      </w:r>
    </w:p>
    <w:p w14:paraId="72C0E350" w14:textId="57E1B266" w:rsidR="007B2F17" w:rsidRPr="00F9116D" w:rsidRDefault="007B2F17" w:rsidP="00A75F79">
      <w:pPr>
        <w:pStyle w:val="ListParagraph"/>
        <w:numPr>
          <w:ilvl w:val="0"/>
          <w:numId w:val="39"/>
        </w:numPr>
        <w:spacing w:before="120" w:after="120"/>
        <w:ind w:left="357" w:hanging="357"/>
        <w:contextualSpacing w:val="0"/>
        <w:rPr>
          <w:rFonts w:cs="Arial"/>
          <w:b/>
          <w:bCs/>
        </w:rPr>
      </w:pPr>
      <w:r w:rsidRPr="00F9116D">
        <w:rPr>
          <w:rFonts w:cs="Arial"/>
          <w:b/>
          <w:bCs/>
        </w:rPr>
        <w:t>This plan does not replace the need to keep your school risk assessment up to date.</w:t>
      </w:r>
    </w:p>
    <w:p w14:paraId="30F273DC" w14:textId="5F54DC61" w:rsidR="007325BE" w:rsidRPr="00A75F79" w:rsidRDefault="007325BE" w:rsidP="00A75F79">
      <w:pPr>
        <w:pStyle w:val="ListParagraph"/>
        <w:numPr>
          <w:ilvl w:val="0"/>
          <w:numId w:val="39"/>
        </w:numPr>
        <w:contextualSpacing w:val="0"/>
      </w:pPr>
      <w:r w:rsidRPr="00A75F79">
        <w:t xml:space="preserve">It is vital that a risk assessment is fully implemented which outlines proportionate control measures to manage and reduce the risk of COVID-19 transmission. </w:t>
      </w:r>
      <w:r w:rsidRPr="00A75F79">
        <w:rPr>
          <w:b/>
          <w:bCs/>
        </w:rPr>
        <w:t>The existing COVID-19 school risk assessment model template should be used to fulfil this requirement.</w:t>
      </w:r>
    </w:p>
    <w:p w14:paraId="60537B3D" w14:textId="7260378A" w:rsidR="007325BE" w:rsidRPr="00A75F79" w:rsidRDefault="007325BE" w:rsidP="00A75F79">
      <w:pPr>
        <w:pStyle w:val="ListParagraph"/>
        <w:numPr>
          <w:ilvl w:val="0"/>
          <w:numId w:val="39"/>
        </w:numPr>
        <w:contextualSpacing w:val="0"/>
      </w:pPr>
      <w:r w:rsidRPr="00A75F79">
        <w:t xml:space="preserve">It is important that this risk assessment is a live document that is kept up to date as required. </w:t>
      </w:r>
      <w:r w:rsidR="00D260FB" w:rsidRPr="00A75F79">
        <w:t>The</w:t>
      </w:r>
      <w:r w:rsidRPr="00A75F79">
        <w:t xml:space="preserve"> most efficient and effective way to update your current risk assessment would be to show in the document which existing control measures have been removed by using strike through text. </w:t>
      </w:r>
      <w:r w:rsidR="00D260FB">
        <w:t xml:space="preserve"> </w:t>
      </w:r>
      <w:r w:rsidRPr="00A75F79">
        <w:t xml:space="preserve">This will make it easier to communicate the changes with staff and if </w:t>
      </w:r>
      <w:r w:rsidR="00D260FB" w:rsidRPr="00A75F79">
        <w:t>necessary,</w:t>
      </w:r>
      <w:r w:rsidRPr="00A75F79">
        <w:t xml:space="preserve"> reintroduce measures if required at a future date. </w:t>
      </w:r>
      <w:r w:rsidR="00D260FB">
        <w:t xml:space="preserve"> </w:t>
      </w:r>
      <w:r w:rsidRPr="00A75F79">
        <w:t>This exercise will need to be completed before operational changes are made. </w:t>
      </w:r>
    </w:p>
    <w:p w14:paraId="0500BC08" w14:textId="6C1B5526" w:rsidR="000F5E88" w:rsidRDefault="000F5E88" w:rsidP="00A75F79">
      <w:pPr>
        <w:pStyle w:val="ListParagraph"/>
        <w:numPr>
          <w:ilvl w:val="0"/>
          <w:numId w:val="39"/>
        </w:numPr>
        <w:contextualSpacing w:val="0"/>
      </w:pPr>
      <w:r>
        <w:t>H&amp;S Covid-19 Risk Assessment (General and Individual</w:t>
      </w:r>
      <w:proofErr w:type="gramStart"/>
      <w:r>
        <w:t>)  -</w:t>
      </w:r>
      <w:proofErr w:type="gramEnd"/>
      <w:r>
        <w:t xml:space="preserve"> </w:t>
      </w:r>
    </w:p>
    <w:p w14:paraId="1DA7EABB" w14:textId="77777777" w:rsidR="00CB52DD" w:rsidRPr="00F9116D" w:rsidRDefault="00CB52DD" w:rsidP="007E65C9">
      <w:pPr>
        <w:spacing w:before="120" w:after="120"/>
        <w:rPr>
          <w:rFonts w:cs="Arial"/>
        </w:rPr>
      </w:pPr>
    </w:p>
    <w:p w14:paraId="2F5AB066" w14:textId="3E6FA939" w:rsidR="00421A94" w:rsidRPr="00F9116D" w:rsidRDefault="00421A94" w:rsidP="007E65C9">
      <w:pPr>
        <w:pStyle w:val="Heading2"/>
        <w:numPr>
          <w:ilvl w:val="0"/>
          <w:numId w:val="38"/>
        </w:numPr>
        <w:spacing w:before="120" w:after="120"/>
        <w:rPr>
          <w:rFonts w:ascii="Arial" w:hAnsi="Arial" w:cs="Arial"/>
        </w:rPr>
      </w:pPr>
      <w:bookmarkStart w:id="4" w:name="_Toc77670755"/>
      <w:r w:rsidRPr="00F9116D">
        <w:rPr>
          <w:rFonts w:ascii="Arial" w:hAnsi="Arial" w:cs="Arial"/>
        </w:rPr>
        <w:t>Guidance links</w:t>
      </w:r>
      <w:bookmarkEnd w:id="4"/>
    </w:p>
    <w:p w14:paraId="02F1F4F7" w14:textId="6E81558D" w:rsidR="00C51B99" w:rsidRPr="00F9116D" w:rsidRDefault="00C51B99" w:rsidP="007E65C9">
      <w:pPr>
        <w:spacing w:before="120" w:after="120"/>
        <w:rPr>
          <w:rFonts w:cs="Arial"/>
        </w:rPr>
      </w:pPr>
      <w:r w:rsidRPr="00F9116D">
        <w:rPr>
          <w:rFonts w:cs="Arial"/>
        </w:rPr>
        <w:t xml:space="preserve">Completion of this template will be achieved in conjunction with the following </w:t>
      </w:r>
      <w:r w:rsidR="0060014E" w:rsidRPr="00F9116D">
        <w:rPr>
          <w:rFonts w:cs="Arial"/>
        </w:rPr>
        <w:t xml:space="preserve">list of </w:t>
      </w:r>
      <w:r w:rsidRPr="00F9116D">
        <w:rPr>
          <w:rFonts w:cs="Arial"/>
        </w:rPr>
        <w:t>guidance</w:t>
      </w:r>
      <w:r w:rsidR="00E0079D" w:rsidRPr="00F9116D">
        <w:rPr>
          <w:rFonts w:cs="Arial"/>
        </w:rPr>
        <w:t xml:space="preserve">, however, </w:t>
      </w:r>
      <w:r w:rsidR="00B5673C" w:rsidRPr="00F9116D">
        <w:rPr>
          <w:rFonts w:cs="Arial"/>
          <w:b/>
          <w:bCs/>
        </w:rPr>
        <w:t>please note that this guidance is constantly being updated and it is important that you make sure you are working from the latest version</w:t>
      </w:r>
    </w:p>
    <w:p w14:paraId="4C921E53" w14:textId="1339F14B" w:rsidR="0006421D" w:rsidRPr="0094013D" w:rsidRDefault="00000000" w:rsidP="001C3262">
      <w:pPr>
        <w:pStyle w:val="ListParagraph"/>
        <w:numPr>
          <w:ilvl w:val="0"/>
          <w:numId w:val="41"/>
        </w:numPr>
        <w:spacing w:before="120" w:after="120"/>
        <w:contextualSpacing w:val="0"/>
        <w:rPr>
          <w:rFonts w:cs="Arial"/>
        </w:rPr>
      </w:pPr>
      <w:hyperlink r:id="rId16" w:history="1">
        <w:r w:rsidR="00F67648">
          <w:rPr>
            <w:rStyle w:val="Hyperlink"/>
          </w:rPr>
          <w:t>Contingency framework: education and childcare settings (www.gov.uk)</w:t>
        </w:r>
      </w:hyperlink>
    </w:p>
    <w:p w14:paraId="42F2AF36" w14:textId="77777777" w:rsidR="00445C82" w:rsidRPr="00F9116D" w:rsidRDefault="00445C82" w:rsidP="001C3262">
      <w:pPr>
        <w:spacing w:before="120" w:after="120"/>
        <w:rPr>
          <w:rFonts w:cs="Arial"/>
        </w:rPr>
      </w:pPr>
    </w:p>
    <w:p w14:paraId="59397D0C" w14:textId="5101853D" w:rsidR="0006421D" w:rsidRPr="00F9116D" w:rsidRDefault="006A4A2C" w:rsidP="007E65C9">
      <w:pPr>
        <w:pStyle w:val="Heading2"/>
        <w:numPr>
          <w:ilvl w:val="0"/>
          <w:numId w:val="38"/>
        </w:numPr>
        <w:spacing w:before="120" w:after="120"/>
        <w:rPr>
          <w:rFonts w:ascii="Arial" w:hAnsi="Arial" w:cs="Arial"/>
        </w:rPr>
      </w:pPr>
      <w:bookmarkStart w:id="5" w:name="_Toc77670756"/>
      <w:r w:rsidRPr="00F9116D">
        <w:rPr>
          <w:rFonts w:ascii="Arial" w:hAnsi="Arial" w:cs="Arial"/>
        </w:rPr>
        <w:lastRenderedPageBreak/>
        <w:t>Key points for consideration</w:t>
      </w:r>
      <w:bookmarkEnd w:id="5"/>
    </w:p>
    <w:p w14:paraId="7A4A638A" w14:textId="25160C09" w:rsidR="0049263C" w:rsidRPr="00F9116D" w:rsidRDefault="0049263C" w:rsidP="007E65C9">
      <w:pPr>
        <w:pStyle w:val="Default"/>
        <w:numPr>
          <w:ilvl w:val="0"/>
          <w:numId w:val="19"/>
        </w:numPr>
        <w:spacing w:before="120" w:after="120"/>
        <w:ind w:left="357" w:hanging="357"/>
        <w:rPr>
          <w:rFonts w:ascii="Arial" w:hAnsi="Arial" w:cs="Arial"/>
          <w:sz w:val="22"/>
          <w:szCs w:val="22"/>
        </w:rPr>
      </w:pPr>
      <w:r w:rsidRPr="00F9116D">
        <w:rPr>
          <w:rFonts w:ascii="Arial" w:hAnsi="Arial" w:cs="Arial"/>
          <w:sz w:val="22"/>
          <w:szCs w:val="22"/>
        </w:rPr>
        <w:t xml:space="preserve">The impacts of having missed education during the pandemic are severe for children, young </w:t>
      </w:r>
      <w:proofErr w:type="gramStart"/>
      <w:r w:rsidRPr="00F9116D">
        <w:rPr>
          <w:rFonts w:ascii="Arial" w:hAnsi="Arial" w:cs="Arial"/>
          <w:sz w:val="22"/>
          <w:szCs w:val="22"/>
        </w:rPr>
        <w:t>people</w:t>
      </w:r>
      <w:proofErr w:type="gramEnd"/>
      <w:r w:rsidRPr="00F9116D">
        <w:rPr>
          <w:rFonts w:ascii="Arial" w:hAnsi="Arial" w:cs="Arial"/>
          <w:sz w:val="22"/>
          <w:szCs w:val="22"/>
        </w:rPr>
        <w:t xml:space="preserve"> and adults.</w:t>
      </w:r>
      <w:r w:rsidR="00E26F5B" w:rsidRPr="00F9116D">
        <w:rPr>
          <w:rFonts w:ascii="Arial" w:hAnsi="Arial" w:cs="Arial"/>
          <w:sz w:val="22"/>
          <w:szCs w:val="22"/>
        </w:rPr>
        <w:t xml:space="preserve"> </w:t>
      </w:r>
      <w:r w:rsidR="00A1226E">
        <w:rPr>
          <w:rFonts w:ascii="Arial" w:hAnsi="Arial" w:cs="Arial"/>
          <w:sz w:val="22"/>
          <w:szCs w:val="22"/>
        </w:rPr>
        <w:t xml:space="preserve"> The school </w:t>
      </w:r>
      <w:r w:rsidR="000D11B1">
        <w:rPr>
          <w:rFonts w:ascii="Arial" w:hAnsi="Arial" w:cs="Arial"/>
          <w:sz w:val="22"/>
          <w:szCs w:val="22"/>
        </w:rPr>
        <w:t xml:space="preserve">understand and </w:t>
      </w:r>
      <w:r w:rsidR="00A1226E">
        <w:rPr>
          <w:rFonts w:ascii="Arial" w:hAnsi="Arial" w:cs="Arial"/>
          <w:sz w:val="22"/>
          <w:szCs w:val="22"/>
        </w:rPr>
        <w:t>will continue to carefully manage the impact</w:t>
      </w:r>
      <w:r w:rsidR="00D10A24">
        <w:rPr>
          <w:rFonts w:ascii="Arial" w:hAnsi="Arial" w:cs="Arial"/>
          <w:sz w:val="22"/>
          <w:szCs w:val="22"/>
        </w:rPr>
        <w:t xml:space="preserve"> on all staff, governors, </w:t>
      </w:r>
      <w:proofErr w:type="gramStart"/>
      <w:r w:rsidR="00D10A24">
        <w:rPr>
          <w:rFonts w:ascii="Arial" w:hAnsi="Arial" w:cs="Arial"/>
          <w:sz w:val="22"/>
          <w:szCs w:val="22"/>
        </w:rPr>
        <w:t>visitors</w:t>
      </w:r>
      <w:proofErr w:type="gramEnd"/>
      <w:r w:rsidR="00D10A24">
        <w:rPr>
          <w:rFonts w:ascii="Arial" w:hAnsi="Arial" w:cs="Arial"/>
          <w:sz w:val="22"/>
          <w:szCs w:val="22"/>
        </w:rPr>
        <w:t xml:space="preserve"> and volunteers</w:t>
      </w:r>
      <w:r w:rsidR="00BB1110">
        <w:rPr>
          <w:rFonts w:ascii="Arial" w:hAnsi="Arial" w:cs="Arial"/>
          <w:sz w:val="22"/>
          <w:szCs w:val="22"/>
        </w:rPr>
        <w:t xml:space="preserve">.  </w:t>
      </w:r>
      <w:r w:rsidRPr="00F9116D">
        <w:rPr>
          <w:rFonts w:ascii="Arial" w:hAnsi="Arial" w:cs="Arial"/>
          <w:sz w:val="22"/>
          <w:szCs w:val="22"/>
        </w:rPr>
        <w:t xml:space="preserve"> In all cases, any benefits in managing transmission should be weighed against any educational drawbacks.</w:t>
      </w:r>
    </w:p>
    <w:p w14:paraId="7653F08E" w14:textId="7DF508D0" w:rsidR="00BD0EAB" w:rsidRPr="00F9116D" w:rsidRDefault="00BD0EAB" w:rsidP="007E65C9">
      <w:pPr>
        <w:pStyle w:val="Default"/>
        <w:numPr>
          <w:ilvl w:val="0"/>
          <w:numId w:val="19"/>
        </w:numPr>
        <w:spacing w:before="120" w:after="120"/>
        <w:ind w:left="357" w:hanging="357"/>
        <w:rPr>
          <w:rFonts w:ascii="Arial" w:hAnsi="Arial" w:cs="Arial"/>
          <w:sz w:val="22"/>
          <w:szCs w:val="22"/>
        </w:rPr>
      </w:pPr>
      <w:r w:rsidRPr="00F9116D">
        <w:rPr>
          <w:rFonts w:ascii="Arial" w:hAnsi="Arial" w:cs="Arial"/>
          <w:sz w:val="22"/>
          <w:szCs w:val="22"/>
        </w:rPr>
        <w:t xml:space="preserve">Decision-makers should endeavour to keep any measures to the minimum number of schools or groups possible, and for the shortest amount of time possible. </w:t>
      </w:r>
    </w:p>
    <w:p w14:paraId="0D406F06" w14:textId="77777777" w:rsidR="00BD0EAB" w:rsidRPr="00F9116D" w:rsidRDefault="00BD0EAB" w:rsidP="007E65C9">
      <w:pPr>
        <w:pStyle w:val="Default"/>
        <w:numPr>
          <w:ilvl w:val="0"/>
          <w:numId w:val="19"/>
        </w:numPr>
        <w:spacing w:before="120" w:after="120"/>
        <w:ind w:left="357" w:hanging="357"/>
        <w:rPr>
          <w:rFonts w:ascii="Arial" w:hAnsi="Arial" w:cs="Arial"/>
          <w:sz w:val="22"/>
          <w:szCs w:val="22"/>
        </w:rPr>
      </w:pPr>
      <w:r w:rsidRPr="00F9116D">
        <w:rPr>
          <w:rFonts w:ascii="Arial" w:hAnsi="Arial" w:cs="Arial"/>
          <w:sz w:val="22"/>
          <w:szCs w:val="22"/>
        </w:rPr>
        <w:t xml:space="preserve">Decision-makers should keep all measures under regular review and lift them as soon as the evidence supports doing so. </w:t>
      </w:r>
    </w:p>
    <w:p w14:paraId="7BF00155" w14:textId="5AC1BE52" w:rsidR="00BD0EAB" w:rsidRPr="00F9116D" w:rsidRDefault="00BD0EAB" w:rsidP="007E65C9">
      <w:pPr>
        <w:pStyle w:val="Default"/>
        <w:numPr>
          <w:ilvl w:val="0"/>
          <w:numId w:val="19"/>
        </w:numPr>
        <w:spacing w:before="120" w:after="120"/>
        <w:ind w:left="357" w:hanging="357"/>
        <w:rPr>
          <w:rFonts w:ascii="Arial" w:hAnsi="Arial" w:cs="Arial"/>
          <w:sz w:val="22"/>
          <w:szCs w:val="22"/>
        </w:rPr>
      </w:pPr>
      <w:r w:rsidRPr="00F9116D">
        <w:rPr>
          <w:rFonts w:ascii="Arial" w:hAnsi="Arial" w:cs="Arial"/>
          <w:sz w:val="22"/>
          <w:szCs w:val="22"/>
        </w:rPr>
        <w:t xml:space="preserve">Measures affecting education across an area should not be considered in isolation, but as part of a broader package of measures. </w:t>
      </w:r>
    </w:p>
    <w:p w14:paraId="41701702" w14:textId="77777777" w:rsidR="00BD0EAB" w:rsidRPr="00F9116D" w:rsidRDefault="00BD0EAB" w:rsidP="007E65C9">
      <w:pPr>
        <w:pStyle w:val="Default"/>
        <w:numPr>
          <w:ilvl w:val="0"/>
          <w:numId w:val="19"/>
        </w:numPr>
        <w:spacing w:before="120" w:after="120"/>
        <w:ind w:left="357" w:hanging="357"/>
        <w:rPr>
          <w:rFonts w:ascii="Arial" w:hAnsi="Arial" w:cs="Arial"/>
          <w:b/>
          <w:bCs/>
          <w:sz w:val="22"/>
          <w:szCs w:val="22"/>
        </w:rPr>
      </w:pPr>
      <w:r w:rsidRPr="00F9116D">
        <w:rPr>
          <w:rFonts w:ascii="Arial" w:hAnsi="Arial" w:cs="Arial"/>
          <w:b/>
          <w:bCs/>
          <w:sz w:val="22"/>
          <w:szCs w:val="22"/>
        </w:rPr>
        <w:t xml:space="preserve">Attendance restrictions should only ever be considered as a last resort. </w:t>
      </w:r>
    </w:p>
    <w:p w14:paraId="042F8EC2" w14:textId="4B0FEDE7" w:rsidR="00BD0EAB" w:rsidRPr="00F9116D" w:rsidRDefault="00BD0EAB" w:rsidP="007E65C9">
      <w:pPr>
        <w:pStyle w:val="Default"/>
        <w:numPr>
          <w:ilvl w:val="0"/>
          <w:numId w:val="19"/>
        </w:numPr>
        <w:spacing w:before="120" w:after="120"/>
        <w:ind w:left="357" w:hanging="357"/>
        <w:rPr>
          <w:rFonts w:ascii="Arial" w:hAnsi="Arial" w:cs="Arial"/>
          <w:sz w:val="22"/>
          <w:szCs w:val="22"/>
        </w:rPr>
      </w:pPr>
      <w:r w:rsidRPr="00F9116D">
        <w:rPr>
          <w:rFonts w:ascii="Arial" w:hAnsi="Arial" w:cs="Arial"/>
          <w:sz w:val="22"/>
          <w:szCs w:val="22"/>
        </w:rPr>
        <w:t xml:space="preserve">Where measures include </w:t>
      </w:r>
      <w:r w:rsidR="000D11B1">
        <w:rPr>
          <w:rFonts w:ascii="Arial" w:hAnsi="Arial" w:cs="Arial"/>
          <w:sz w:val="22"/>
          <w:szCs w:val="22"/>
        </w:rPr>
        <w:t xml:space="preserve">pupil </w:t>
      </w:r>
      <w:r w:rsidRPr="00F9116D">
        <w:rPr>
          <w:rFonts w:ascii="Arial" w:hAnsi="Arial" w:cs="Arial"/>
          <w:sz w:val="22"/>
          <w:szCs w:val="22"/>
        </w:rPr>
        <w:t xml:space="preserve">attendance restrictions, the Department for Education (DfE) may advise on any groups that should be prioritised. </w:t>
      </w:r>
    </w:p>
    <w:p w14:paraId="3345A2B9" w14:textId="77777777" w:rsidR="00F0487A" w:rsidRPr="00F9116D" w:rsidRDefault="00F0487A" w:rsidP="007E65C9">
      <w:pPr>
        <w:spacing w:before="120" w:after="120"/>
        <w:rPr>
          <w:rFonts w:cs="Arial"/>
        </w:rPr>
      </w:pPr>
    </w:p>
    <w:p w14:paraId="602335EE" w14:textId="67AA9650" w:rsidR="0006421D" w:rsidRPr="00F9116D" w:rsidRDefault="0006421D" w:rsidP="007E65C9">
      <w:pPr>
        <w:spacing w:before="120" w:after="120"/>
        <w:rPr>
          <w:rFonts w:cs="Arial"/>
        </w:rPr>
      </w:pPr>
      <w:r w:rsidRPr="00F9116D">
        <w:rPr>
          <w:rFonts w:cs="Arial"/>
        </w:rPr>
        <w:br w:type="page"/>
      </w:r>
    </w:p>
    <w:p w14:paraId="5A569DF7" w14:textId="3BB5A980" w:rsidR="00BC14F5" w:rsidRPr="00F9116D" w:rsidRDefault="00BC14F5" w:rsidP="007E65C9">
      <w:pPr>
        <w:pStyle w:val="Heading1"/>
        <w:numPr>
          <w:ilvl w:val="0"/>
          <w:numId w:val="36"/>
        </w:numPr>
        <w:spacing w:before="120" w:after="120"/>
        <w:rPr>
          <w:rFonts w:ascii="Arial" w:hAnsi="Arial" w:cs="Arial"/>
        </w:rPr>
      </w:pPr>
      <w:bookmarkStart w:id="6" w:name="_Toc77670757"/>
      <w:bookmarkStart w:id="7" w:name="_Toc76738497"/>
      <w:r w:rsidRPr="00F9116D">
        <w:rPr>
          <w:rFonts w:ascii="Arial" w:hAnsi="Arial" w:cs="Arial"/>
        </w:rPr>
        <w:lastRenderedPageBreak/>
        <w:t>Roles and responsibilities</w:t>
      </w:r>
      <w:bookmarkEnd w:id="6"/>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539"/>
        <w:gridCol w:w="6100"/>
      </w:tblGrid>
      <w:tr w:rsidR="00392C28" w:rsidRPr="00F9116D" w14:paraId="538ACE6F" w14:textId="77777777" w:rsidTr="00747D60">
        <w:trPr>
          <w:trHeight w:val="216"/>
        </w:trPr>
        <w:tc>
          <w:tcPr>
            <w:tcW w:w="9639" w:type="dxa"/>
            <w:gridSpan w:val="2"/>
            <w:shd w:val="clear" w:color="auto" w:fill="FBFBFB"/>
          </w:tcPr>
          <w:p w14:paraId="2A38791B" w14:textId="4C5CFD38" w:rsidR="00392C28" w:rsidRPr="00F9116D" w:rsidRDefault="00392C28" w:rsidP="00FE055F">
            <w:pPr>
              <w:pStyle w:val="Heading2"/>
              <w:numPr>
                <w:ilvl w:val="0"/>
                <w:numId w:val="32"/>
              </w:numPr>
              <w:spacing w:before="0"/>
              <w:ind w:left="357" w:hanging="357"/>
              <w:rPr>
                <w:rFonts w:ascii="Arial" w:hAnsi="Arial" w:cs="Arial"/>
              </w:rPr>
            </w:pPr>
            <w:bookmarkStart w:id="8" w:name="_Toc77670758"/>
            <w:r w:rsidRPr="00F9116D">
              <w:rPr>
                <w:rFonts w:ascii="Arial" w:hAnsi="Arial" w:cs="Arial"/>
              </w:rPr>
              <w:t xml:space="preserve">List of </w:t>
            </w:r>
            <w:r w:rsidR="005A23ED" w:rsidRPr="00F9116D">
              <w:rPr>
                <w:rFonts w:ascii="Arial" w:hAnsi="Arial" w:cs="Arial"/>
              </w:rPr>
              <w:t>individuals/</w:t>
            </w:r>
            <w:r w:rsidR="000F305B" w:rsidRPr="00F9116D">
              <w:rPr>
                <w:rFonts w:ascii="Arial" w:hAnsi="Arial" w:cs="Arial"/>
              </w:rPr>
              <w:t xml:space="preserve">organisations who play an important role in providing </w:t>
            </w:r>
            <w:r w:rsidR="006911A4" w:rsidRPr="00F9116D">
              <w:rPr>
                <w:rFonts w:ascii="Arial" w:hAnsi="Arial" w:cs="Arial"/>
              </w:rPr>
              <w:t>support</w:t>
            </w:r>
            <w:r w:rsidR="002C34F3" w:rsidRPr="00F9116D">
              <w:rPr>
                <w:rFonts w:ascii="Arial" w:hAnsi="Arial" w:cs="Arial"/>
              </w:rPr>
              <w:t xml:space="preserve"> and </w:t>
            </w:r>
            <w:r w:rsidR="006911A4" w:rsidRPr="00F9116D">
              <w:rPr>
                <w:rFonts w:ascii="Arial" w:hAnsi="Arial" w:cs="Arial"/>
              </w:rPr>
              <w:t>advice to schools</w:t>
            </w:r>
            <w:bookmarkEnd w:id="8"/>
          </w:p>
        </w:tc>
      </w:tr>
      <w:tr w:rsidR="006F0A9E" w:rsidRPr="00F9116D" w14:paraId="17812858" w14:textId="77777777" w:rsidTr="00747D60">
        <w:trPr>
          <w:trHeight w:val="222"/>
        </w:trPr>
        <w:tc>
          <w:tcPr>
            <w:tcW w:w="3539" w:type="dxa"/>
            <w:shd w:val="clear" w:color="auto" w:fill="FBFBFB"/>
          </w:tcPr>
          <w:p w14:paraId="2334BE29" w14:textId="1B61A043" w:rsidR="006F0A9E" w:rsidRPr="00F9116D" w:rsidRDefault="007D4B39" w:rsidP="00FE055F">
            <w:pPr>
              <w:spacing w:after="0"/>
              <w:rPr>
                <w:rFonts w:cs="Arial"/>
                <w:b/>
                <w:bCs/>
              </w:rPr>
            </w:pPr>
            <w:r w:rsidRPr="00F9116D">
              <w:rPr>
                <w:rFonts w:cs="Arial"/>
                <w:b/>
                <w:bCs/>
              </w:rPr>
              <w:t>Person</w:t>
            </w:r>
            <w:r w:rsidR="007C10DC" w:rsidRPr="00F9116D">
              <w:rPr>
                <w:rFonts w:cs="Arial"/>
                <w:b/>
                <w:bCs/>
              </w:rPr>
              <w:t>/Organis</w:t>
            </w:r>
            <w:r w:rsidRPr="00F9116D">
              <w:rPr>
                <w:rFonts w:cs="Arial"/>
                <w:b/>
                <w:bCs/>
              </w:rPr>
              <w:t>ation</w:t>
            </w:r>
          </w:p>
        </w:tc>
        <w:tc>
          <w:tcPr>
            <w:tcW w:w="6100" w:type="dxa"/>
            <w:shd w:val="clear" w:color="auto" w:fill="FBFBFB"/>
          </w:tcPr>
          <w:p w14:paraId="396FF7C6" w14:textId="4D8A13A4" w:rsidR="006F0A9E" w:rsidRPr="00F9116D" w:rsidRDefault="000B31F1" w:rsidP="00FE055F">
            <w:pPr>
              <w:spacing w:after="0"/>
              <w:rPr>
                <w:rFonts w:cs="Arial"/>
                <w:b/>
                <w:bCs/>
              </w:rPr>
            </w:pPr>
            <w:r>
              <w:rPr>
                <w:rFonts w:cs="Arial"/>
                <w:b/>
                <w:bCs/>
              </w:rPr>
              <w:t>Contact</w:t>
            </w:r>
            <w:r w:rsidR="0074023E">
              <w:rPr>
                <w:rFonts w:cs="Arial"/>
                <w:b/>
                <w:bCs/>
              </w:rPr>
              <w:t xml:space="preserve"> details</w:t>
            </w:r>
          </w:p>
        </w:tc>
      </w:tr>
      <w:tr w:rsidR="00321F9A" w:rsidRPr="00F9116D" w14:paraId="0864DA4B" w14:textId="77777777" w:rsidTr="00747D60">
        <w:trPr>
          <w:trHeight w:val="216"/>
        </w:trPr>
        <w:tc>
          <w:tcPr>
            <w:tcW w:w="3539" w:type="dxa"/>
            <w:shd w:val="clear" w:color="auto" w:fill="FBFBFB"/>
          </w:tcPr>
          <w:p w14:paraId="17C826F1" w14:textId="22F2625B" w:rsidR="00321F9A" w:rsidRPr="00F9116D" w:rsidRDefault="00C231F2" w:rsidP="00360735">
            <w:pPr>
              <w:spacing w:before="120" w:after="120"/>
              <w:rPr>
                <w:rFonts w:cs="Arial"/>
              </w:rPr>
            </w:pPr>
            <w:r w:rsidRPr="00F9116D">
              <w:rPr>
                <w:rFonts w:cs="Arial"/>
              </w:rPr>
              <w:t xml:space="preserve">Director of Public Health </w:t>
            </w:r>
            <w:r w:rsidR="00360735">
              <w:rPr>
                <w:rFonts w:cs="Arial"/>
              </w:rPr>
              <w:t>Dorset</w:t>
            </w:r>
          </w:p>
        </w:tc>
        <w:tc>
          <w:tcPr>
            <w:tcW w:w="6100" w:type="dxa"/>
            <w:shd w:val="clear" w:color="auto" w:fill="FBFBFB"/>
          </w:tcPr>
          <w:p w14:paraId="748AB594" w14:textId="3969364A" w:rsidR="00321F9A" w:rsidRPr="00B77B4D" w:rsidRDefault="00B77B4D" w:rsidP="00360735">
            <w:pPr>
              <w:spacing w:before="120" w:after="120"/>
              <w:rPr>
                <w:rFonts w:cs="Arial"/>
                <w:color w:val="0563C1" w:themeColor="hyperlink"/>
                <w:u w:val="single"/>
              </w:rPr>
            </w:pPr>
            <w:r>
              <w:rPr>
                <w:rFonts w:cs="Arial"/>
              </w:rPr>
              <w:t xml:space="preserve">Contact via </w:t>
            </w:r>
            <w:r w:rsidR="00360735" w:rsidRPr="00360735">
              <w:rPr>
                <w:rFonts w:cs="Arial"/>
              </w:rPr>
              <w:t>publi</w:t>
            </w:r>
            <w:r w:rsidR="00360735">
              <w:rPr>
                <w:rFonts w:cs="Arial"/>
              </w:rPr>
              <w:t>chealth-hp@dorsetcouncil.gov.uk</w:t>
            </w:r>
          </w:p>
        </w:tc>
      </w:tr>
      <w:tr w:rsidR="000B31F1" w:rsidRPr="00F9116D" w14:paraId="5C89BF0B" w14:textId="77777777" w:rsidTr="00224C83">
        <w:trPr>
          <w:trHeight w:val="216"/>
        </w:trPr>
        <w:tc>
          <w:tcPr>
            <w:tcW w:w="3539" w:type="dxa"/>
            <w:shd w:val="clear" w:color="auto" w:fill="FBFBFB"/>
          </w:tcPr>
          <w:p w14:paraId="3F40DB1A" w14:textId="77777777" w:rsidR="000B31F1" w:rsidRPr="00F9116D" w:rsidRDefault="000B31F1" w:rsidP="00224C83">
            <w:pPr>
              <w:spacing w:before="120" w:after="120"/>
              <w:rPr>
                <w:rFonts w:cs="Arial"/>
              </w:rPr>
            </w:pPr>
            <w:r w:rsidRPr="00F9116D">
              <w:rPr>
                <w:rFonts w:cs="Arial"/>
              </w:rPr>
              <w:t>Local authorities (LAs)</w:t>
            </w:r>
          </w:p>
        </w:tc>
        <w:tc>
          <w:tcPr>
            <w:tcW w:w="6100" w:type="dxa"/>
            <w:shd w:val="clear" w:color="auto" w:fill="FBFBFB"/>
          </w:tcPr>
          <w:p w14:paraId="36224A50" w14:textId="50A15BFC" w:rsidR="000B31F1" w:rsidRPr="00F9116D" w:rsidRDefault="000B31F1" w:rsidP="00360735">
            <w:pPr>
              <w:spacing w:before="120" w:after="120"/>
              <w:rPr>
                <w:rFonts w:cs="Arial"/>
              </w:rPr>
            </w:pPr>
            <w:r>
              <w:t xml:space="preserve">Contact via </w:t>
            </w:r>
            <w:r w:rsidR="00360735">
              <w:rPr>
                <w:rFonts w:cs="Arial"/>
              </w:rPr>
              <w:t>vik.verma@dorsetcouncil.gov.uk</w:t>
            </w:r>
          </w:p>
        </w:tc>
      </w:tr>
      <w:tr w:rsidR="00A62DB0" w:rsidRPr="00F9116D" w14:paraId="7E91B37E" w14:textId="77777777" w:rsidTr="00747D60">
        <w:trPr>
          <w:trHeight w:val="216"/>
        </w:trPr>
        <w:tc>
          <w:tcPr>
            <w:tcW w:w="3539" w:type="dxa"/>
            <w:shd w:val="clear" w:color="auto" w:fill="FBFBFB"/>
          </w:tcPr>
          <w:p w14:paraId="7B99919D" w14:textId="650B252B" w:rsidR="00A62DB0" w:rsidRPr="00F9116D" w:rsidRDefault="00A62DB0" w:rsidP="007E65C9">
            <w:pPr>
              <w:spacing w:before="120" w:after="120"/>
              <w:rPr>
                <w:rFonts w:cs="Arial"/>
              </w:rPr>
            </w:pPr>
            <w:r>
              <w:rPr>
                <w:rFonts w:cs="Arial"/>
              </w:rPr>
              <w:t>Department for Education</w:t>
            </w:r>
          </w:p>
        </w:tc>
        <w:tc>
          <w:tcPr>
            <w:tcW w:w="6100" w:type="dxa"/>
            <w:shd w:val="clear" w:color="auto" w:fill="FBFBFB"/>
          </w:tcPr>
          <w:p w14:paraId="4D7437E9" w14:textId="21C71D09" w:rsidR="00A62DB0" w:rsidRPr="00F9116D" w:rsidRDefault="00241227" w:rsidP="007E65C9">
            <w:pPr>
              <w:spacing w:before="120" w:after="120"/>
              <w:rPr>
                <w:rFonts w:cs="Arial"/>
              </w:rPr>
            </w:pPr>
            <w:r>
              <w:t>The</w:t>
            </w:r>
            <w:r w:rsidR="00A62DB0" w:rsidRPr="0091099C">
              <w:t xml:space="preserve"> </w:t>
            </w:r>
            <w:r w:rsidR="00A62DB0" w:rsidRPr="002F40E7">
              <w:rPr>
                <w:b/>
                <w:bCs/>
              </w:rPr>
              <w:t>DfE helpline on 0800 046 8687</w:t>
            </w:r>
            <w:r w:rsidR="00A62DB0" w:rsidRPr="0091099C">
              <w:t xml:space="preserve"> </w:t>
            </w:r>
            <w:r>
              <w:t>(</w:t>
            </w:r>
            <w:r w:rsidR="00A62DB0" w:rsidRPr="0091099C">
              <w:t>selecting option 1</w:t>
            </w:r>
            <w:r>
              <w:t>) can help with</w:t>
            </w:r>
            <w:r w:rsidR="00A62DB0" w:rsidRPr="0091099C">
              <w:t xml:space="preserve"> advice on the action to take in response to a positive case.</w:t>
            </w:r>
          </w:p>
        </w:tc>
      </w:tr>
    </w:tbl>
    <w:p w14:paraId="11529BF0" w14:textId="3F00EFDC" w:rsidR="00BC14F5" w:rsidRPr="00F9116D" w:rsidRDefault="00BC14F5"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539"/>
        <w:gridCol w:w="6100"/>
      </w:tblGrid>
      <w:tr w:rsidR="00D62B8A" w:rsidRPr="00F9116D" w14:paraId="59F23140" w14:textId="77777777" w:rsidTr="00747D60">
        <w:trPr>
          <w:trHeight w:val="216"/>
        </w:trPr>
        <w:tc>
          <w:tcPr>
            <w:tcW w:w="9639" w:type="dxa"/>
            <w:gridSpan w:val="2"/>
            <w:shd w:val="clear" w:color="auto" w:fill="FBFBFB"/>
          </w:tcPr>
          <w:p w14:paraId="4FAA7909" w14:textId="26773E27" w:rsidR="00D62B8A" w:rsidRPr="00F9116D" w:rsidRDefault="00D62B8A" w:rsidP="00FE055F">
            <w:pPr>
              <w:pStyle w:val="Heading2"/>
              <w:numPr>
                <w:ilvl w:val="0"/>
                <w:numId w:val="32"/>
              </w:numPr>
              <w:spacing w:before="0"/>
              <w:rPr>
                <w:rFonts w:ascii="Arial" w:hAnsi="Arial" w:cs="Arial"/>
              </w:rPr>
            </w:pPr>
            <w:bookmarkStart w:id="9" w:name="_Toc77670759"/>
            <w:r w:rsidRPr="00F9116D">
              <w:rPr>
                <w:rFonts w:ascii="Arial" w:hAnsi="Arial" w:cs="Arial"/>
              </w:rPr>
              <w:t xml:space="preserve">List of individuals or teams within the school </w:t>
            </w:r>
            <w:r w:rsidR="00F9116D">
              <w:rPr>
                <w:rFonts w:ascii="Arial" w:hAnsi="Arial" w:cs="Arial"/>
              </w:rPr>
              <w:t>with</w:t>
            </w:r>
            <w:r w:rsidRPr="00F9116D">
              <w:rPr>
                <w:rFonts w:ascii="Arial" w:hAnsi="Arial" w:cs="Arial"/>
              </w:rPr>
              <w:t xml:space="preserve"> a role within this plan</w:t>
            </w:r>
            <w:bookmarkEnd w:id="9"/>
          </w:p>
        </w:tc>
      </w:tr>
      <w:tr w:rsidR="00D62B8A" w:rsidRPr="00F9116D" w14:paraId="38B01CE3" w14:textId="77777777" w:rsidTr="00747D60">
        <w:trPr>
          <w:trHeight w:val="222"/>
        </w:trPr>
        <w:tc>
          <w:tcPr>
            <w:tcW w:w="3539" w:type="dxa"/>
            <w:shd w:val="clear" w:color="auto" w:fill="FBFBFB"/>
          </w:tcPr>
          <w:p w14:paraId="2B6CC4F7" w14:textId="281886CE" w:rsidR="00D62B8A" w:rsidRPr="00F9116D" w:rsidRDefault="007D4B39" w:rsidP="00FE055F">
            <w:pPr>
              <w:spacing w:after="0"/>
              <w:rPr>
                <w:rFonts w:cs="Arial"/>
                <w:b/>
                <w:bCs/>
              </w:rPr>
            </w:pPr>
            <w:r w:rsidRPr="00F9116D">
              <w:rPr>
                <w:rFonts w:cs="Arial"/>
                <w:b/>
                <w:bCs/>
              </w:rPr>
              <w:t>Person</w:t>
            </w:r>
            <w:r w:rsidR="007C10DC" w:rsidRPr="00F9116D">
              <w:rPr>
                <w:rFonts w:cs="Arial"/>
                <w:b/>
                <w:bCs/>
              </w:rPr>
              <w:t>/Role</w:t>
            </w:r>
          </w:p>
          <w:p w14:paraId="3B583C11" w14:textId="011B1177" w:rsidR="00473E8B" w:rsidRPr="00F9116D" w:rsidRDefault="00473E8B" w:rsidP="00FE055F">
            <w:pPr>
              <w:spacing w:after="0"/>
              <w:contextualSpacing/>
              <w:rPr>
                <w:rFonts w:cs="Arial"/>
                <w:sz w:val="20"/>
                <w:szCs w:val="20"/>
              </w:rPr>
            </w:pPr>
          </w:p>
        </w:tc>
        <w:tc>
          <w:tcPr>
            <w:tcW w:w="6100" w:type="dxa"/>
            <w:shd w:val="clear" w:color="auto" w:fill="FBFBFB"/>
          </w:tcPr>
          <w:p w14:paraId="43052D85" w14:textId="232030A4" w:rsidR="00D62B8A" w:rsidRPr="00F9116D" w:rsidRDefault="006F0A9E" w:rsidP="00FE055F">
            <w:pPr>
              <w:spacing w:after="0"/>
              <w:rPr>
                <w:rFonts w:cs="Arial"/>
                <w:b/>
                <w:bCs/>
              </w:rPr>
            </w:pPr>
            <w:r w:rsidRPr="00F9116D">
              <w:rPr>
                <w:rFonts w:cs="Arial"/>
                <w:b/>
                <w:bCs/>
              </w:rPr>
              <w:t>Responsibilities</w:t>
            </w:r>
            <w:r w:rsidR="0074023E">
              <w:rPr>
                <w:rFonts w:cs="Arial"/>
                <w:b/>
                <w:bCs/>
              </w:rPr>
              <w:t xml:space="preserve"> / contact details</w:t>
            </w:r>
          </w:p>
        </w:tc>
      </w:tr>
      <w:tr w:rsidR="00D62B8A" w:rsidRPr="00F9116D" w14:paraId="037F45D4" w14:textId="77777777" w:rsidTr="00747D60">
        <w:trPr>
          <w:trHeight w:val="216"/>
        </w:trPr>
        <w:tc>
          <w:tcPr>
            <w:tcW w:w="3539" w:type="dxa"/>
            <w:shd w:val="clear" w:color="auto" w:fill="FBFBFB"/>
          </w:tcPr>
          <w:p w14:paraId="2503411D" w14:textId="77777777" w:rsidR="00074089" w:rsidRPr="00074089" w:rsidRDefault="00074089" w:rsidP="00074089">
            <w:pPr>
              <w:spacing w:after="0"/>
              <w:contextualSpacing/>
              <w:rPr>
                <w:rFonts w:cs="Arial"/>
              </w:rPr>
            </w:pPr>
            <w:r w:rsidRPr="00074089">
              <w:rPr>
                <w:rFonts w:cs="Arial"/>
              </w:rPr>
              <w:t>[</w:t>
            </w:r>
            <w:proofErr w:type="gramStart"/>
            <w:r w:rsidRPr="00074089">
              <w:rPr>
                <w:rFonts w:cs="Arial"/>
              </w:rPr>
              <w:t>e.g.</w:t>
            </w:r>
            <w:proofErr w:type="gramEnd"/>
            <w:r w:rsidRPr="00074089">
              <w:rPr>
                <w:rFonts w:cs="Arial"/>
              </w:rPr>
              <w:t xml:space="preserve"> Head Teacher,</w:t>
            </w:r>
          </w:p>
          <w:p w14:paraId="08E5B5FA" w14:textId="77777777" w:rsidR="00074089" w:rsidRPr="00074089" w:rsidRDefault="00074089" w:rsidP="00074089">
            <w:pPr>
              <w:spacing w:after="0"/>
              <w:contextualSpacing/>
              <w:rPr>
                <w:rFonts w:cs="Arial"/>
              </w:rPr>
            </w:pPr>
            <w:r w:rsidRPr="00074089">
              <w:rPr>
                <w:rFonts w:cs="Arial"/>
              </w:rPr>
              <w:t>Outbreak Management Team,</w:t>
            </w:r>
          </w:p>
          <w:p w14:paraId="5750F493" w14:textId="734903A9" w:rsidR="00D62B8A" w:rsidRPr="00074089" w:rsidRDefault="00074089" w:rsidP="00074089">
            <w:pPr>
              <w:spacing w:before="120" w:after="120"/>
              <w:contextualSpacing/>
              <w:rPr>
                <w:rFonts w:cs="Arial"/>
              </w:rPr>
            </w:pPr>
            <w:r w:rsidRPr="00074089">
              <w:rPr>
                <w:rFonts w:cs="Arial"/>
              </w:rPr>
              <w:t>Facilities Management]</w:t>
            </w:r>
            <w:r w:rsidR="00BC7DC3">
              <w:rPr>
                <w:rFonts w:cs="Arial"/>
              </w:rPr>
              <w:t xml:space="preserve"> </w:t>
            </w:r>
          </w:p>
        </w:tc>
        <w:tc>
          <w:tcPr>
            <w:tcW w:w="6100" w:type="dxa"/>
            <w:shd w:val="clear" w:color="auto" w:fill="FBFBFB"/>
          </w:tcPr>
          <w:p w14:paraId="57C38983" w14:textId="5C4709B0" w:rsidR="00D62B8A" w:rsidRPr="00F9116D" w:rsidRDefault="00D9652B" w:rsidP="007E65C9">
            <w:pPr>
              <w:spacing w:before="120" w:after="120"/>
              <w:rPr>
                <w:rFonts w:cs="Arial"/>
              </w:rPr>
            </w:pPr>
            <w:r>
              <w:rPr>
                <w:rFonts w:cs="Arial"/>
              </w:rPr>
              <w:t xml:space="preserve">Head Teacher – Louise Greenham </w:t>
            </w:r>
          </w:p>
        </w:tc>
      </w:tr>
      <w:tr w:rsidR="00D62B8A" w:rsidRPr="00F9116D" w14:paraId="021FFC5A" w14:textId="77777777" w:rsidTr="00747D60">
        <w:trPr>
          <w:trHeight w:val="216"/>
        </w:trPr>
        <w:tc>
          <w:tcPr>
            <w:tcW w:w="3539" w:type="dxa"/>
            <w:shd w:val="clear" w:color="auto" w:fill="FBFBFB"/>
          </w:tcPr>
          <w:p w14:paraId="44A68452" w14:textId="5B022440" w:rsidR="00D62B8A" w:rsidRPr="00F9116D" w:rsidRDefault="00D62B8A" w:rsidP="007E65C9">
            <w:pPr>
              <w:spacing w:before="120" w:after="120"/>
              <w:rPr>
                <w:rFonts w:cs="Arial"/>
              </w:rPr>
            </w:pPr>
          </w:p>
        </w:tc>
        <w:tc>
          <w:tcPr>
            <w:tcW w:w="6100" w:type="dxa"/>
            <w:shd w:val="clear" w:color="auto" w:fill="FBFBFB"/>
          </w:tcPr>
          <w:p w14:paraId="432F215E" w14:textId="77777777" w:rsidR="00D62B8A" w:rsidRPr="00F9116D" w:rsidRDefault="00D62B8A" w:rsidP="007E65C9">
            <w:pPr>
              <w:spacing w:before="120" w:after="120"/>
              <w:rPr>
                <w:rFonts w:cs="Arial"/>
              </w:rPr>
            </w:pPr>
          </w:p>
        </w:tc>
      </w:tr>
      <w:tr w:rsidR="00D62B8A" w:rsidRPr="00F9116D" w14:paraId="2695D51D" w14:textId="77777777" w:rsidTr="00747D60">
        <w:trPr>
          <w:trHeight w:val="216"/>
        </w:trPr>
        <w:tc>
          <w:tcPr>
            <w:tcW w:w="3539" w:type="dxa"/>
            <w:shd w:val="clear" w:color="auto" w:fill="FBFBFB"/>
          </w:tcPr>
          <w:p w14:paraId="2020BD13" w14:textId="7C358C47" w:rsidR="00D62B8A" w:rsidRPr="00F9116D" w:rsidRDefault="00D62B8A" w:rsidP="007E65C9">
            <w:pPr>
              <w:spacing w:before="120" w:after="120"/>
              <w:rPr>
                <w:rFonts w:cs="Arial"/>
              </w:rPr>
            </w:pPr>
          </w:p>
        </w:tc>
        <w:tc>
          <w:tcPr>
            <w:tcW w:w="6100" w:type="dxa"/>
            <w:shd w:val="clear" w:color="auto" w:fill="FBFBFB"/>
          </w:tcPr>
          <w:p w14:paraId="2302341C" w14:textId="77777777" w:rsidR="00D62B8A" w:rsidRPr="00F9116D" w:rsidRDefault="00D62B8A" w:rsidP="007E65C9">
            <w:pPr>
              <w:spacing w:before="120" w:after="120"/>
              <w:rPr>
                <w:rFonts w:cs="Arial"/>
              </w:rPr>
            </w:pPr>
          </w:p>
        </w:tc>
      </w:tr>
      <w:tr w:rsidR="002C4913" w:rsidRPr="00F9116D" w14:paraId="6AB9E3F9" w14:textId="77777777" w:rsidTr="00747D60">
        <w:trPr>
          <w:trHeight w:val="216"/>
        </w:trPr>
        <w:tc>
          <w:tcPr>
            <w:tcW w:w="3539" w:type="dxa"/>
            <w:shd w:val="clear" w:color="auto" w:fill="FBFBFB"/>
          </w:tcPr>
          <w:p w14:paraId="029050D8" w14:textId="77777777" w:rsidR="002C4913" w:rsidRPr="00F9116D" w:rsidRDefault="002C4913" w:rsidP="007E65C9">
            <w:pPr>
              <w:spacing w:before="120" w:after="120"/>
              <w:rPr>
                <w:rFonts w:cs="Arial"/>
              </w:rPr>
            </w:pPr>
          </w:p>
        </w:tc>
        <w:tc>
          <w:tcPr>
            <w:tcW w:w="6100" w:type="dxa"/>
            <w:shd w:val="clear" w:color="auto" w:fill="FBFBFB"/>
          </w:tcPr>
          <w:p w14:paraId="757A2A69" w14:textId="77777777" w:rsidR="002C4913" w:rsidRPr="00F9116D" w:rsidRDefault="002C4913" w:rsidP="007E65C9">
            <w:pPr>
              <w:spacing w:before="120" w:after="120"/>
              <w:rPr>
                <w:rFonts w:cs="Arial"/>
              </w:rPr>
            </w:pPr>
          </w:p>
        </w:tc>
      </w:tr>
    </w:tbl>
    <w:p w14:paraId="21FEA1C4" w14:textId="6B49FD82" w:rsidR="00BC14F5" w:rsidRPr="006F69DD" w:rsidRDefault="00BC14F5" w:rsidP="007E65C9">
      <w:pPr>
        <w:spacing w:before="120" w:after="120"/>
        <w:rPr>
          <w:rFonts w:cs="Arial"/>
        </w:rPr>
      </w:pPr>
    </w:p>
    <w:p w14:paraId="257E8FDD" w14:textId="77777777" w:rsidR="00FB6AD4" w:rsidRPr="00F9116D" w:rsidRDefault="00FB6AD4">
      <w:pPr>
        <w:rPr>
          <w:rFonts w:cs="Arial"/>
        </w:rPr>
      </w:pPr>
      <w:r w:rsidRPr="00F9116D">
        <w:rPr>
          <w:rFonts w:cs="Arial"/>
        </w:rPr>
        <w:br w:type="page"/>
      </w:r>
    </w:p>
    <w:p w14:paraId="78300D27" w14:textId="77777777" w:rsidR="00FB6AD4" w:rsidRPr="00EB13F9" w:rsidRDefault="00FB6AD4" w:rsidP="00EB13F9">
      <w:pPr>
        <w:pStyle w:val="Heading1"/>
        <w:numPr>
          <w:ilvl w:val="0"/>
          <w:numId w:val="43"/>
        </w:numPr>
        <w:rPr>
          <w:rFonts w:ascii="Arial" w:hAnsi="Arial" w:cs="Arial"/>
        </w:rPr>
      </w:pPr>
      <w:bookmarkStart w:id="10" w:name="_Stepping_measures_up"/>
      <w:bookmarkStart w:id="11" w:name="_Toc76738495"/>
      <w:bookmarkStart w:id="12" w:name="_Toc77670760"/>
      <w:bookmarkEnd w:id="10"/>
      <w:r w:rsidRPr="00EB13F9">
        <w:rPr>
          <w:rFonts w:ascii="Arial" w:hAnsi="Arial" w:cs="Arial"/>
        </w:rPr>
        <w:lastRenderedPageBreak/>
        <w:t>Stepping measures up and down</w:t>
      </w:r>
      <w:bookmarkEnd w:id="11"/>
      <w:bookmarkEnd w:id="12"/>
    </w:p>
    <w:p w14:paraId="294E9B56" w14:textId="7BEC8338" w:rsidR="001E7757" w:rsidRPr="00BD1A59" w:rsidRDefault="001E7757" w:rsidP="00BD1A59">
      <w:pPr>
        <w:pStyle w:val="ListParagraph"/>
        <w:numPr>
          <w:ilvl w:val="0"/>
          <w:numId w:val="48"/>
        </w:numPr>
        <w:spacing w:before="120" w:after="120" w:line="240" w:lineRule="auto"/>
        <w:rPr>
          <w:rFonts w:eastAsia="Times New Roman" w:cs="Arial"/>
          <w:lang w:eastAsia="en-GB"/>
        </w:rPr>
      </w:pPr>
      <w:r w:rsidRPr="00BD1A59">
        <w:rPr>
          <w:rFonts w:eastAsia="Times New Roman" w:cs="Arial"/>
          <w:lang w:eastAsia="en-GB"/>
        </w:rPr>
        <w:t xml:space="preserve">You will be alerted to a school or local outbreak, and do not need to activate measures within this plan </w:t>
      </w:r>
      <w:r w:rsidR="002502C5" w:rsidRPr="00BD1A59">
        <w:rPr>
          <w:rFonts w:eastAsia="Times New Roman" w:cs="Arial"/>
          <w:lang w:eastAsia="en-GB"/>
        </w:rPr>
        <w:t>before you receive that alert</w:t>
      </w:r>
    </w:p>
    <w:p w14:paraId="21CD249F" w14:textId="77777777" w:rsidR="00676920" w:rsidRPr="00BD1A59" w:rsidRDefault="002502C5" w:rsidP="00BD1A59">
      <w:pPr>
        <w:pStyle w:val="ListParagraph"/>
        <w:numPr>
          <w:ilvl w:val="0"/>
          <w:numId w:val="48"/>
        </w:numPr>
        <w:spacing w:before="120" w:after="120" w:line="240" w:lineRule="auto"/>
        <w:rPr>
          <w:rFonts w:eastAsia="Times New Roman" w:cs="Arial"/>
          <w:lang w:eastAsia="en-GB"/>
        </w:rPr>
      </w:pPr>
      <w:r w:rsidRPr="00BD1A59">
        <w:rPr>
          <w:rFonts w:eastAsia="Times New Roman" w:cs="Arial"/>
          <w:lang w:eastAsia="en-GB"/>
        </w:rPr>
        <w:t>An alert</w:t>
      </w:r>
      <w:r w:rsidR="00003243" w:rsidRPr="00BD1A59">
        <w:rPr>
          <w:rFonts w:eastAsia="Times New Roman" w:cs="Arial"/>
          <w:lang w:eastAsia="en-GB"/>
        </w:rPr>
        <w:t xml:space="preserve"> may come from a number of sources</w:t>
      </w:r>
      <w:r w:rsidR="0070254E" w:rsidRPr="00BD1A59">
        <w:rPr>
          <w:rFonts w:eastAsia="Times New Roman" w:cs="Arial"/>
          <w:lang w:eastAsia="en-GB"/>
        </w:rPr>
        <w:t xml:space="preserve"> (</w:t>
      </w:r>
      <w:proofErr w:type="gramStart"/>
      <w:r w:rsidR="0070254E" w:rsidRPr="00BD1A59">
        <w:rPr>
          <w:rFonts w:eastAsia="Times New Roman" w:cs="Arial"/>
          <w:lang w:eastAsia="en-GB"/>
        </w:rPr>
        <w:t>e.g</w:t>
      </w:r>
      <w:r w:rsidR="00B540D9" w:rsidRPr="00BD1A59">
        <w:rPr>
          <w:rFonts w:eastAsia="Times New Roman" w:cs="Arial"/>
          <w:lang w:eastAsia="en-GB"/>
        </w:rPr>
        <w:t>.</w:t>
      </w:r>
      <w:proofErr w:type="gramEnd"/>
      <w:r w:rsidR="00B540D9" w:rsidRPr="00BD1A59">
        <w:rPr>
          <w:rFonts w:eastAsia="Times New Roman" w:cs="Arial"/>
          <w:lang w:eastAsia="en-GB"/>
        </w:rPr>
        <w:t xml:space="preserve"> </w:t>
      </w:r>
      <w:r w:rsidR="00AA5014" w:rsidRPr="00BD1A59">
        <w:rPr>
          <w:rFonts w:eastAsia="Times New Roman" w:cs="Arial"/>
          <w:lang w:eastAsia="en-GB"/>
        </w:rPr>
        <w:t>Director public health or their team, Publi</w:t>
      </w:r>
      <w:r w:rsidR="00B540D9" w:rsidRPr="00BD1A59">
        <w:rPr>
          <w:rFonts w:eastAsia="Times New Roman" w:cs="Arial"/>
          <w:lang w:eastAsia="en-GB"/>
        </w:rPr>
        <w:t>c</w:t>
      </w:r>
      <w:r w:rsidR="00AA5014" w:rsidRPr="00BD1A59">
        <w:rPr>
          <w:rFonts w:eastAsia="Times New Roman" w:cs="Arial"/>
          <w:lang w:eastAsia="en-GB"/>
        </w:rPr>
        <w:t xml:space="preserve"> Health England</w:t>
      </w:r>
      <w:r w:rsidR="00B540D9" w:rsidRPr="00BD1A59">
        <w:rPr>
          <w:rFonts w:eastAsia="Times New Roman" w:cs="Arial"/>
          <w:lang w:eastAsia="en-GB"/>
        </w:rPr>
        <w:t xml:space="preserve"> (PHE) Health Protection Team, or a relevant person from the local authority).</w:t>
      </w:r>
    </w:p>
    <w:p w14:paraId="69558BCB" w14:textId="2081775E" w:rsidR="00403271" w:rsidRPr="00BD1A59" w:rsidRDefault="00403271" w:rsidP="00BD1A59">
      <w:pPr>
        <w:pStyle w:val="ListParagraph"/>
        <w:numPr>
          <w:ilvl w:val="0"/>
          <w:numId w:val="48"/>
        </w:numPr>
        <w:spacing w:before="120" w:after="120" w:line="240" w:lineRule="auto"/>
        <w:rPr>
          <w:rFonts w:eastAsia="Times New Roman" w:cs="Arial"/>
          <w:lang w:eastAsia="en-GB"/>
        </w:rPr>
      </w:pPr>
      <w:r w:rsidRPr="00BD1A59">
        <w:rPr>
          <w:rFonts w:eastAsia="Times New Roman" w:cs="Arial"/>
          <w:lang w:eastAsia="en-GB"/>
        </w:rPr>
        <w:t>D</w:t>
      </w:r>
      <w:r w:rsidR="00676920" w:rsidRPr="00BD1A59">
        <w:rPr>
          <w:rFonts w:eastAsia="Times New Roman" w:cs="Arial"/>
          <w:lang w:eastAsia="en-GB"/>
        </w:rPr>
        <w:t>o</w:t>
      </w:r>
      <w:r w:rsidRPr="00BD1A59">
        <w:rPr>
          <w:rFonts w:eastAsia="Times New Roman" w:cs="Arial"/>
          <w:lang w:eastAsia="en-GB"/>
        </w:rPr>
        <w:t xml:space="preserve"> not act on </w:t>
      </w:r>
      <w:r w:rsidR="00676920" w:rsidRPr="00BD1A59">
        <w:rPr>
          <w:rFonts w:eastAsia="Times New Roman" w:cs="Arial"/>
          <w:lang w:eastAsia="en-GB"/>
        </w:rPr>
        <w:t>information from unofficial sources – seek more information from one of the above contacts first.</w:t>
      </w:r>
    </w:p>
    <w:p w14:paraId="40D7BFC9" w14:textId="5343C125" w:rsidR="00FB6AD4" w:rsidRPr="00BD1A59" w:rsidRDefault="00003243" w:rsidP="00BD1A59">
      <w:pPr>
        <w:pStyle w:val="ListParagraph"/>
        <w:numPr>
          <w:ilvl w:val="0"/>
          <w:numId w:val="48"/>
        </w:numPr>
        <w:spacing w:before="120" w:after="120" w:line="240" w:lineRule="auto"/>
        <w:rPr>
          <w:rFonts w:eastAsia="Times New Roman" w:cs="Arial"/>
          <w:lang w:eastAsia="en-GB"/>
        </w:rPr>
      </w:pPr>
      <w:r w:rsidRPr="00BD1A59">
        <w:rPr>
          <w:rFonts w:eastAsia="Times New Roman" w:cs="Arial"/>
          <w:lang w:eastAsia="en-GB"/>
        </w:rPr>
        <w:t>Whoever receives the alert should ask for, and record, as much information as possible</w:t>
      </w:r>
      <w:r w:rsidR="00A65BB6" w:rsidRPr="00BD1A59">
        <w:rPr>
          <w:rFonts w:eastAsia="Times New Roman" w:cs="Arial"/>
          <w:lang w:eastAsia="en-GB"/>
        </w:rPr>
        <w:t>.</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EB13F9" w14:paraId="0F40BEBB" w14:textId="77777777" w:rsidTr="00224C83">
        <w:trPr>
          <w:cantSplit/>
          <w:trHeight w:val="216"/>
        </w:trPr>
        <w:tc>
          <w:tcPr>
            <w:tcW w:w="9639" w:type="dxa"/>
            <w:gridSpan w:val="2"/>
            <w:shd w:val="clear" w:color="auto" w:fill="FBFBFB"/>
          </w:tcPr>
          <w:p w14:paraId="2FE56AD8" w14:textId="77777777" w:rsidR="00FB6AD4" w:rsidRPr="00EB13F9" w:rsidRDefault="00FB6AD4" w:rsidP="00B662BB">
            <w:pPr>
              <w:pStyle w:val="Heading2"/>
              <w:numPr>
                <w:ilvl w:val="0"/>
                <w:numId w:val="47"/>
              </w:numPr>
              <w:rPr>
                <w:rFonts w:ascii="Arial" w:hAnsi="Arial" w:cs="Arial"/>
              </w:rPr>
            </w:pPr>
            <w:bookmarkStart w:id="13" w:name="_Toc76738496"/>
            <w:bookmarkStart w:id="14" w:name="_Toc77670761"/>
            <w:r w:rsidRPr="00EB13F9">
              <w:rPr>
                <w:rFonts w:ascii="Arial" w:hAnsi="Arial" w:cs="Arial"/>
              </w:rPr>
              <w:t>Procedure for reacting to a school or local area outbreak</w:t>
            </w:r>
            <w:bookmarkEnd w:id="13"/>
            <w:bookmarkEnd w:id="14"/>
          </w:p>
        </w:tc>
      </w:tr>
      <w:tr w:rsidR="00EB13F9" w:rsidRPr="00EB13F9" w14:paraId="39B2131B" w14:textId="77777777" w:rsidTr="00224C83">
        <w:trPr>
          <w:cantSplit/>
          <w:trHeight w:val="222"/>
        </w:trPr>
        <w:tc>
          <w:tcPr>
            <w:tcW w:w="3402" w:type="dxa"/>
            <w:shd w:val="clear" w:color="auto" w:fill="FBFBFB"/>
          </w:tcPr>
          <w:p w14:paraId="41E1D2BE" w14:textId="2F4F5588" w:rsidR="00FB6AD4" w:rsidRPr="00EB13F9" w:rsidRDefault="00941A77" w:rsidP="00224C83">
            <w:pPr>
              <w:spacing w:before="120" w:after="120"/>
              <w:rPr>
                <w:rFonts w:cs="Arial"/>
              </w:rPr>
            </w:pPr>
            <w:r>
              <w:rPr>
                <w:rFonts w:cs="Arial"/>
              </w:rPr>
              <w:t>Information to record</w:t>
            </w:r>
          </w:p>
        </w:tc>
        <w:tc>
          <w:tcPr>
            <w:tcW w:w="6237" w:type="dxa"/>
            <w:shd w:val="clear" w:color="auto" w:fill="FBFBFB"/>
          </w:tcPr>
          <w:p w14:paraId="4EF2D7BC" w14:textId="77777777" w:rsidR="00FB6AD4" w:rsidRDefault="00941A77" w:rsidP="00224C83">
            <w:pPr>
              <w:spacing w:before="120" w:after="120"/>
              <w:rPr>
                <w:rFonts w:cs="Arial"/>
              </w:rPr>
            </w:pPr>
            <w:r>
              <w:rPr>
                <w:rFonts w:cs="Arial"/>
              </w:rPr>
              <w:t>[Who was the source of the alert?</w:t>
            </w:r>
          </w:p>
          <w:p w14:paraId="56E55E60" w14:textId="2D9579CF" w:rsidR="00941A77" w:rsidRDefault="00941A77" w:rsidP="00224C83">
            <w:pPr>
              <w:spacing w:before="120" w:after="120"/>
              <w:rPr>
                <w:rFonts w:cs="Arial"/>
              </w:rPr>
            </w:pPr>
            <w:r>
              <w:rPr>
                <w:rFonts w:cs="Arial"/>
              </w:rPr>
              <w:t>Is this a school or local outbreak?</w:t>
            </w:r>
          </w:p>
          <w:p w14:paraId="0F5E8F74" w14:textId="051BEF28" w:rsidR="00941A77" w:rsidRPr="00EB13F9" w:rsidRDefault="00941A77" w:rsidP="00224C83">
            <w:pPr>
              <w:spacing w:before="120" w:after="120"/>
              <w:rPr>
                <w:rFonts w:cs="Arial"/>
              </w:rPr>
            </w:pPr>
            <w:r>
              <w:rPr>
                <w:rFonts w:cs="Arial"/>
              </w:rPr>
              <w:t xml:space="preserve">What </w:t>
            </w:r>
            <w:r w:rsidR="00D02055">
              <w:rPr>
                <w:rFonts w:cs="Arial"/>
              </w:rPr>
              <w:t>advice are they currently giving?]</w:t>
            </w:r>
          </w:p>
        </w:tc>
      </w:tr>
      <w:tr w:rsidR="00EB13F9" w:rsidRPr="00EB13F9" w14:paraId="5D58B326" w14:textId="77777777" w:rsidTr="00224C83">
        <w:trPr>
          <w:cantSplit/>
          <w:trHeight w:val="216"/>
        </w:trPr>
        <w:tc>
          <w:tcPr>
            <w:tcW w:w="3402" w:type="dxa"/>
            <w:shd w:val="clear" w:color="auto" w:fill="FBFBFB"/>
          </w:tcPr>
          <w:p w14:paraId="7F93D4F6" w14:textId="7BF63116" w:rsidR="00FB6AD4" w:rsidRPr="00EB13F9" w:rsidRDefault="00D02055" w:rsidP="00224C83">
            <w:pPr>
              <w:spacing w:before="120" w:after="120"/>
              <w:rPr>
                <w:rFonts w:cs="Arial"/>
              </w:rPr>
            </w:pPr>
            <w:r>
              <w:rPr>
                <w:rFonts w:cs="Arial"/>
              </w:rPr>
              <w:t>Named contact(s) for responding to the alert</w:t>
            </w:r>
          </w:p>
        </w:tc>
        <w:tc>
          <w:tcPr>
            <w:tcW w:w="6237" w:type="dxa"/>
            <w:shd w:val="clear" w:color="auto" w:fill="FBFBFB"/>
          </w:tcPr>
          <w:p w14:paraId="655DDF9F" w14:textId="53614DC7" w:rsidR="00FB6AD4" w:rsidRPr="00EB13F9" w:rsidRDefault="00FB6AD4" w:rsidP="00224C83">
            <w:pPr>
              <w:spacing w:before="120" w:after="120"/>
              <w:rPr>
                <w:rFonts w:cs="Arial"/>
              </w:rPr>
            </w:pPr>
          </w:p>
        </w:tc>
      </w:tr>
      <w:tr w:rsidR="00D02055" w:rsidRPr="00EB13F9" w14:paraId="17CFD23D" w14:textId="77777777" w:rsidTr="00224C83">
        <w:trPr>
          <w:cantSplit/>
          <w:trHeight w:val="216"/>
        </w:trPr>
        <w:tc>
          <w:tcPr>
            <w:tcW w:w="3402" w:type="dxa"/>
            <w:shd w:val="clear" w:color="auto" w:fill="FBFBFB"/>
          </w:tcPr>
          <w:p w14:paraId="03A83DBA" w14:textId="30C79CF2" w:rsidR="00D02055" w:rsidRDefault="00D02055" w:rsidP="00224C83">
            <w:pPr>
              <w:spacing w:before="120" w:after="120"/>
              <w:rPr>
                <w:rFonts w:cs="Arial"/>
              </w:rPr>
            </w:pPr>
            <w:r>
              <w:rPr>
                <w:rFonts w:cs="Arial"/>
              </w:rPr>
              <w:t>Specific actions required</w:t>
            </w:r>
          </w:p>
        </w:tc>
        <w:tc>
          <w:tcPr>
            <w:tcW w:w="6237" w:type="dxa"/>
            <w:shd w:val="clear" w:color="auto" w:fill="FBFBFB"/>
          </w:tcPr>
          <w:p w14:paraId="6854C9D5" w14:textId="19444281" w:rsidR="00D02055" w:rsidRPr="00EB13F9" w:rsidRDefault="00D02055" w:rsidP="00224C83">
            <w:pPr>
              <w:spacing w:before="120" w:after="120"/>
              <w:rPr>
                <w:rFonts w:cs="Arial"/>
              </w:rPr>
            </w:pPr>
            <w:r>
              <w:rPr>
                <w:rFonts w:cs="Arial"/>
              </w:rPr>
              <w:t xml:space="preserve">[What are </w:t>
            </w:r>
            <w:r w:rsidR="005C31D4">
              <w:rPr>
                <w:rFonts w:cs="Arial"/>
              </w:rPr>
              <w:t xml:space="preserve">the </w:t>
            </w:r>
            <w:r w:rsidR="00FE2B38">
              <w:rPr>
                <w:rFonts w:cs="Arial"/>
              </w:rPr>
              <w:t xml:space="preserve">initial </w:t>
            </w:r>
            <w:r w:rsidR="005C31D4">
              <w:rPr>
                <w:rFonts w:cs="Arial"/>
              </w:rPr>
              <w:t xml:space="preserve">actions they are required to take – </w:t>
            </w:r>
            <w:proofErr w:type="gramStart"/>
            <w:r w:rsidR="005C31D4">
              <w:rPr>
                <w:rFonts w:cs="Arial"/>
              </w:rPr>
              <w:t>e.g.</w:t>
            </w:r>
            <w:proofErr w:type="gramEnd"/>
            <w:r w:rsidR="005C31D4">
              <w:rPr>
                <w:rFonts w:cs="Arial"/>
              </w:rPr>
              <w:t xml:space="preserve"> who do they notify, what measures do they start to instigate]</w:t>
            </w:r>
          </w:p>
        </w:tc>
      </w:tr>
    </w:tbl>
    <w:p w14:paraId="2EDD9139" w14:textId="63097541" w:rsidR="00FB6AD4" w:rsidRDefault="00FB6AD4" w:rsidP="00FB6AD4">
      <w:pPr>
        <w:spacing w:before="120" w:after="120"/>
        <w:rPr>
          <w:rFonts w:cs="Arial"/>
        </w:rPr>
      </w:pPr>
    </w:p>
    <w:p w14:paraId="7CE426AF" w14:textId="4FAE7437" w:rsidR="005C31D4" w:rsidRPr="00EB13F9" w:rsidRDefault="00E92D33" w:rsidP="00FB6AD4">
      <w:pPr>
        <w:spacing w:before="120" w:after="120"/>
        <w:rPr>
          <w:rFonts w:cs="Arial"/>
        </w:rPr>
      </w:pPr>
      <w:r>
        <w:rPr>
          <w:rFonts w:cs="Arial"/>
        </w:rPr>
        <w:t>The same applies for stepping down additional measures</w:t>
      </w:r>
      <w:r w:rsidR="00921FE5">
        <w:rPr>
          <w:rFonts w:cs="Arial"/>
        </w:rPr>
        <w:t xml:space="preserve"> -</w:t>
      </w:r>
      <w:r>
        <w:rPr>
          <w:rFonts w:cs="Arial"/>
        </w:rPr>
        <w:t xml:space="preserve"> wait for, or seek, assurance from </w:t>
      </w:r>
      <w:r w:rsidR="00A72FF0">
        <w:rPr>
          <w:rFonts w:cs="Arial"/>
        </w:rPr>
        <w:t xml:space="preserve">the </w:t>
      </w:r>
      <w:r w:rsidR="00921FE5">
        <w:rPr>
          <w:rFonts w:cs="Arial"/>
        </w:rPr>
        <w:t>source</w:t>
      </w:r>
      <w:r w:rsidR="00A72FF0">
        <w:rPr>
          <w:rFonts w:cs="Arial"/>
        </w:rPr>
        <w:t xml:space="preserve"> who issued the alert</w:t>
      </w:r>
      <w:r w:rsidR="0068227B">
        <w:rPr>
          <w:rFonts w:cs="Arial"/>
        </w:rPr>
        <w:t xml:space="preserve"> that is </w:t>
      </w:r>
      <w:r w:rsidR="00274E21">
        <w:rPr>
          <w:rFonts w:cs="Arial"/>
        </w:rPr>
        <w:t>safe to relax restrictions before doing so.</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EB13F9" w14:paraId="178A2797" w14:textId="77777777" w:rsidTr="00224C83">
        <w:trPr>
          <w:cantSplit/>
          <w:trHeight w:val="216"/>
        </w:trPr>
        <w:tc>
          <w:tcPr>
            <w:tcW w:w="9639" w:type="dxa"/>
            <w:gridSpan w:val="2"/>
            <w:shd w:val="clear" w:color="auto" w:fill="FBFBFB"/>
          </w:tcPr>
          <w:p w14:paraId="5528C13D" w14:textId="12E7C35F" w:rsidR="00AA295D" w:rsidRPr="00EB13F9" w:rsidRDefault="00AA295D" w:rsidP="00B662BB">
            <w:pPr>
              <w:pStyle w:val="Heading2"/>
              <w:numPr>
                <w:ilvl w:val="0"/>
                <w:numId w:val="47"/>
              </w:numPr>
              <w:rPr>
                <w:rFonts w:ascii="Arial" w:hAnsi="Arial" w:cs="Arial"/>
              </w:rPr>
            </w:pPr>
            <w:bookmarkStart w:id="15" w:name="_Toc77670762"/>
            <w:r w:rsidRPr="00EB13F9">
              <w:rPr>
                <w:rFonts w:ascii="Arial" w:hAnsi="Arial" w:cs="Arial"/>
              </w:rPr>
              <w:t>Procedure for stepping down measures</w:t>
            </w:r>
            <w:bookmarkEnd w:id="15"/>
          </w:p>
        </w:tc>
      </w:tr>
      <w:tr w:rsidR="00EB13F9" w:rsidRPr="00EB13F9" w14:paraId="1C0C64AB" w14:textId="77777777" w:rsidTr="00224C83">
        <w:trPr>
          <w:cantSplit/>
          <w:trHeight w:val="222"/>
        </w:trPr>
        <w:tc>
          <w:tcPr>
            <w:tcW w:w="3402" w:type="dxa"/>
            <w:shd w:val="clear" w:color="auto" w:fill="FBFBFB"/>
          </w:tcPr>
          <w:p w14:paraId="2A1D8AF2" w14:textId="25E5C969" w:rsidR="00AA295D" w:rsidRPr="00EB13F9" w:rsidRDefault="00A72FF0" w:rsidP="00224C83">
            <w:pPr>
              <w:spacing w:before="120" w:after="120"/>
              <w:rPr>
                <w:rFonts w:cs="Arial"/>
              </w:rPr>
            </w:pPr>
            <w:r>
              <w:rPr>
                <w:rFonts w:cs="Arial"/>
              </w:rPr>
              <w:t>Named contact(s)</w:t>
            </w:r>
          </w:p>
        </w:tc>
        <w:tc>
          <w:tcPr>
            <w:tcW w:w="6237" w:type="dxa"/>
            <w:shd w:val="clear" w:color="auto" w:fill="FBFBFB"/>
          </w:tcPr>
          <w:p w14:paraId="4A683D81" w14:textId="48349AE6" w:rsidR="00AA295D" w:rsidRPr="00EB13F9" w:rsidRDefault="00123252" w:rsidP="00224C83">
            <w:pPr>
              <w:spacing w:before="120" w:after="120"/>
              <w:rPr>
                <w:rFonts w:cs="Arial"/>
              </w:rPr>
            </w:pPr>
            <w:r>
              <w:rPr>
                <w:rFonts w:cs="Arial"/>
              </w:rPr>
              <w:t xml:space="preserve">Louise Greenham </w:t>
            </w:r>
          </w:p>
        </w:tc>
      </w:tr>
      <w:tr w:rsidR="00FE2B38" w:rsidRPr="00EB13F9" w14:paraId="1B46BB18" w14:textId="77777777" w:rsidTr="00224C83">
        <w:trPr>
          <w:cantSplit/>
          <w:trHeight w:val="216"/>
        </w:trPr>
        <w:tc>
          <w:tcPr>
            <w:tcW w:w="3402" w:type="dxa"/>
            <w:shd w:val="clear" w:color="auto" w:fill="FBFBFB"/>
          </w:tcPr>
          <w:p w14:paraId="0952C6E4" w14:textId="579CDF48" w:rsidR="00FE2B38" w:rsidRDefault="00FE2B38" w:rsidP="00224C83">
            <w:pPr>
              <w:spacing w:before="120" w:after="120"/>
              <w:rPr>
                <w:rFonts w:cs="Arial"/>
              </w:rPr>
            </w:pPr>
            <w:r>
              <w:rPr>
                <w:rFonts w:cs="Arial"/>
              </w:rPr>
              <w:t>Information to record</w:t>
            </w:r>
          </w:p>
        </w:tc>
        <w:tc>
          <w:tcPr>
            <w:tcW w:w="6237" w:type="dxa"/>
            <w:shd w:val="clear" w:color="auto" w:fill="FBFBFB"/>
          </w:tcPr>
          <w:p w14:paraId="47A4E089" w14:textId="0B6EF19F" w:rsidR="00FE2B38" w:rsidRPr="00EB13F9" w:rsidRDefault="00123252" w:rsidP="00224C83">
            <w:pPr>
              <w:spacing w:before="120" w:after="120"/>
              <w:rPr>
                <w:rFonts w:cs="Arial"/>
              </w:rPr>
            </w:pPr>
            <w:r>
              <w:rPr>
                <w:rFonts w:cs="Arial"/>
              </w:rPr>
              <w:t xml:space="preserve">PHE advice to be recorded and disseminated. </w:t>
            </w:r>
          </w:p>
        </w:tc>
      </w:tr>
      <w:tr w:rsidR="00EB13F9" w:rsidRPr="00EB13F9" w14:paraId="7ADDC531" w14:textId="77777777" w:rsidTr="00224C83">
        <w:trPr>
          <w:cantSplit/>
          <w:trHeight w:val="216"/>
        </w:trPr>
        <w:tc>
          <w:tcPr>
            <w:tcW w:w="3402" w:type="dxa"/>
            <w:shd w:val="clear" w:color="auto" w:fill="FBFBFB"/>
          </w:tcPr>
          <w:p w14:paraId="227EAFB1" w14:textId="11D19189" w:rsidR="00AA295D" w:rsidRPr="00EB13F9" w:rsidRDefault="00A72FF0" w:rsidP="00224C83">
            <w:pPr>
              <w:spacing w:before="120" w:after="120"/>
              <w:rPr>
                <w:rFonts w:cs="Arial"/>
              </w:rPr>
            </w:pPr>
            <w:r>
              <w:rPr>
                <w:rFonts w:cs="Arial"/>
              </w:rPr>
              <w:t>Specific actions required</w:t>
            </w:r>
          </w:p>
        </w:tc>
        <w:tc>
          <w:tcPr>
            <w:tcW w:w="6237" w:type="dxa"/>
            <w:shd w:val="clear" w:color="auto" w:fill="FBFBFB"/>
          </w:tcPr>
          <w:p w14:paraId="7126DC49" w14:textId="77777777" w:rsidR="00AA295D" w:rsidRPr="00EB13F9" w:rsidRDefault="00AA295D" w:rsidP="00224C83">
            <w:pPr>
              <w:spacing w:before="120" w:after="120"/>
              <w:rPr>
                <w:rFonts w:cs="Arial"/>
              </w:rPr>
            </w:pPr>
          </w:p>
        </w:tc>
      </w:tr>
    </w:tbl>
    <w:p w14:paraId="43488B82" w14:textId="2312DB94" w:rsidR="00BC14F5" w:rsidRPr="00EB13F9" w:rsidRDefault="00BC14F5" w:rsidP="007E65C9">
      <w:pPr>
        <w:spacing w:before="120" w:after="120"/>
        <w:rPr>
          <w:rFonts w:eastAsiaTheme="majorEastAsia" w:cs="Arial"/>
          <w:sz w:val="32"/>
          <w:szCs w:val="32"/>
        </w:rPr>
      </w:pPr>
      <w:r w:rsidRPr="00EB13F9">
        <w:rPr>
          <w:rFonts w:cs="Arial"/>
        </w:rPr>
        <w:br w:type="page"/>
      </w:r>
    </w:p>
    <w:p w14:paraId="50A6FBC2" w14:textId="39927969" w:rsidR="00040A46" w:rsidRPr="00F9116D" w:rsidRDefault="00040A46" w:rsidP="00EB13F9">
      <w:pPr>
        <w:pStyle w:val="Heading1"/>
        <w:numPr>
          <w:ilvl w:val="0"/>
          <w:numId w:val="44"/>
        </w:numPr>
        <w:spacing w:before="120" w:after="120"/>
        <w:rPr>
          <w:rFonts w:ascii="Arial" w:hAnsi="Arial" w:cs="Arial"/>
        </w:rPr>
      </w:pPr>
      <w:bookmarkStart w:id="16" w:name="_Toc77670763"/>
      <w:r w:rsidRPr="00F9116D">
        <w:rPr>
          <w:rFonts w:ascii="Arial" w:hAnsi="Arial" w:cs="Arial"/>
        </w:rPr>
        <w:lastRenderedPageBreak/>
        <w:t>Control measures</w:t>
      </w:r>
      <w:bookmarkEnd w:id="7"/>
      <w:bookmarkEnd w:id="16"/>
    </w:p>
    <w:p w14:paraId="16556C48" w14:textId="6F561424" w:rsidR="0006421D" w:rsidRPr="00F9116D" w:rsidRDefault="00ED46A8" w:rsidP="007E65C9">
      <w:pPr>
        <w:spacing w:before="120" w:after="120"/>
        <w:rPr>
          <w:rFonts w:cs="Arial"/>
        </w:rPr>
      </w:pPr>
      <w:r w:rsidRPr="00F9116D">
        <w:rPr>
          <w:rFonts w:cs="Arial"/>
        </w:rPr>
        <w:t xml:space="preserve">Details </w:t>
      </w:r>
      <w:r w:rsidR="00B55ECF" w:rsidRPr="00F9116D">
        <w:rPr>
          <w:rFonts w:cs="Arial"/>
        </w:rPr>
        <w:t xml:space="preserve">in this section </w:t>
      </w:r>
      <w:r w:rsidRPr="00F9116D">
        <w:rPr>
          <w:rFonts w:cs="Arial"/>
        </w:rPr>
        <w:t xml:space="preserve">outline how this </w:t>
      </w:r>
      <w:r w:rsidR="00B55ECF" w:rsidRPr="00F9116D">
        <w:rPr>
          <w:rFonts w:cs="Arial"/>
        </w:rPr>
        <w:t>school will respond should any of the following</w:t>
      </w:r>
      <w:r w:rsidR="00127158" w:rsidRPr="00F9116D">
        <w:rPr>
          <w:rFonts w:cs="Arial"/>
        </w:rPr>
        <w:t xml:space="preserve"> measures be reintroduced into the school or local area.</w:t>
      </w:r>
    </w:p>
    <w:p w14:paraId="1BAFE4A5" w14:textId="77777777" w:rsidR="00127158" w:rsidRPr="00F9116D" w:rsidRDefault="00127158" w:rsidP="007E65C9">
      <w:pPr>
        <w:spacing w:before="120" w:after="120"/>
        <w:rPr>
          <w:rFonts w:cs="Arial"/>
        </w:rPr>
      </w:pPr>
    </w:p>
    <w:p w14:paraId="1BD13291" w14:textId="1B461857" w:rsidR="00D4465D" w:rsidRPr="00F9116D" w:rsidRDefault="005B5CC4" w:rsidP="007E65C9">
      <w:pPr>
        <w:pStyle w:val="Heading2"/>
        <w:numPr>
          <w:ilvl w:val="0"/>
          <w:numId w:val="21"/>
        </w:numPr>
        <w:spacing w:before="120" w:after="120"/>
        <w:rPr>
          <w:rFonts w:ascii="Arial" w:hAnsi="Arial" w:cs="Arial"/>
        </w:rPr>
      </w:pPr>
      <w:bookmarkStart w:id="17" w:name="_Toc76738503"/>
      <w:bookmarkStart w:id="18" w:name="_Toc77670764"/>
      <w:r w:rsidRPr="00F9116D">
        <w:rPr>
          <w:rFonts w:ascii="Arial" w:hAnsi="Arial" w:cs="Arial"/>
        </w:rPr>
        <w:t>Testing</w:t>
      </w:r>
      <w:bookmarkEnd w:id="17"/>
      <w:bookmarkEnd w:id="18"/>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C544E4" w:rsidRPr="00F9116D" w14:paraId="7DE37582" w14:textId="77777777" w:rsidTr="00747D60">
        <w:trPr>
          <w:trHeight w:val="216"/>
        </w:trPr>
        <w:tc>
          <w:tcPr>
            <w:tcW w:w="9639" w:type="dxa"/>
            <w:gridSpan w:val="2"/>
            <w:shd w:val="clear" w:color="auto" w:fill="FBFBFB"/>
          </w:tcPr>
          <w:p w14:paraId="5E946494" w14:textId="4049093E" w:rsidR="00C544E4" w:rsidRPr="00F9116D" w:rsidRDefault="00C544E4" w:rsidP="007C10DC">
            <w:pPr>
              <w:pStyle w:val="Heading3"/>
              <w:spacing w:before="0"/>
              <w:rPr>
                <w:rFonts w:ascii="Arial" w:hAnsi="Arial" w:cs="Arial"/>
              </w:rPr>
            </w:pPr>
            <w:r w:rsidRPr="00F9116D">
              <w:rPr>
                <w:rFonts w:ascii="Arial" w:hAnsi="Arial" w:cs="Arial"/>
              </w:rPr>
              <w:t xml:space="preserve">Procedure for </w:t>
            </w:r>
            <w:r w:rsidR="003942A0" w:rsidRPr="00F9116D">
              <w:rPr>
                <w:rFonts w:ascii="Arial" w:hAnsi="Arial" w:cs="Arial"/>
              </w:rPr>
              <w:t xml:space="preserve">reintroduction of </w:t>
            </w:r>
            <w:r w:rsidR="00540F1D" w:rsidRPr="00F9116D">
              <w:rPr>
                <w:rFonts w:ascii="Arial" w:hAnsi="Arial" w:cs="Arial"/>
                <w:b/>
                <w:bCs/>
              </w:rPr>
              <w:t xml:space="preserve">asymptomatic </w:t>
            </w:r>
            <w:r w:rsidR="003942A0" w:rsidRPr="00F9116D">
              <w:rPr>
                <w:rFonts w:ascii="Arial" w:hAnsi="Arial" w:cs="Arial"/>
                <w:b/>
                <w:bCs/>
              </w:rPr>
              <w:t>testing</w:t>
            </w:r>
            <w:r w:rsidR="005E1DD5" w:rsidRPr="00F9116D">
              <w:rPr>
                <w:rFonts w:ascii="Arial" w:hAnsi="Arial" w:cs="Arial"/>
                <w:b/>
                <w:bCs/>
              </w:rPr>
              <w:t xml:space="preserve"> sites</w:t>
            </w:r>
            <w:r w:rsidR="005E1DD5" w:rsidRPr="00F9116D">
              <w:rPr>
                <w:rFonts w:ascii="Arial" w:hAnsi="Arial" w:cs="Arial"/>
              </w:rPr>
              <w:t xml:space="preserve"> (ATS)</w:t>
            </w:r>
            <w:r w:rsidR="009101B5">
              <w:rPr>
                <w:rFonts w:ascii="Arial" w:hAnsi="Arial" w:cs="Arial"/>
              </w:rPr>
              <w:t xml:space="preserve"> for pupils and staff</w:t>
            </w:r>
          </w:p>
        </w:tc>
      </w:tr>
      <w:tr w:rsidR="00041DCD" w:rsidRPr="00F9116D" w14:paraId="00900A47" w14:textId="77777777" w:rsidTr="00747D60">
        <w:trPr>
          <w:trHeight w:val="222"/>
        </w:trPr>
        <w:tc>
          <w:tcPr>
            <w:tcW w:w="3402" w:type="dxa"/>
            <w:shd w:val="clear" w:color="auto" w:fill="FBFBFB"/>
          </w:tcPr>
          <w:p w14:paraId="0ACE1D70" w14:textId="30690878" w:rsidR="00041DCD" w:rsidRPr="00F9116D" w:rsidRDefault="007D4B39" w:rsidP="007E65C9">
            <w:pPr>
              <w:spacing w:before="120" w:after="120"/>
              <w:rPr>
                <w:rFonts w:cs="Arial"/>
              </w:rPr>
            </w:pPr>
            <w:r w:rsidRPr="00F9116D">
              <w:rPr>
                <w:rFonts w:cs="Arial"/>
              </w:rPr>
              <w:t>Named</w:t>
            </w:r>
            <w:r w:rsidR="00A8268A" w:rsidRPr="00F9116D">
              <w:rPr>
                <w:rFonts w:cs="Arial"/>
              </w:rPr>
              <w:t xml:space="preserve"> </w:t>
            </w:r>
            <w:r w:rsidRPr="00F9116D">
              <w:rPr>
                <w:rFonts w:cs="Arial"/>
              </w:rPr>
              <w:t>contacts</w:t>
            </w:r>
            <w:r w:rsidR="00A8268A" w:rsidRPr="00F9116D">
              <w:rPr>
                <w:rFonts w:cs="Arial"/>
              </w:rPr>
              <w:t>(s)</w:t>
            </w:r>
          </w:p>
        </w:tc>
        <w:tc>
          <w:tcPr>
            <w:tcW w:w="6237" w:type="dxa"/>
            <w:shd w:val="clear" w:color="auto" w:fill="FBFBFB"/>
          </w:tcPr>
          <w:p w14:paraId="3D983711" w14:textId="77777777" w:rsidR="00CB57D8" w:rsidRDefault="00D9652B" w:rsidP="007E65C9">
            <w:pPr>
              <w:spacing w:before="120" w:after="120"/>
              <w:rPr>
                <w:rFonts w:cs="Arial"/>
              </w:rPr>
            </w:pPr>
            <w:r>
              <w:rPr>
                <w:rFonts w:cs="Arial"/>
              </w:rPr>
              <w:t>Louise Greenham – Head Teacher</w:t>
            </w:r>
          </w:p>
          <w:p w14:paraId="77011BAF" w14:textId="3A8832B9" w:rsidR="00D9652B" w:rsidRPr="00F9116D" w:rsidRDefault="00D9652B" w:rsidP="007E65C9">
            <w:pPr>
              <w:spacing w:before="120" w:after="120"/>
              <w:rPr>
                <w:rFonts w:cs="Arial"/>
              </w:rPr>
            </w:pPr>
            <w:r>
              <w:rPr>
                <w:rFonts w:cs="Arial"/>
              </w:rPr>
              <w:t>Natalie Newcombe – Finance officer/office admin</w:t>
            </w:r>
          </w:p>
        </w:tc>
      </w:tr>
      <w:tr w:rsidR="00041DCD" w:rsidRPr="00F9116D" w14:paraId="04AFF0D7" w14:textId="77777777" w:rsidTr="00747D60">
        <w:trPr>
          <w:trHeight w:val="216"/>
        </w:trPr>
        <w:tc>
          <w:tcPr>
            <w:tcW w:w="3402" w:type="dxa"/>
            <w:shd w:val="clear" w:color="auto" w:fill="FBFBFB"/>
          </w:tcPr>
          <w:p w14:paraId="30E70974" w14:textId="711E03FD" w:rsidR="00041DCD" w:rsidRPr="00F9116D" w:rsidRDefault="00CB57D8" w:rsidP="007E65C9">
            <w:pPr>
              <w:spacing w:before="120" w:after="120"/>
              <w:rPr>
                <w:rFonts w:cs="Arial"/>
              </w:rPr>
            </w:pPr>
            <w:r w:rsidRPr="00F9116D">
              <w:rPr>
                <w:rFonts w:cs="Arial"/>
              </w:rPr>
              <w:t>Location</w:t>
            </w:r>
          </w:p>
        </w:tc>
        <w:tc>
          <w:tcPr>
            <w:tcW w:w="6237" w:type="dxa"/>
            <w:shd w:val="clear" w:color="auto" w:fill="FBFBFB"/>
          </w:tcPr>
          <w:p w14:paraId="753EC8F2" w14:textId="1CDE3ADA" w:rsidR="00041DCD" w:rsidRPr="00F9116D" w:rsidRDefault="00D9652B" w:rsidP="007E65C9">
            <w:pPr>
              <w:spacing w:before="120" w:after="120"/>
              <w:rPr>
                <w:rFonts w:cs="Arial"/>
              </w:rPr>
            </w:pPr>
            <w:r>
              <w:rPr>
                <w:rFonts w:cs="Arial"/>
              </w:rPr>
              <w:t>Distribution in office of packs</w:t>
            </w:r>
          </w:p>
        </w:tc>
      </w:tr>
      <w:tr w:rsidR="00C21CE6" w:rsidRPr="00F9116D" w14:paraId="4F0307D3" w14:textId="77777777" w:rsidTr="00747D60">
        <w:trPr>
          <w:trHeight w:val="216"/>
        </w:trPr>
        <w:tc>
          <w:tcPr>
            <w:tcW w:w="3402" w:type="dxa"/>
            <w:shd w:val="clear" w:color="auto" w:fill="FBFBFB"/>
          </w:tcPr>
          <w:p w14:paraId="410F22D6" w14:textId="3F4A953E" w:rsidR="00C21CE6" w:rsidRPr="00F9116D" w:rsidRDefault="00CB57D8" w:rsidP="007E65C9">
            <w:pPr>
              <w:spacing w:before="120" w:after="120"/>
              <w:rPr>
                <w:rFonts w:cs="Arial"/>
              </w:rPr>
            </w:pPr>
            <w:r w:rsidRPr="00F9116D">
              <w:rPr>
                <w:rFonts w:cs="Arial"/>
              </w:rPr>
              <w:t>Testing schedule</w:t>
            </w:r>
          </w:p>
        </w:tc>
        <w:tc>
          <w:tcPr>
            <w:tcW w:w="6237" w:type="dxa"/>
            <w:shd w:val="clear" w:color="auto" w:fill="FBFBFB"/>
          </w:tcPr>
          <w:p w14:paraId="7EF66EBB" w14:textId="7E90234F" w:rsidR="00C21CE6" w:rsidRPr="00F9116D" w:rsidRDefault="0035350C" w:rsidP="007E65C9">
            <w:pPr>
              <w:spacing w:before="120" w:after="120"/>
              <w:rPr>
                <w:rFonts w:cs="Arial"/>
              </w:rPr>
            </w:pPr>
            <w:r>
              <w:rPr>
                <w:rFonts w:cs="Arial"/>
              </w:rPr>
              <w:t>To be determi</w:t>
            </w:r>
            <w:r w:rsidR="00D9652B">
              <w:rPr>
                <w:rFonts w:cs="Arial"/>
              </w:rPr>
              <w:t>ned at the time of the outbreak</w:t>
            </w:r>
          </w:p>
        </w:tc>
      </w:tr>
      <w:tr w:rsidR="00FE2B38" w:rsidRPr="00F9116D" w14:paraId="635405F3" w14:textId="77777777" w:rsidTr="00747D60">
        <w:trPr>
          <w:trHeight w:val="216"/>
        </w:trPr>
        <w:tc>
          <w:tcPr>
            <w:tcW w:w="3402" w:type="dxa"/>
            <w:shd w:val="clear" w:color="auto" w:fill="FBFBFB"/>
          </w:tcPr>
          <w:p w14:paraId="472E7E25" w14:textId="58A63544" w:rsidR="00FE2B38" w:rsidRPr="00F9116D" w:rsidRDefault="00FE2B38" w:rsidP="007E65C9">
            <w:pPr>
              <w:spacing w:before="120" w:after="120"/>
              <w:rPr>
                <w:rFonts w:cs="Arial"/>
              </w:rPr>
            </w:pPr>
            <w:r>
              <w:rPr>
                <w:rFonts w:cs="Arial"/>
              </w:rPr>
              <w:t>Communications</w:t>
            </w:r>
          </w:p>
        </w:tc>
        <w:tc>
          <w:tcPr>
            <w:tcW w:w="6237" w:type="dxa"/>
            <w:shd w:val="clear" w:color="auto" w:fill="FBFBFB"/>
          </w:tcPr>
          <w:p w14:paraId="25A47302" w14:textId="26740DB7" w:rsidR="00FE2B38" w:rsidRDefault="00D9652B" w:rsidP="007E65C9">
            <w:pPr>
              <w:spacing w:before="120" w:after="120"/>
              <w:rPr>
                <w:rFonts w:cs="Arial"/>
              </w:rPr>
            </w:pPr>
            <w:r>
              <w:rPr>
                <w:rFonts w:cs="Arial"/>
              </w:rPr>
              <w:t>HT is</w:t>
            </w:r>
            <w:r w:rsidR="00FE2B38">
              <w:rPr>
                <w:rFonts w:cs="Arial"/>
              </w:rPr>
              <w:t xml:space="preserve"> responsible </w:t>
            </w:r>
            <w:r>
              <w:rPr>
                <w:rFonts w:cs="Arial"/>
              </w:rPr>
              <w:t>and will communicate by text/email</w:t>
            </w:r>
          </w:p>
          <w:p w14:paraId="5DAA24D6" w14:textId="546C68B0" w:rsidR="00FE2B38" w:rsidRPr="00F9116D" w:rsidRDefault="00FE2B38" w:rsidP="007E65C9">
            <w:pPr>
              <w:spacing w:before="120" w:after="120"/>
              <w:rPr>
                <w:rFonts w:cs="Arial"/>
              </w:rPr>
            </w:pPr>
            <w:r>
              <w:rPr>
                <w:rFonts w:cs="Arial"/>
              </w:rPr>
              <w:t>How are staff and pupils informed of the requirement to attend asymptomatic on-site testing?]</w:t>
            </w:r>
          </w:p>
        </w:tc>
      </w:tr>
      <w:tr w:rsidR="00C92930" w:rsidRPr="00F9116D" w14:paraId="3567E78F" w14:textId="77777777" w:rsidTr="00747D60">
        <w:trPr>
          <w:trHeight w:val="216"/>
        </w:trPr>
        <w:tc>
          <w:tcPr>
            <w:tcW w:w="3402" w:type="dxa"/>
            <w:shd w:val="clear" w:color="auto" w:fill="FBFBFB"/>
          </w:tcPr>
          <w:p w14:paraId="7321E0D7" w14:textId="0F962348" w:rsidR="00C92930" w:rsidRPr="00F9116D" w:rsidRDefault="00C92930" w:rsidP="007E65C9">
            <w:pPr>
              <w:spacing w:before="120" w:after="120"/>
              <w:rPr>
                <w:rFonts w:cs="Arial"/>
              </w:rPr>
            </w:pPr>
            <w:r w:rsidRPr="00F9116D">
              <w:rPr>
                <w:rFonts w:cs="Arial"/>
              </w:rPr>
              <w:t>Specific actions required</w:t>
            </w:r>
          </w:p>
        </w:tc>
        <w:tc>
          <w:tcPr>
            <w:tcW w:w="6237" w:type="dxa"/>
            <w:shd w:val="clear" w:color="auto" w:fill="FBFBFB"/>
          </w:tcPr>
          <w:p w14:paraId="75BB819A" w14:textId="698A7840" w:rsidR="00C92930" w:rsidRPr="00F9116D" w:rsidRDefault="00123252" w:rsidP="007E65C9">
            <w:pPr>
              <w:spacing w:before="120" w:after="120"/>
              <w:rPr>
                <w:rFonts w:cs="Arial"/>
              </w:rPr>
            </w:pPr>
            <w:r>
              <w:rPr>
                <w:rFonts w:cs="Arial"/>
              </w:rPr>
              <w:t xml:space="preserve">Staff would need to test daily during time of contact </w:t>
            </w:r>
            <w:proofErr w:type="spellStart"/>
            <w:r>
              <w:rPr>
                <w:rFonts w:cs="Arial"/>
              </w:rPr>
              <w:t>isolatiing</w:t>
            </w:r>
            <w:proofErr w:type="spellEnd"/>
            <w:r>
              <w:rPr>
                <w:rFonts w:cs="Arial"/>
              </w:rPr>
              <w:t xml:space="preserve"> due to infection. </w:t>
            </w:r>
          </w:p>
        </w:tc>
      </w:tr>
      <w:tr w:rsidR="00CD5D8E" w:rsidRPr="00F9116D" w14:paraId="2545E59A" w14:textId="77777777" w:rsidTr="00747D60">
        <w:trPr>
          <w:trHeight w:val="216"/>
        </w:trPr>
        <w:tc>
          <w:tcPr>
            <w:tcW w:w="3402" w:type="dxa"/>
            <w:shd w:val="clear" w:color="auto" w:fill="FBFBFB"/>
          </w:tcPr>
          <w:p w14:paraId="57C349BD" w14:textId="764AEB51" w:rsidR="00CD5D8E" w:rsidRPr="00F9116D" w:rsidRDefault="007200AE" w:rsidP="007E65C9">
            <w:pPr>
              <w:spacing w:before="120" w:after="120"/>
              <w:rPr>
                <w:rFonts w:cs="Arial"/>
              </w:rPr>
            </w:pPr>
            <w:r>
              <w:rPr>
                <w:rFonts w:cs="Arial"/>
              </w:rPr>
              <w:t>Weblink to guidance</w:t>
            </w:r>
          </w:p>
        </w:tc>
        <w:tc>
          <w:tcPr>
            <w:tcW w:w="6237" w:type="dxa"/>
            <w:shd w:val="clear" w:color="auto" w:fill="FBFBFB"/>
          </w:tcPr>
          <w:p w14:paraId="56AB0E05" w14:textId="60CE8701" w:rsidR="00CD5D8E" w:rsidRDefault="00234815" w:rsidP="007E65C9">
            <w:pPr>
              <w:spacing w:before="120" w:after="120"/>
              <w:rPr>
                <w:rFonts w:cs="Arial"/>
              </w:rPr>
            </w:pPr>
            <w:r>
              <w:rPr>
                <w:rFonts w:cs="Arial"/>
              </w:rPr>
              <w:t>[Awaiting guidance]</w:t>
            </w:r>
          </w:p>
          <w:p w14:paraId="79F0C86D" w14:textId="035535BF" w:rsidR="00FE2B38" w:rsidRPr="00FE2B38" w:rsidRDefault="00000000" w:rsidP="007E65C9">
            <w:pPr>
              <w:spacing w:before="120" w:after="120"/>
            </w:pPr>
            <w:hyperlink w:history="1">
              <w:r w:rsidR="00360735" w:rsidRPr="00362D8C">
                <w:rPr>
                  <w:rStyle w:val="Hyperlink"/>
                </w:rPr>
                <w:t>Ordering test kits for schools and FE providers - (www.gov.uk)</w:t>
              </w:r>
            </w:hyperlink>
          </w:p>
        </w:tc>
      </w:tr>
    </w:tbl>
    <w:p w14:paraId="267CAD82" w14:textId="376D6F5D" w:rsidR="004208DD" w:rsidRPr="00F9116D" w:rsidRDefault="004208DD"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CE0830" w:rsidRPr="00F9116D" w14:paraId="5778023A" w14:textId="77777777" w:rsidTr="00747D60">
        <w:trPr>
          <w:trHeight w:val="216"/>
        </w:trPr>
        <w:tc>
          <w:tcPr>
            <w:tcW w:w="9639" w:type="dxa"/>
            <w:gridSpan w:val="2"/>
            <w:shd w:val="clear" w:color="auto" w:fill="FBFBFB"/>
          </w:tcPr>
          <w:p w14:paraId="2490862C" w14:textId="3791A9F6" w:rsidR="00CE0830" w:rsidRPr="00F9116D" w:rsidRDefault="001B4428" w:rsidP="007C10DC">
            <w:pPr>
              <w:pStyle w:val="Heading3"/>
              <w:spacing w:before="0"/>
              <w:rPr>
                <w:rFonts w:ascii="Arial" w:hAnsi="Arial" w:cs="Arial"/>
              </w:rPr>
            </w:pPr>
            <w:r w:rsidRPr="00F9116D">
              <w:rPr>
                <w:rFonts w:ascii="Arial" w:hAnsi="Arial" w:cs="Arial"/>
              </w:rPr>
              <w:t xml:space="preserve">Procedure for </w:t>
            </w:r>
            <w:r w:rsidR="00763EB9">
              <w:rPr>
                <w:rFonts w:ascii="Arial" w:hAnsi="Arial" w:cs="Arial"/>
                <w:b/>
                <w:bCs/>
              </w:rPr>
              <w:t>additional</w:t>
            </w:r>
            <w:r w:rsidR="004E45DD" w:rsidRPr="00F9116D">
              <w:rPr>
                <w:rFonts w:ascii="Arial" w:hAnsi="Arial" w:cs="Arial"/>
                <w:b/>
                <w:bCs/>
              </w:rPr>
              <w:t xml:space="preserve"> testing</w:t>
            </w:r>
            <w:r w:rsidR="00FA157C" w:rsidRPr="00F9116D">
              <w:rPr>
                <w:rFonts w:ascii="Arial" w:hAnsi="Arial" w:cs="Arial"/>
              </w:rPr>
              <w:t xml:space="preserve">, </w:t>
            </w:r>
            <w:proofErr w:type="gramStart"/>
            <w:r w:rsidR="00FA157C" w:rsidRPr="00F9116D">
              <w:rPr>
                <w:rFonts w:ascii="Arial" w:hAnsi="Arial" w:cs="Arial"/>
              </w:rPr>
              <w:t>e.g.</w:t>
            </w:r>
            <w:proofErr w:type="gramEnd"/>
            <w:r w:rsidR="00FA157C" w:rsidRPr="00F9116D">
              <w:rPr>
                <w:rFonts w:ascii="Arial" w:hAnsi="Arial" w:cs="Arial"/>
              </w:rPr>
              <w:t xml:space="preserve"> encouraging more home testing</w:t>
            </w:r>
          </w:p>
        </w:tc>
      </w:tr>
      <w:tr w:rsidR="00CE0830" w:rsidRPr="00F9116D" w14:paraId="0D91234E" w14:textId="77777777" w:rsidTr="00747D60">
        <w:trPr>
          <w:trHeight w:val="222"/>
        </w:trPr>
        <w:tc>
          <w:tcPr>
            <w:tcW w:w="3402" w:type="dxa"/>
            <w:shd w:val="clear" w:color="auto" w:fill="FBFBFB"/>
          </w:tcPr>
          <w:p w14:paraId="31FA4669" w14:textId="583BC8AB" w:rsidR="00CE0830" w:rsidRPr="00F9116D" w:rsidRDefault="007D4B39" w:rsidP="007E65C9">
            <w:pPr>
              <w:spacing w:before="120" w:after="120"/>
              <w:rPr>
                <w:rFonts w:cs="Arial"/>
              </w:rPr>
            </w:pPr>
            <w:r w:rsidRPr="00F9116D">
              <w:rPr>
                <w:rFonts w:cs="Arial"/>
              </w:rPr>
              <w:t>Named contacts</w:t>
            </w:r>
            <w:r w:rsidR="00CE0830" w:rsidRPr="00F9116D">
              <w:rPr>
                <w:rFonts w:cs="Arial"/>
              </w:rPr>
              <w:t>(s)</w:t>
            </w:r>
          </w:p>
        </w:tc>
        <w:tc>
          <w:tcPr>
            <w:tcW w:w="6237" w:type="dxa"/>
            <w:shd w:val="clear" w:color="auto" w:fill="FBFBFB"/>
          </w:tcPr>
          <w:p w14:paraId="4FE7E035" w14:textId="332F4115" w:rsidR="00CE0830" w:rsidRPr="00F9116D" w:rsidRDefault="00D9652B" w:rsidP="007E65C9">
            <w:pPr>
              <w:spacing w:before="120" w:after="120"/>
              <w:rPr>
                <w:rFonts w:cs="Arial"/>
              </w:rPr>
            </w:pPr>
            <w:r>
              <w:rPr>
                <w:rFonts w:cs="Arial"/>
              </w:rPr>
              <w:t xml:space="preserve">Louise Greenham </w:t>
            </w:r>
          </w:p>
        </w:tc>
      </w:tr>
      <w:tr w:rsidR="00FE2B38" w:rsidRPr="00F9116D" w14:paraId="0C5B1C4A" w14:textId="77777777" w:rsidTr="00747D60">
        <w:trPr>
          <w:trHeight w:val="216"/>
        </w:trPr>
        <w:tc>
          <w:tcPr>
            <w:tcW w:w="3402" w:type="dxa"/>
            <w:shd w:val="clear" w:color="auto" w:fill="FBFBFB"/>
          </w:tcPr>
          <w:p w14:paraId="384DEC3E" w14:textId="7283A0AB" w:rsidR="00FE2B38" w:rsidRPr="00F9116D" w:rsidRDefault="00FE2B38" w:rsidP="007E65C9">
            <w:pPr>
              <w:spacing w:before="120" w:after="120"/>
              <w:rPr>
                <w:rFonts w:cs="Arial"/>
              </w:rPr>
            </w:pPr>
            <w:r>
              <w:rPr>
                <w:rFonts w:cs="Arial"/>
              </w:rPr>
              <w:t>Communications</w:t>
            </w:r>
          </w:p>
        </w:tc>
        <w:tc>
          <w:tcPr>
            <w:tcW w:w="6237" w:type="dxa"/>
            <w:shd w:val="clear" w:color="auto" w:fill="FBFBFB"/>
          </w:tcPr>
          <w:p w14:paraId="206CE35D" w14:textId="37DBB75E" w:rsidR="00FE2B38" w:rsidRDefault="00D9652B" w:rsidP="007E65C9">
            <w:pPr>
              <w:spacing w:before="120" w:after="120"/>
              <w:rPr>
                <w:rFonts w:cs="Arial"/>
              </w:rPr>
            </w:pPr>
            <w:r>
              <w:rPr>
                <w:rFonts w:cs="Arial"/>
              </w:rPr>
              <w:t xml:space="preserve">Twice weekly testing will be encouraged as before on Sunday and Wednesday evening before 8pm if possible. </w:t>
            </w:r>
          </w:p>
        </w:tc>
      </w:tr>
      <w:tr w:rsidR="00CE0830" w:rsidRPr="00F9116D" w14:paraId="51753DFB" w14:textId="77777777" w:rsidTr="00747D60">
        <w:trPr>
          <w:trHeight w:val="216"/>
        </w:trPr>
        <w:tc>
          <w:tcPr>
            <w:tcW w:w="3402" w:type="dxa"/>
            <w:shd w:val="clear" w:color="auto" w:fill="FBFBFB"/>
          </w:tcPr>
          <w:p w14:paraId="140416D8" w14:textId="0128D34E" w:rsidR="00CE0830" w:rsidRPr="00F9116D" w:rsidRDefault="00CA65D9" w:rsidP="007E65C9">
            <w:pPr>
              <w:spacing w:before="120" w:after="120"/>
              <w:rPr>
                <w:rFonts w:cs="Arial"/>
              </w:rPr>
            </w:pPr>
            <w:r w:rsidRPr="00F9116D">
              <w:rPr>
                <w:rFonts w:cs="Arial"/>
              </w:rPr>
              <w:t>Specific actions required</w:t>
            </w:r>
          </w:p>
        </w:tc>
        <w:tc>
          <w:tcPr>
            <w:tcW w:w="6237" w:type="dxa"/>
            <w:shd w:val="clear" w:color="auto" w:fill="FBFBFB"/>
          </w:tcPr>
          <w:p w14:paraId="7BED1616" w14:textId="09042A7C" w:rsidR="00CE0830" w:rsidRPr="00F9116D" w:rsidRDefault="00F84C09" w:rsidP="007E65C9">
            <w:pPr>
              <w:spacing w:before="120" w:after="120"/>
              <w:rPr>
                <w:rFonts w:cs="Arial"/>
              </w:rPr>
            </w:pPr>
            <w:r>
              <w:rPr>
                <w:rFonts w:cs="Arial"/>
              </w:rPr>
              <w:t>[To be determined at the time of the outbreak]</w:t>
            </w:r>
          </w:p>
        </w:tc>
      </w:tr>
      <w:tr w:rsidR="00CD5D8E" w:rsidRPr="00F9116D" w14:paraId="1CFE2595" w14:textId="77777777" w:rsidTr="00747D60">
        <w:trPr>
          <w:trHeight w:val="216"/>
        </w:trPr>
        <w:tc>
          <w:tcPr>
            <w:tcW w:w="3402" w:type="dxa"/>
            <w:shd w:val="clear" w:color="auto" w:fill="FBFBFB"/>
          </w:tcPr>
          <w:p w14:paraId="6FB75EE0" w14:textId="68D6B3C2" w:rsidR="00CD5D8E" w:rsidRPr="00F9116D" w:rsidRDefault="00CD5D8E" w:rsidP="007E65C9">
            <w:pPr>
              <w:spacing w:before="120" w:after="120"/>
              <w:rPr>
                <w:rFonts w:cs="Arial"/>
              </w:rPr>
            </w:pPr>
            <w:r>
              <w:rPr>
                <w:rFonts w:cs="Arial"/>
              </w:rPr>
              <w:t>Weblink to guidance</w:t>
            </w:r>
          </w:p>
        </w:tc>
        <w:tc>
          <w:tcPr>
            <w:tcW w:w="6237" w:type="dxa"/>
            <w:shd w:val="clear" w:color="auto" w:fill="FBFBFB"/>
          </w:tcPr>
          <w:p w14:paraId="13F8A154" w14:textId="77777777" w:rsidR="00CD5D8E" w:rsidRDefault="00000000" w:rsidP="007E65C9">
            <w:pPr>
              <w:spacing w:before="120" w:after="120"/>
            </w:pPr>
            <w:hyperlink r:id="rId17" w:history="1">
              <w:r w:rsidR="00082938">
                <w:rPr>
                  <w:rStyle w:val="Hyperlink"/>
                </w:rPr>
                <w:t>Ordering test kits for schools and FE providers - (www.gov.uk)</w:t>
              </w:r>
            </w:hyperlink>
          </w:p>
          <w:p w14:paraId="68BFB135" w14:textId="705AFAA6" w:rsidR="00E06030" w:rsidRPr="00F9116D" w:rsidRDefault="00000000" w:rsidP="007E65C9">
            <w:pPr>
              <w:spacing w:before="120" w:after="120"/>
              <w:rPr>
                <w:rFonts w:cs="Arial"/>
              </w:rPr>
            </w:pPr>
            <w:hyperlink r:id="rId18" w:history="1">
              <w:r w:rsidR="00426EFD">
                <w:rPr>
                  <w:rStyle w:val="Hyperlink"/>
                </w:rPr>
                <w:t>Getting a free PCR test to check if you have coronavirus (COVID-19) (www.gov.uk)</w:t>
              </w:r>
            </w:hyperlink>
          </w:p>
        </w:tc>
      </w:tr>
    </w:tbl>
    <w:p w14:paraId="5857B560" w14:textId="37D618C4" w:rsidR="002C34F3" w:rsidRPr="00F9116D" w:rsidRDefault="002C34F3" w:rsidP="007E65C9">
      <w:pPr>
        <w:spacing w:before="120" w:after="120"/>
        <w:rPr>
          <w:rFonts w:cs="Arial"/>
        </w:rPr>
      </w:pPr>
    </w:p>
    <w:p w14:paraId="40D5F0FC" w14:textId="77777777" w:rsidR="00C544E4" w:rsidRPr="00F9116D" w:rsidRDefault="00C544E4" w:rsidP="007E65C9">
      <w:pPr>
        <w:pStyle w:val="Heading2"/>
        <w:numPr>
          <w:ilvl w:val="0"/>
          <w:numId w:val="21"/>
        </w:numPr>
        <w:spacing w:before="120" w:after="120"/>
        <w:rPr>
          <w:rFonts w:ascii="Arial" w:hAnsi="Arial" w:cs="Arial"/>
        </w:rPr>
      </w:pPr>
      <w:bookmarkStart w:id="19" w:name="_Toc76738493"/>
      <w:bookmarkStart w:id="20" w:name="_Toc77670765"/>
      <w:r w:rsidRPr="00F9116D">
        <w:rPr>
          <w:rFonts w:ascii="Arial" w:hAnsi="Arial" w:cs="Arial"/>
        </w:rPr>
        <w:t>Face coverings</w:t>
      </w:r>
      <w:bookmarkEnd w:id="19"/>
      <w:bookmarkEnd w:id="20"/>
    </w:p>
    <w:p w14:paraId="43399DDA" w14:textId="0FE79C35" w:rsidR="00C544E4" w:rsidRPr="00F9116D" w:rsidRDefault="00F73763" w:rsidP="007E65C9">
      <w:pPr>
        <w:spacing w:before="120" w:after="120"/>
        <w:rPr>
          <w:rFonts w:cs="Arial"/>
        </w:rPr>
      </w:pPr>
      <w:r w:rsidRPr="00F9116D">
        <w:rPr>
          <w:rFonts w:cs="Arial"/>
          <w:b/>
          <w:bCs/>
        </w:rPr>
        <w:t>NOTE:</w:t>
      </w:r>
      <w:r w:rsidRPr="00F9116D">
        <w:rPr>
          <w:rFonts w:cs="Arial"/>
        </w:rPr>
        <w:t xml:space="preserve"> </w:t>
      </w:r>
      <w:r w:rsidR="00966F6B" w:rsidRPr="00F9116D">
        <w:rPr>
          <w:rFonts w:cs="Arial"/>
        </w:rPr>
        <w:t>In all cases any educational drawbacks in the recommend</w:t>
      </w:r>
      <w:r w:rsidRPr="00F9116D">
        <w:rPr>
          <w:rFonts w:cs="Arial"/>
        </w:rPr>
        <w:t>ed use of face coverings should be balanced with the benefits in managing transmission.</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C544E4" w:rsidRPr="00F9116D" w14:paraId="30EADBE6" w14:textId="77777777" w:rsidTr="00747D60">
        <w:trPr>
          <w:trHeight w:val="216"/>
        </w:trPr>
        <w:tc>
          <w:tcPr>
            <w:tcW w:w="9639" w:type="dxa"/>
            <w:gridSpan w:val="2"/>
            <w:shd w:val="clear" w:color="auto" w:fill="FBFBFB"/>
          </w:tcPr>
          <w:p w14:paraId="146990F6" w14:textId="77777777" w:rsidR="00C544E4" w:rsidRPr="00F9116D" w:rsidRDefault="00C544E4" w:rsidP="007C10DC">
            <w:pPr>
              <w:pStyle w:val="Heading3"/>
              <w:spacing w:before="0"/>
              <w:rPr>
                <w:rFonts w:ascii="Arial" w:hAnsi="Arial" w:cs="Arial"/>
              </w:rPr>
            </w:pPr>
            <w:bookmarkStart w:id="21" w:name="_Toc76738494"/>
            <w:r w:rsidRPr="00F9116D">
              <w:rPr>
                <w:rFonts w:ascii="Arial" w:hAnsi="Arial" w:cs="Arial"/>
              </w:rPr>
              <w:t xml:space="preserve">Procedure for establishing the use of </w:t>
            </w:r>
            <w:r w:rsidRPr="00F9116D">
              <w:rPr>
                <w:rFonts w:ascii="Arial" w:hAnsi="Arial" w:cs="Arial"/>
                <w:b/>
                <w:bCs/>
              </w:rPr>
              <w:t>face coverings</w:t>
            </w:r>
            <w:bookmarkEnd w:id="21"/>
          </w:p>
        </w:tc>
      </w:tr>
      <w:tr w:rsidR="00CD562A" w:rsidRPr="00F9116D" w14:paraId="2EA73DDF" w14:textId="77777777" w:rsidTr="00747D60">
        <w:trPr>
          <w:trHeight w:val="216"/>
        </w:trPr>
        <w:tc>
          <w:tcPr>
            <w:tcW w:w="3402" w:type="dxa"/>
            <w:shd w:val="clear" w:color="auto" w:fill="FBFBFB"/>
          </w:tcPr>
          <w:p w14:paraId="05EEAB98" w14:textId="59082487" w:rsidR="00CD562A" w:rsidRPr="00F9116D" w:rsidRDefault="007D4B39" w:rsidP="007E65C9">
            <w:pPr>
              <w:spacing w:before="120" w:after="120"/>
              <w:rPr>
                <w:rFonts w:cs="Arial"/>
              </w:rPr>
            </w:pPr>
            <w:r w:rsidRPr="00F9116D">
              <w:rPr>
                <w:rFonts w:cs="Arial"/>
              </w:rPr>
              <w:t>Named contacts</w:t>
            </w:r>
            <w:r w:rsidR="00CD562A" w:rsidRPr="00F9116D">
              <w:rPr>
                <w:rFonts w:cs="Arial"/>
              </w:rPr>
              <w:t>(s)</w:t>
            </w:r>
          </w:p>
        </w:tc>
        <w:tc>
          <w:tcPr>
            <w:tcW w:w="6237" w:type="dxa"/>
            <w:shd w:val="clear" w:color="auto" w:fill="FBFBFB"/>
          </w:tcPr>
          <w:p w14:paraId="3039A622" w14:textId="20ABBDE8" w:rsidR="00CD562A" w:rsidRPr="00F9116D" w:rsidRDefault="00D9652B" w:rsidP="00D9652B">
            <w:pPr>
              <w:spacing w:before="120" w:after="120"/>
              <w:rPr>
                <w:rFonts w:cs="Arial"/>
              </w:rPr>
            </w:pPr>
            <w:r>
              <w:rPr>
                <w:rFonts w:cs="Arial"/>
              </w:rPr>
              <w:t xml:space="preserve">Louise Greenham </w:t>
            </w:r>
          </w:p>
        </w:tc>
      </w:tr>
      <w:tr w:rsidR="00C02E6A" w:rsidRPr="00F9116D" w14:paraId="230FBF1F" w14:textId="77777777" w:rsidTr="00747D60">
        <w:trPr>
          <w:trHeight w:val="216"/>
        </w:trPr>
        <w:tc>
          <w:tcPr>
            <w:tcW w:w="3402" w:type="dxa"/>
            <w:shd w:val="clear" w:color="auto" w:fill="FBFBFB"/>
          </w:tcPr>
          <w:p w14:paraId="63C102C7" w14:textId="00B10EEC" w:rsidR="00C02E6A" w:rsidRPr="00F9116D" w:rsidRDefault="00C02E6A" w:rsidP="007E65C9">
            <w:pPr>
              <w:spacing w:before="120" w:after="120"/>
              <w:rPr>
                <w:rFonts w:cs="Arial"/>
              </w:rPr>
            </w:pPr>
            <w:r w:rsidRPr="00F9116D">
              <w:rPr>
                <w:rFonts w:cs="Arial"/>
              </w:rPr>
              <w:t>Communications</w:t>
            </w:r>
          </w:p>
        </w:tc>
        <w:tc>
          <w:tcPr>
            <w:tcW w:w="6237" w:type="dxa"/>
            <w:shd w:val="clear" w:color="auto" w:fill="FBFBFB"/>
          </w:tcPr>
          <w:p w14:paraId="558F00F3" w14:textId="08912B67" w:rsidR="00D9652B" w:rsidRDefault="00D9652B" w:rsidP="00D9652B">
            <w:pPr>
              <w:spacing w:before="120" w:after="120"/>
              <w:rPr>
                <w:rFonts w:cs="Arial"/>
              </w:rPr>
            </w:pPr>
            <w:r>
              <w:rPr>
                <w:rFonts w:cs="Arial"/>
              </w:rPr>
              <w:t>Staff will be contacted by email/text alerting to the email should face coverings need to be introduced.</w:t>
            </w:r>
          </w:p>
          <w:p w14:paraId="05272A40" w14:textId="77777777" w:rsidR="00C02E6A" w:rsidRDefault="00D9652B" w:rsidP="007E65C9">
            <w:pPr>
              <w:spacing w:before="120" w:after="120"/>
              <w:rPr>
                <w:rFonts w:cs="Arial"/>
              </w:rPr>
            </w:pPr>
            <w:r>
              <w:rPr>
                <w:rFonts w:cs="Arial"/>
              </w:rPr>
              <w:t xml:space="preserve">Signs in entrance hall to be placed by Natalie Newcombe if needed.  Visitors would be at an absolute minimum in this case. </w:t>
            </w:r>
          </w:p>
          <w:p w14:paraId="7E948719" w14:textId="337C6121" w:rsidR="00D9652B" w:rsidRPr="00F9116D" w:rsidRDefault="00D9652B" w:rsidP="007E65C9">
            <w:pPr>
              <w:spacing w:before="120" w:after="120"/>
              <w:rPr>
                <w:rFonts w:cs="Arial"/>
              </w:rPr>
            </w:pPr>
            <w:r>
              <w:rPr>
                <w:rFonts w:cs="Arial"/>
              </w:rPr>
              <w:t xml:space="preserve">Parents/visitors/website will contain information about wearing of face coverings in the event of raised infections. </w:t>
            </w:r>
          </w:p>
        </w:tc>
      </w:tr>
      <w:tr w:rsidR="00C544E4" w:rsidRPr="00F9116D" w14:paraId="0C4DA472" w14:textId="77777777" w:rsidTr="00747D60">
        <w:trPr>
          <w:trHeight w:val="222"/>
        </w:trPr>
        <w:tc>
          <w:tcPr>
            <w:tcW w:w="3402" w:type="dxa"/>
            <w:shd w:val="clear" w:color="auto" w:fill="FBFBFB"/>
          </w:tcPr>
          <w:p w14:paraId="028CB234" w14:textId="77777777" w:rsidR="00C544E4" w:rsidRPr="00F9116D" w:rsidRDefault="00C544E4" w:rsidP="007E65C9">
            <w:pPr>
              <w:spacing w:before="120" w:after="120"/>
              <w:rPr>
                <w:rFonts w:cs="Arial"/>
              </w:rPr>
            </w:pPr>
            <w:r w:rsidRPr="00F9116D">
              <w:rPr>
                <w:rFonts w:cs="Arial"/>
              </w:rPr>
              <w:t>Use of face coverings</w:t>
            </w:r>
          </w:p>
        </w:tc>
        <w:tc>
          <w:tcPr>
            <w:tcW w:w="6237" w:type="dxa"/>
            <w:shd w:val="clear" w:color="auto" w:fill="FBFBFB"/>
          </w:tcPr>
          <w:p w14:paraId="7AB93173" w14:textId="4F4B543C" w:rsidR="00D9652B" w:rsidRDefault="00D9652B" w:rsidP="007E65C9">
            <w:pPr>
              <w:spacing w:before="120" w:after="120"/>
              <w:rPr>
                <w:rFonts w:cs="Arial"/>
              </w:rPr>
            </w:pPr>
            <w:r>
              <w:rPr>
                <w:rFonts w:cs="Arial"/>
              </w:rPr>
              <w:t>Medical face coverings are provided.</w:t>
            </w:r>
          </w:p>
          <w:p w14:paraId="17EB539F" w14:textId="4FDAF234" w:rsidR="00D9652B" w:rsidRDefault="00D9652B" w:rsidP="007E65C9">
            <w:pPr>
              <w:spacing w:before="120" w:after="120"/>
              <w:rPr>
                <w:rFonts w:cs="Arial"/>
              </w:rPr>
            </w:pPr>
            <w:r>
              <w:rPr>
                <w:rFonts w:cs="Arial"/>
              </w:rPr>
              <w:t>Staff can wear cloth ones if they choose, they are provided.</w:t>
            </w:r>
          </w:p>
          <w:p w14:paraId="512B7C55" w14:textId="60070502" w:rsidR="00C544E4" w:rsidRPr="00F9116D" w:rsidRDefault="00D9652B" w:rsidP="007E65C9">
            <w:pPr>
              <w:spacing w:before="120" w:after="120"/>
              <w:rPr>
                <w:rFonts w:cs="Arial"/>
              </w:rPr>
            </w:pPr>
            <w:r>
              <w:rPr>
                <w:rFonts w:cs="Arial"/>
              </w:rPr>
              <w:t>Face shields can be worn by those needing to lip read/</w:t>
            </w:r>
            <w:r w:rsidR="006C5FC5">
              <w:rPr>
                <w:rFonts w:cs="Arial"/>
              </w:rPr>
              <w:t xml:space="preserve">choosing to wear them. </w:t>
            </w:r>
          </w:p>
        </w:tc>
      </w:tr>
      <w:tr w:rsidR="00457FFA" w:rsidRPr="00F9116D" w14:paraId="236348F2" w14:textId="77777777" w:rsidTr="00747D60">
        <w:trPr>
          <w:trHeight w:val="222"/>
        </w:trPr>
        <w:tc>
          <w:tcPr>
            <w:tcW w:w="3402" w:type="dxa"/>
            <w:shd w:val="clear" w:color="auto" w:fill="FBFBFB"/>
          </w:tcPr>
          <w:p w14:paraId="12E44637" w14:textId="58C21DAF" w:rsidR="00457FFA" w:rsidRPr="00F9116D" w:rsidRDefault="00457FFA" w:rsidP="007E65C9">
            <w:pPr>
              <w:spacing w:before="120" w:after="120"/>
              <w:rPr>
                <w:rFonts w:cs="Arial"/>
              </w:rPr>
            </w:pPr>
            <w:r>
              <w:rPr>
                <w:rFonts w:cs="Arial"/>
              </w:rPr>
              <w:t xml:space="preserve">Weblink to </w:t>
            </w:r>
            <w:r w:rsidR="00612F3B">
              <w:rPr>
                <w:rFonts w:cs="Arial"/>
              </w:rPr>
              <w:t>guidance</w:t>
            </w:r>
          </w:p>
        </w:tc>
        <w:tc>
          <w:tcPr>
            <w:tcW w:w="6237" w:type="dxa"/>
            <w:shd w:val="clear" w:color="auto" w:fill="FBFBFB"/>
          </w:tcPr>
          <w:p w14:paraId="57762ED5" w14:textId="77777777" w:rsidR="00457FFA" w:rsidRDefault="00000000" w:rsidP="007E65C9">
            <w:pPr>
              <w:spacing w:before="120" w:after="120"/>
            </w:pPr>
            <w:hyperlink r:id="rId19" w:history="1">
              <w:r w:rsidR="00960536">
                <w:rPr>
                  <w:rStyle w:val="Hyperlink"/>
                </w:rPr>
                <w:t>Face coverings in education (applies until Step 4) (www.gov.uk)</w:t>
              </w:r>
            </w:hyperlink>
          </w:p>
          <w:p w14:paraId="5A6658A3" w14:textId="022AFA6A" w:rsidR="001E46CD" w:rsidRPr="00F9116D" w:rsidRDefault="00000000" w:rsidP="007E65C9">
            <w:pPr>
              <w:spacing w:before="120" w:after="120"/>
              <w:rPr>
                <w:rFonts w:cs="Arial"/>
              </w:rPr>
            </w:pPr>
            <w:hyperlink r:id="rId20" w:history="1">
              <w:r w:rsidR="001E46CD">
                <w:rPr>
                  <w:rStyle w:val="Hyperlink"/>
                </w:rPr>
                <w:t>Use of PPE in education (www.gov.uk)</w:t>
              </w:r>
            </w:hyperlink>
          </w:p>
        </w:tc>
      </w:tr>
    </w:tbl>
    <w:p w14:paraId="63F0B79A" w14:textId="77777777" w:rsidR="00C544E4" w:rsidRPr="00F9116D" w:rsidRDefault="00C544E4" w:rsidP="007E65C9">
      <w:pPr>
        <w:spacing w:before="120" w:after="120"/>
        <w:rPr>
          <w:rFonts w:cs="Arial"/>
        </w:rPr>
      </w:pPr>
    </w:p>
    <w:p w14:paraId="367510D0" w14:textId="49A28C01" w:rsidR="003022C2" w:rsidRPr="00F9116D" w:rsidRDefault="005777B1" w:rsidP="007E65C9">
      <w:pPr>
        <w:pStyle w:val="Heading2"/>
        <w:numPr>
          <w:ilvl w:val="0"/>
          <w:numId w:val="21"/>
        </w:numPr>
        <w:spacing w:before="120" w:after="120"/>
        <w:rPr>
          <w:rFonts w:ascii="Arial" w:hAnsi="Arial" w:cs="Arial"/>
        </w:rPr>
      </w:pPr>
      <w:bookmarkStart w:id="22" w:name="_Toc77670766"/>
      <w:r w:rsidRPr="00F9116D">
        <w:rPr>
          <w:rFonts w:ascii="Arial" w:hAnsi="Arial" w:cs="Arial"/>
        </w:rPr>
        <w:t>Shielding</w:t>
      </w:r>
      <w:bookmarkEnd w:id="22"/>
    </w:p>
    <w:p w14:paraId="20F38934" w14:textId="65A1B6EF" w:rsidR="003022C2" w:rsidRPr="00F9116D" w:rsidRDefault="00FE3491" w:rsidP="007E65C9">
      <w:pPr>
        <w:spacing w:before="120" w:after="120"/>
        <w:rPr>
          <w:rFonts w:cs="Arial"/>
        </w:rPr>
      </w:pPr>
      <w:r w:rsidRPr="00F9116D">
        <w:rPr>
          <w:rFonts w:cs="Arial"/>
          <w:b/>
          <w:bCs/>
        </w:rPr>
        <w:t>NOTE:</w:t>
      </w:r>
      <w:r w:rsidRPr="00F9116D">
        <w:rPr>
          <w:rFonts w:cs="Arial"/>
        </w:rPr>
        <w:t xml:space="preserve"> Shielding </w:t>
      </w:r>
      <w:r w:rsidR="00065585">
        <w:rPr>
          <w:rFonts w:cs="Arial"/>
        </w:rPr>
        <w:t xml:space="preserve">for staff and pupils </w:t>
      </w:r>
      <w:r w:rsidRPr="00F9116D">
        <w:rPr>
          <w:rFonts w:cs="Arial"/>
        </w:rPr>
        <w:t>will only be introduced by national government.</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5777B1" w:rsidRPr="00F9116D" w14:paraId="490EE258" w14:textId="77777777" w:rsidTr="00224C83">
        <w:trPr>
          <w:cantSplit/>
          <w:trHeight w:val="216"/>
        </w:trPr>
        <w:tc>
          <w:tcPr>
            <w:tcW w:w="9639" w:type="dxa"/>
            <w:gridSpan w:val="2"/>
            <w:shd w:val="clear" w:color="auto" w:fill="FBFBFB"/>
          </w:tcPr>
          <w:p w14:paraId="3E406FD4" w14:textId="093F460F" w:rsidR="005777B1" w:rsidRPr="00F9116D" w:rsidRDefault="005777B1" w:rsidP="007C10DC">
            <w:pPr>
              <w:pStyle w:val="Heading3"/>
              <w:spacing w:before="0"/>
              <w:rPr>
                <w:rFonts w:ascii="Arial" w:hAnsi="Arial" w:cs="Arial"/>
              </w:rPr>
            </w:pPr>
            <w:r w:rsidRPr="00F9116D">
              <w:rPr>
                <w:rFonts w:ascii="Arial" w:hAnsi="Arial" w:cs="Arial"/>
              </w:rPr>
              <w:t>Procedure for rein</w:t>
            </w:r>
            <w:r w:rsidR="00584D65" w:rsidRPr="00F9116D">
              <w:rPr>
                <w:rFonts w:ascii="Arial" w:hAnsi="Arial" w:cs="Arial"/>
              </w:rPr>
              <w:t xml:space="preserve">troduction of </w:t>
            </w:r>
            <w:r w:rsidR="00584D65" w:rsidRPr="00F9116D">
              <w:rPr>
                <w:rFonts w:ascii="Arial" w:hAnsi="Arial" w:cs="Arial"/>
                <w:b/>
                <w:bCs/>
              </w:rPr>
              <w:t>shielding</w:t>
            </w:r>
            <w:r w:rsidR="006C474A" w:rsidRPr="00F9116D">
              <w:rPr>
                <w:rFonts w:ascii="Arial" w:hAnsi="Arial" w:cs="Arial"/>
                <w:b/>
                <w:bCs/>
              </w:rPr>
              <w:t xml:space="preserve"> for pupils</w:t>
            </w:r>
          </w:p>
        </w:tc>
      </w:tr>
      <w:tr w:rsidR="005777B1" w:rsidRPr="00F9116D" w14:paraId="17CA36AA" w14:textId="77777777" w:rsidTr="00224C83">
        <w:trPr>
          <w:cantSplit/>
          <w:trHeight w:val="216"/>
        </w:trPr>
        <w:tc>
          <w:tcPr>
            <w:tcW w:w="3402" w:type="dxa"/>
            <w:shd w:val="clear" w:color="auto" w:fill="FBFBFB"/>
          </w:tcPr>
          <w:p w14:paraId="5B0E2B00" w14:textId="6EFD1B22" w:rsidR="005777B1" w:rsidRPr="00F9116D" w:rsidRDefault="00AC1D8F" w:rsidP="007E65C9">
            <w:pPr>
              <w:spacing w:before="120" w:after="120"/>
              <w:rPr>
                <w:rFonts w:cs="Arial"/>
              </w:rPr>
            </w:pPr>
            <w:r w:rsidRPr="00F9116D">
              <w:rPr>
                <w:rFonts w:cs="Arial"/>
              </w:rPr>
              <w:t>Named contact</w:t>
            </w:r>
            <w:r w:rsidR="007C10DC" w:rsidRPr="00F9116D">
              <w:rPr>
                <w:rFonts w:cs="Arial"/>
              </w:rPr>
              <w:t>(s)</w:t>
            </w:r>
          </w:p>
        </w:tc>
        <w:tc>
          <w:tcPr>
            <w:tcW w:w="6237" w:type="dxa"/>
            <w:shd w:val="clear" w:color="auto" w:fill="FBFBFB"/>
          </w:tcPr>
          <w:p w14:paraId="6CF8971D" w14:textId="3537423E" w:rsidR="005777B1" w:rsidRPr="00F9116D" w:rsidRDefault="00123252" w:rsidP="007E65C9">
            <w:pPr>
              <w:spacing w:before="120" w:after="120"/>
              <w:rPr>
                <w:rFonts w:cs="Arial"/>
              </w:rPr>
            </w:pPr>
            <w:r>
              <w:rPr>
                <w:rFonts w:cs="Arial"/>
              </w:rPr>
              <w:t xml:space="preserve">Louise Greenham </w:t>
            </w:r>
          </w:p>
        </w:tc>
      </w:tr>
      <w:tr w:rsidR="005777B1" w:rsidRPr="00F9116D" w14:paraId="16C2719E" w14:textId="77777777" w:rsidTr="00224C83">
        <w:trPr>
          <w:cantSplit/>
          <w:trHeight w:val="222"/>
        </w:trPr>
        <w:tc>
          <w:tcPr>
            <w:tcW w:w="3402" w:type="dxa"/>
            <w:shd w:val="clear" w:color="auto" w:fill="FBFBFB"/>
          </w:tcPr>
          <w:p w14:paraId="439FC670" w14:textId="13BD24BB" w:rsidR="005777B1" w:rsidRPr="00F9116D" w:rsidRDefault="00AC1D8F" w:rsidP="007E65C9">
            <w:pPr>
              <w:spacing w:before="120" w:after="120"/>
              <w:rPr>
                <w:rFonts w:cs="Arial"/>
              </w:rPr>
            </w:pPr>
            <w:r w:rsidRPr="00F9116D">
              <w:rPr>
                <w:rFonts w:cs="Arial"/>
              </w:rPr>
              <w:t>Specific actions required</w:t>
            </w:r>
          </w:p>
        </w:tc>
        <w:tc>
          <w:tcPr>
            <w:tcW w:w="6237" w:type="dxa"/>
            <w:shd w:val="clear" w:color="auto" w:fill="FBFBFB"/>
          </w:tcPr>
          <w:p w14:paraId="0B7B5FE7" w14:textId="5B2FCC8A" w:rsidR="00123252" w:rsidRDefault="00123252" w:rsidP="007E65C9">
            <w:pPr>
              <w:spacing w:before="120" w:after="120"/>
              <w:rPr>
                <w:rFonts w:cs="Arial"/>
              </w:rPr>
            </w:pPr>
            <w:r>
              <w:rPr>
                <w:rFonts w:cs="Arial"/>
              </w:rPr>
              <w:t xml:space="preserve">No current staff or pupils on roll needing to shield. </w:t>
            </w:r>
          </w:p>
          <w:p w14:paraId="7CFF4517" w14:textId="77777777" w:rsidR="00123252" w:rsidRDefault="00123252" w:rsidP="007E65C9">
            <w:pPr>
              <w:spacing w:before="120" w:after="120"/>
              <w:rPr>
                <w:rFonts w:cs="Arial"/>
              </w:rPr>
            </w:pPr>
          </w:p>
          <w:p w14:paraId="004A0FA1" w14:textId="171ADF90" w:rsidR="005777B1" w:rsidRDefault="00CE28E2" w:rsidP="007E65C9">
            <w:pPr>
              <w:spacing w:before="120" w:after="120"/>
              <w:rPr>
                <w:rFonts w:cs="Arial"/>
              </w:rPr>
            </w:pPr>
            <w:r w:rsidRPr="00F9116D">
              <w:rPr>
                <w:rFonts w:cs="Arial"/>
              </w:rPr>
              <w:t xml:space="preserve">[What is your process for </w:t>
            </w:r>
            <w:r w:rsidR="00B014E0" w:rsidRPr="00F9116D">
              <w:rPr>
                <w:rFonts w:cs="Arial"/>
              </w:rPr>
              <w:t>identifying clinically extremely vulnerable (CEV) pupils and staff?</w:t>
            </w:r>
          </w:p>
          <w:p w14:paraId="1DD88712" w14:textId="04AD1F5D" w:rsidR="00FE2B38" w:rsidRPr="00F9116D" w:rsidRDefault="00FE2B38" w:rsidP="007E65C9">
            <w:pPr>
              <w:spacing w:before="120" w:after="120"/>
              <w:rPr>
                <w:rFonts w:cs="Arial"/>
              </w:rPr>
            </w:pPr>
            <w:r>
              <w:rPr>
                <w:rFonts w:cs="Arial"/>
              </w:rPr>
              <w:t xml:space="preserve">What actions will you take to ensure that CEV pupils are able to follow the shielding guidance? </w:t>
            </w:r>
            <w:proofErr w:type="gramStart"/>
            <w:r>
              <w:rPr>
                <w:rFonts w:cs="Arial"/>
              </w:rPr>
              <w:t>e.g.</w:t>
            </w:r>
            <w:proofErr w:type="gramEnd"/>
            <w:r>
              <w:rPr>
                <w:rFonts w:cs="Arial"/>
              </w:rPr>
              <w:t xml:space="preserve"> communications with parents, provision of remote education for CEV pupils.]</w:t>
            </w:r>
          </w:p>
        </w:tc>
      </w:tr>
    </w:tbl>
    <w:p w14:paraId="32E2B6A9" w14:textId="6B564EA8" w:rsidR="00842C3E" w:rsidRPr="00F9116D" w:rsidRDefault="00842C3E" w:rsidP="00472D06">
      <w:pPr>
        <w:pStyle w:val="Heading2"/>
        <w:rPr>
          <w:rFonts w:ascii="Arial" w:hAnsi="Arial" w:cs="Arial"/>
          <w:b w:val="0"/>
          <w:bCs/>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0178FA" w:rsidRPr="00F9116D" w14:paraId="456283B8" w14:textId="77777777" w:rsidTr="00224C83">
        <w:trPr>
          <w:cantSplit/>
          <w:trHeight w:val="216"/>
        </w:trPr>
        <w:tc>
          <w:tcPr>
            <w:tcW w:w="9639" w:type="dxa"/>
            <w:gridSpan w:val="2"/>
            <w:shd w:val="clear" w:color="auto" w:fill="FBFBFB"/>
          </w:tcPr>
          <w:p w14:paraId="430F84B2" w14:textId="2ADE0583" w:rsidR="000178FA" w:rsidRPr="00F9116D" w:rsidRDefault="000178FA" w:rsidP="00331E7D">
            <w:pPr>
              <w:pStyle w:val="Heading3"/>
              <w:spacing w:before="0"/>
              <w:rPr>
                <w:rFonts w:ascii="Arial" w:hAnsi="Arial" w:cs="Arial"/>
              </w:rPr>
            </w:pPr>
            <w:r w:rsidRPr="00F9116D">
              <w:rPr>
                <w:rFonts w:ascii="Arial" w:hAnsi="Arial" w:cs="Arial"/>
              </w:rPr>
              <w:t xml:space="preserve">Procedure for reintroduction of additional </w:t>
            </w:r>
            <w:r w:rsidRPr="00F9116D">
              <w:rPr>
                <w:rFonts w:ascii="Arial" w:hAnsi="Arial" w:cs="Arial"/>
                <w:b/>
                <w:bCs/>
              </w:rPr>
              <w:t>shielding measure</w:t>
            </w:r>
            <w:r w:rsidR="006C474A" w:rsidRPr="00F9116D">
              <w:rPr>
                <w:rFonts w:ascii="Arial" w:hAnsi="Arial" w:cs="Arial"/>
                <w:b/>
                <w:bCs/>
              </w:rPr>
              <w:t>s</w:t>
            </w:r>
            <w:r w:rsidRPr="00F9116D">
              <w:rPr>
                <w:rFonts w:ascii="Arial" w:hAnsi="Arial" w:cs="Arial"/>
                <w:b/>
                <w:bCs/>
              </w:rPr>
              <w:t xml:space="preserve"> for</w:t>
            </w:r>
            <w:r w:rsidR="006C474A" w:rsidRPr="00F9116D">
              <w:rPr>
                <w:rFonts w:ascii="Arial" w:hAnsi="Arial" w:cs="Arial"/>
                <w:b/>
                <w:bCs/>
              </w:rPr>
              <w:t xml:space="preserve"> staff</w:t>
            </w:r>
            <w:r w:rsidR="006C474A" w:rsidRPr="00F9116D">
              <w:rPr>
                <w:rFonts w:ascii="Arial" w:hAnsi="Arial" w:cs="Arial"/>
              </w:rPr>
              <w:t xml:space="preserve"> (including staff who are pregnant</w:t>
            </w:r>
          </w:p>
        </w:tc>
      </w:tr>
      <w:tr w:rsidR="000178FA" w:rsidRPr="00F9116D" w14:paraId="3ACBF110" w14:textId="77777777" w:rsidTr="00224C83">
        <w:trPr>
          <w:cantSplit/>
          <w:trHeight w:val="216"/>
        </w:trPr>
        <w:tc>
          <w:tcPr>
            <w:tcW w:w="3402" w:type="dxa"/>
            <w:shd w:val="clear" w:color="auto" w:fill="FBFBFB"/>
          </w:tcPr>
          <w:p w14:paraId="6F6408A0" w14:textId="77777777" w:rsidR="000178FA" w:rsidRPr="00F9116D" w:rsidRDefault="000178FA" w:rsidP="00224C83">
            <w:pPr>
              <w:spacing w:before="120" w:after="120"/>
              <w:rPr>
                <w:rFonts w:cs="Arial"/>
              </w:rPr>
            </w:pPr>
            <w:r w:rsidRPr="00F9116D">
              <w:rPr>
                <w:rFonts w:cs="Arial"/>
              </w:rPr>
              <w:t>Named contact(s)</w:t>
            </w:r>
          </w:p>
        </w:tc>
        <w:tc>
          <w:tcPr>
            <w:tcW w:w="6237" w:type="dxa"/>
            <w:shd w:val="clear" w:color="auto" w:fill="FBFBFB"/>
          </w:tcPr>
          <w:p w14:paraId="6BABD9B5" w14:textId="77777777" w:rsidR="000178FA" w:rsidRPr="00F9116D" w:rsidRDefault="000178FA" w:rsidP="00224C83">
            <w:pPr>
              <w:spacing w:before="120" w:after="120"/>
              <w:rPr>
                <w:rFonts w:cs="Arial"/>
              </w:rPr>
            </w:pPr>
            <w:r w:rsidRPr="00F9116D">
              <w:rPr>
                <w:rFonts w:cs="Arial"/>
              </w:rPr>
              <w:t>[Name/role and contact details]</w:t>
            </w:r>
          </w:p>
        </w:tc>
      </w:tr>
      <w:tr w:rsidR="000178FA" w:rsidRPr="00F9116D" w14:paraId="783D8BBB" w14:textId="77777777" w:rsidTr="00224C83">
        <w:trPr>
          <w:cantSplit/>
          <w:trHeight w:val="222"/>
        </w:trPr>
        <w:tc>
          <w:tcPr>
            <w:tcW w:w="3402" w:type="dxa"/>
            <w:shd w:val="clear" w:color="auto" w:fill="FBFBFB"/>
          </w:tcPr>
          <w:p w14:paraId="3CEBB37A" w14:textId="77777777" w:rsidR="000178FA" w:rsidRPr="00F9116D" w:rsidRDefault="000178FA" w:rsidP="00224C83">
            <w:pPr>
              <w:spacing w:before="120" w:after="120"/>
              <w:rPr>
                <w:rFonts w:cs="Arial"/>
              </w:rPr>
            </w:pPr>
            <w:r w:rsidRPr="00F9116D">
              <w:rPr>
                <w:rFonts w:cs="Arial"/>
              </w:rPr>
              <w:t>Specific actions required</w:t>
            </w:r>
          </w:p>
        </w:tc>
        <w:tc>
          <w:tcPr>
            <w:tcW w:w="6237" w:type="dxa"/>
            <w:shd w:val="clear" w:color="auto" w:fill="FBFBFB"/>
          </w:tcPr>
          <w:p w14:paraId="39511FCB" w14:textId="77777777" w:rsidR="000178FA" w:rsidRPr="00F9116D" w:rsidRDefault="000178FA" w:rsidP="00224C83">
            <w:pPr>
              <w:spacing w:before="120" w:after="120"/>
              <w:rPr>
                <w:rFonts w:cs="Arial"/>
              </w:rPr>
            </w:pPr>
          </w:p>
        </w:tc>
      </w:tr>
      <w:tr w:rsidR="000178FA" w:rsidRPr="00F9116D" w14:paraId="683D3F1E" w14:textId="77777777" w:rsidTr="00224C83">
        <w:trPr>
          <w:cantSplit/>
          <w:trHeight w:val="222"/>
        </w:trPr>
        <w:tc>
          <w:tcPr>
            <w:tcW w:w="3402" w:type="dxa"/>
            <w:shd w:val="clear" w:color="auto" w:fill="FBFBFB"/>
          </w:tcPr>
          <w:p w14:paraId="6C266EBB" w14:textId="77777777" w:rsidR="000178FA" w:rsidRPr="00F9116D" w:rsidRDefault="000178FA" w:rsidP="00224C83">
            <w:pPr>
              <w:spacing w:before="120" w:after="120"/>
              <w:rPr>
                <w:rFonts w:cs="Arial"/>
              </w:rPr>
            </w:pPr>
            <w:r w:rsidRPr="00F9116D">
              <w:rPr>
                <w:rFonts w:cs="Arial"/>
              </w:rPr>
              <w:t>Risk assessment</w:t>
            </w:r>
          </w:p>
        </w:tc>
        <w:tc>
          <w:tcPr>
            <w:tcW w:w="6237" w:type="dxa"/>
            <w:shd w:val="clear" w:color="auto" w:fill="FBFBFB"/>
          </w:tcPr>
          <w:p w14:paraId="1972E80F" w14:textId="77777777" w:rsidR="000178FA" w:rsidRPr="00F9116D" w:rsidRDefault="000178FA" w:rsidP="00224C83">
            <w:pPr>
              <w:spacing w:before="120" w:after="120"/>
              <w:rPr>
                <w:rFonts w:cs="Arial"/>
              </w:rPr>
            </w:pPr>
          </w:p>
        </w:tc>
      </w:tr>
    </w:tbl>
    <w:p w14:paraId="2189EB2B" w14:textId="76879FED" w:rsidR="000178FA" w:rsidRPr="00F9116D" w:rsidRDefault="000178FA" w:rsidP="007E65C9">
      <w:pPr>
        <w:spacing w:before="120" w:after="120"/>
        <w:rPr>
          <w:rFonts w:cs="Arial"/>
        </w:rPr>
      </w:pPr>
    </w:p>
    <w:p w14:paraId="2113566E" w14:textId="0A55F90C" w:rsidR="00842C3E" w:rsidRPr="00EB13F9" w:rsidRDefault="0003702C" w:rsidP="00842C3E">
      <w:pPr>
        <w:pStyle w:val="Heading2"/>
        <w:numPr>
          <w:ilvl w:val="0"/>
          <w:numId w:val="21"/>
        </w:numPr>
        <w:spacing w:before="120" w:after="120"/>
        <w:rPr>
          <w:rFonts w:ascii="Arial" w:hAnsi="Arial" w:cs="Arial"/>
        </w:rPr>
      </w:pPr>
      <w:bookmarkStart w:id="23" w:name="_Toc77670767"/>
      <w:r w:rsidRPr="00EB13F9">
        <w:rPr>
          <w:rFonts w:ascii="Arial" w:hAnsi="Arial" w:cs="Arial"/>
        </w:rPr>
        <w:t>‘</w:t>
      </w:r>
      <w:r w:rsidR="00472D06" w:rsidRPr="00EB13F9">
        <w:rPr>
          <w:rFonts w:ascii="Arial" w:hAnsi="Arial" w:cs="Arial"/>
        </w:rPr>
        <w:t>Bubbles</w:t>
      </w:r>
      <w:r w:rsidRPr="00EB13F9">
        <w:rPr>
          <w:rFonts w:ascii="Arial" w:hAnsi="Arial" w:cs="Arial"/>
        </w:rPr>
        <w:t>’</w:t>
      </w:r>
      <w:bookmarkEnd w:id="23"/>
    </w:p>
    <w:p w14:paraId="7DE77F57" w14:textId="33976A04" w:rsidR="00842C3E" w:rsidRPr="00EB13F9" w:rsidRDefault="00842C3E" w:rsidP="00842C3E">
      <w:pPr>
        <w:spacing w:before="120" w:after="120"/>
        <w:rPr>
          <w:rFonts w:cs="Arial"/>
        </w:rPr>
      </w:pPr>
      <w:r w:rsidRPr="00EB13F9">
        <w:rPr>
          <w:rFonts w:cs="Arial"/>
          <w:b/>
          <w:bCs/>
        </w:rPr>
        <w:t>NOTE:</w:t>
      </w:r>
      <w:r w:rsidRPr="00EB13F9">
        <w:rPr>
          <w:rFonts w:cs="Arial"/>
        </w:rPr>
        <w:t xml:space="preserve"> </w:t>
      </w:r>
      <w:r w:rsidR="00F562A9">
        <w:rPr>
          <w:rFonts w:cs="Arial"/>
        </w:rPr>
        <w:t>From 19</w:t>
      </w:r>
      <w:r w:rsidR="00F562A9" w:rsidRPr="00F562A9">
        <w:rPr>
          <w:rFonts w:cs="Arial"/>
          <w:vertAlign w:val="superscript"/>
        </w:rPr>
        <w:t>th</w:t>
      </w:r>
      <w:r w:rsidR="00F562A9">
        <w:rPr>
          <w:rFonts w:cs="Arial"/>
        </w:rPr>
        <w:t xml:space="preserve"> July 2021, the move to Step 4 means</w:t>
      </w:r>
      <w:r w:rsidR="00E83FDE" w:rsidRPr="00EB13F9">
        <w:rPr>
          <w:rFonts w:cs="Arial"/>
        </w:rPr>
        <w:t xml:space="preserve"> there will no longer be a requirement to keep children in consistent groups (‘bubbles’), meaning that bubbles will no longer need to be used for summer provision or in the autumn term, how</w:t>
      </w:r>
      <w:r w:rsidR="0003702C" w:rsidRPr="00EB13F9">
        <w:rPr>
          <w:rFonts w:cs="Arial"/>
        </w:rPr>
        <w:t xml:space="preserve">ever, </w:t>
      </w:r>
      <w:r w:rsidR="0003702C" w:rsidRPr="00EB13F9">
        <w:rPr>
          <w:rFonts w:cs="Arial"/>
          <w:sz w:val="23"/>
          <w:szCs w:val="23"/>
        </w:rPr>
        <w:t>l</w:t>
      </w:r>
      <w:r w:rsidRPr="00EB13F9">
        <w:rPr>
          <w:rFonts w:cs="Arial"/>
          <w:sz w:val="23"/>
          <w:szCs w:val="23"/>
        </w:rPr>
        <w:t xml:space="preserve">ocal authorities, Directors of Public Health and PHE Health Protection Teams may recommend </w:t>
      </w:r>
      <w:r w:rsidR="0003702C" w:rsidRPr="00EB13F9">
        <w:rPr>
          <w:rFonts w:cs="Arial"/>
          <w:sz w:val="23"/>
          <w:szCs w:val="23"/>
        </w:rPr>
        <w:t>the reintroduction of ‘bubbles’ as a temporary measure.</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EB13F9" w14:paraId="56A205C1" w14:textId="77777777" w:rsidTr="00224C83">
        <w:trPr>
          <w:cantSplit/>
          <w:trHeight w:val="216"/>
        </w:trPr>
        <w:tc>
          <w:tcPr>
            <w:tcW w:w="9639" w:type="dxa"/>
            <w:gridSpan w:val="2"/>
            <w:shd w:val="clear" w:color="auto" w:fill="FBFBFB"/>
          </w:tcPr>
          <w:p w14:paraId="350D3474" w14:textId="2179E00A" w:rsidR="00842C3E" w:rsidRPr="00EB13F9" w:rsidRDefault="00842C3E" w:rsidP="00EB13F9">
            <w:pPr>
              <w:pStyle w:val="Heading3"/>
              <w:rPr>
                <w:rFonts w:ascii="Arial" w:hAnsi="Arial" w:cs="Arial"/>
              </w:rPr>
            </w:pPr>
            <w:r w:rsidRPr="00EB13F9">
              <w:rPr>
                <w:rFonts w:ascii="Arial" w:hAnsi="Arial" w:cs="Arial"/>
              </w:rPr>
              <w:t xml:space="preserve">Procedure for </w:t>
            </w:r>
            <w:r w:rsidR="00472D06" w:rsidRPr="00EB13F9">
              <w:rPr>
                <w:rFonts w:ascii="Arial" w:hAnsi="Arial" w:cs="Arial"/>
              </w:rPr>
              <w:t xml:space="preserve">the reintroduction of </w:t>
            </w:r>
            <w:r w:rsidR="00472D06" w:rsidRPr="00EB13F9">
              <w:rPr>
                <w:rFonts w:ascii="Arial" w:hAnsi="Arial" w:cs="Arial"/>
                <w:b/>
                <w:bCs/>
              </w:rPr>
              <w:t>‘bubbles’</w:t>
            </w:r>
          </w:p>
        </w:tc>
      </w:tr>
      <w:tr w:rsidR="00EB13F9" w:rsidRPr="00EB13F9" w14:paraId="4DDF4C89" w14:textId="77777777" w:rsidTr="00224C83">
        <w:trPr>
          <w:cantSplit/>
          <w:trHeight w:val="216"/>
        </w:trPr>
        <w:tc>
          <w:tcPr>
            <w:tcW w:w="3402" w:type="dxa"/>
            <w:shd w:val="clear" w:color="auto" w:fill="FBFBFB"/>
          </w:tcPr>
          <w:p w14:paraId="20C39F1F" w14:textId="77777777" w:rsidR="00842C3E" w:rsidRPr="00EB13F9" w:rsidRDefault="00842C3E" w:rsidP="00224C83">
            <w:pPr>
              <w:spacing w:before="120" w:after="120"/>
              <w:rPr>
                <w:rFonts w:cs="Arial"/>
              </w:rPr>
            </w:pPr>
            <w:r w:rsidRPr="00EB13F9">
              <w:rPr>
                <w:rFonts w:cs="Arial"/>
              </w:rPr>
              <w:t>Named contact(s)</w:t>
            </w:r>
          </w:p>
        </w:tc>
        <w:tc>
          <w:tcPr>
            <w:tcW w:w="6237" w:type="dxa"/>
            <w:shd w:val="clear" w:color="auto" w:fill="FBFBFB"/>
          </w:tcPr>
          <w:p w14:paraId="0BBC3238" w14:textId="0F7FEBB9" w:rsidR="00842C3E" w:rsidRPr="00EB13F9" w:rsidRDefault="006C5FC5" w:rsidP="00224C83">
            <w:pPr>
              <w:spacing w:before="120" w:after="120"/>
              <w:rPr>
                <w:rFonts w:cs="Arial"/>
              </w:rPr>
            </w:pPr>
            <w:r>
              <w:rPr>
                <w:rFonts w:cs="Arial"/>
              </w:rPr>
              <w:t xml:space="preserve">Louise Greenham </w:t>
            </w:r>
          </w:p>
        </w:tc>
      </w:tr>
      <w:tr w:rsidR="00EB13F9" w:rsidRPr="00EB13F9" w14:paraId="36AC61B3" w14:textId="77777777" w:rsidTr="00224C83">
        <w:trPr>
          <w:cantSplit/>
          <w:trHeight w:val="222"/>
        </w:trPr>
        <w:tc>
          <w:tcPr>
            <w:tcW w:w="3402" w:type="dxa"/>
            <w:shd w:val="clear" w:color="auto" w:fill="FBFBFB"/>
          </w:tcPr>
          <w:p w14:paraId="0A87F479" w14:textId="77777777" w:rsidR="00842C3E" w:rsidRPr="00EB13F9" w:rsidRDefault="00842C3E" w:rsidP="00224C83">
            <w:pPr>
              <w:spacing w:before="120" w:after="120"/>
              <w:rPr>
                <w:rFonts w:cs="Arial"/>
              </w:rPr>
            </w:pPr>
            <w:r w:rsidRPr="00EB13F9">
              <w:rPr>
                <w:rFonts w:cs="Arial"/>
              </w:rPr>
              <w:t>Specific actions required</w:t>
            </w:r>
          </w:p>
        </w:tc>
        <w:tc>
          <w:tcPr>
            <w:tcW w:w="6237" w:type="dxa"/>
            <w:shd w:val="clear" w:color="auto" w:fill="FBFBFB"/>
          </w:tcPr>
          <w:p w14:paraId="272BEBAB" w14:textId="77777777" w:rsidR="00842C3E" w:rsidRDefault="006C5FC5" w:rsidP="00224C83">
            <w:pPr>
              <w:spacing w:before="120" w:after="120"/>
              <w:rPr>
                <w:rFonts w:cs="Arial"/>
              </w:rPr>
            </w:pPr>
            <w:r>
              <w:rPr>
                <w:rFonts w:cs="Arial"/>
              </w:rPr>
              <w:t>3 class bubbles will be reinstated as in 2020/21.</w:t>
            </w:r>
          </w:p>
          <w:p w14:paraId="1CBA6B20" w14:textId="4F402FDE" w:rsidR="006C5FC5" w:rsidRPr="00EB13F9" w:rsidRDefault="006C5FC5" w:rsidP="00224C83">
            <w:pPr>
              <w:spacing w:before="120" w:after="120"/>
              <w:rPr>
                <w:rFonts w:cs="Arial"/>
              </w:rPr>
            </w:pPr>
            <w:r>
              <w:rPr>
                <w:rFonts w:cs="Arial"/>
              </w:rPr>
              <w:t xml:space="preserve">Staff would </w:t>
            </w:r>
            <w:proofErr w:type="gramStart"/>
            <w:r>
              <w:rPr>
                <w:rFonts w:cs="Arial"/>
              </w:rPr>
              <w:t>revert back</w:t>
            </w:r>
            <w:proofErr w:type="gramEnd"/>
            <w:r>
              <w:rPr>
                <w:rFonts w:cs="Arial"/>
              </w:rPr>
              <w:t xml:space="preserve"> to same timetables for playtimes and lunches.  Different sections of the playground to be used, toilets to be clean and used accordingly.  See risk assessment for March 2021. </w:t>
            </w:r>
          </w:p>
        </w:tc>
      </w:tr>
      <w:tr w:rsidR="00EB13F9" w:rsidRPr="00EB13F9" w14:paraId="76CC6BD6" w14:textId="77777777" w:rsidTr="00224C83">
        <w:trPr>
          <w:cantSplit/>
          <w:trHeight w:val="222"/>
        </w:trPr>
        <w:tc>
          <w:tcPr>
            <w:tcW w:w="3402" w:type="dxa"/>
            <w:shd w:val="clear" w:color="auto" w:fill="FBFBFB"/>
          </w:tcPr>
          <w:p w14:paraId="0E2CD6EA" w14:textId="77777777" w:rsidR="00842C3E" w:rsidRPr="00EB13F9" w:rsidRDefault="00842C3E" w:rsidP="00224C83">
            <w:pPr>
              <w:spacing w:before="120" w:after="120"/>
              <w:rPr>
                <w:rFonts w:cs="Arial"/>
              </w:rPr>
            </w:pPr>
            <w:r w:rsidRPr="00EB13F9">
              <w:rPr>
                <w:rFonts w:cs="Arial"/>
              </w:rPr>
              <w:t>Weblink to guidance</w:t>
            </w:r>
          </w:p>
        </w:tc>
        <w:tc>
          <w:tcPr>
            <w:tcW w:w="6237" w:type="dxa"/>
            <w:shd w:val="clear" w:color="auto" w:fill="FBFBFB"/>
          </w:tcPr>
          <w:p w14:paraId="693D7C0A" w14:textId="47B91B33" w:rsidR="00842C3E" w:rsidRPr="00EB13F9" w:rsidRDefault="00000000" w:rsidP="00224C83">
            <w:pPr>
              <w:spacing w:before="120" w:after="120"/>
              <w:rPr>
                <w:rFonts w:cs="Arial"/>
              </w:rPr>
            </w:pPr>
            <w:hyperlink r:id="rId21" w:anchor="mixing-and-bubbles" w:history="1">
              <w:r w:rsidR="00720B20" w:rsidRPr="00720B20">
                <w:rPr>
                  <w:rStyle w:val="Hyperlink"/>
                  <w:rFonts w:cs="Arial"/>
                </w:rPr>
                <w:t>Bubbles</w:t>
              </w:r>
            </w:hyperlink>
          </w:p>
        </w:tc>
      </w:tr>
    </w:tbl>
    <w:p w14:paraId="732A889E" w14:textId="77777777" w:rsidR="00842C3E" w:rsidRPr="00EB13F9" w:rsidRDefault="00842C3E" w:rsidP="007E65C9">
      <w:pPr>
        <w:spacing w:before="120" w:after="120"/>
        <w:rPr>
          <w:rFonts w:cs="Arial"/>
        </w:rPr>
      </w:pPr>
    </w:p>
    <w:p w14:paraId="0672E428" w14:textId="6A2986E7" w:rsidR="00C30444" w:rsidRPr="00F9116D" w:rsidRDefault="00C30444" w:rsidP="007E65C9">
      <w:pPr>
        <w:pStyle w:val="Heading2"/>
        <w:numPr>
          <w:ilvl w:val="0"/>
          <w:numId w:val="21"/>
        </w:numPr>
        <w:spacing w:before="120" w:after="120"/>
        <w:rPr>
          <w:rFonts w:ascii="Arial" w:hAnsi="Arial" w:cs="Arial"/>
        </w:rPr>
      </w:pPr>
      <w:bookmarkStart w:id="24" w:name="_Toc77670768"/>
      <w:r w:rsidRPr="00F9116D">
        <w:rPr>
          <w:rFonts w:ascii="Arial" w:hAnsi="Arial" w:cs="Arial"/>
        </w:rPr>
        <w:t>Other measures</w:t>
      </w:r>
      <w:bookmarkEnd w:id="24"/>
    </w:p>
    <w:p w14:paraId="56293CFC" w14:textId="5B53AD00" w:rsidR="00C30444" w:rsidRPr="00F9116D" w:rsidRDefault="000C0DA5" w:rsidP="007E65C9">
      <w:pPr>
        <w:spacing w:before="120" w:after="120"/>
        <w:rPr>
          <w:rFonts w:cs="Arial"/>
        </w:rPr>
      </w:pPr>
      <w:r w:rsidRPr="00F9116D">
        <w:rPr>
          <w:rFonts w:cs="Arial"/>
          <w:b/>
          <w:bCs/>
        </w:rPr>
        <w:t>NOTE:</w:t>
      </w:r>
      <w:r w:rsidRPr="00F9116D">
        <w:rPr>
          <w:rFonts w:cs="Arial"/>
        </w:rPr>
        <w:t xml:space="preserve"> </w:t>
      </w:r>
      <w:r w:rsidRPr="00F9116D">
        <w:rPr>
          <w:rFonts w:cs="Arial"/>
          <w:sz w:val="23"/>
          <w:szCs w:val="23"/>
        </w:rPr>
        <w:t>Local authorities, Directors of Public Health and PHE Health Protection Teams may recommend these precautions in one setting, a cluster of settings, or across an entire area.</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276C4" w:rsidRPr="00F9116D" w14:paraId="3128E52E" w14:textId="77777777" w:rsidTr="00224C83">
        <w:trPr>
          <w:cantSplit/>
          <w:trHeight w:val="216"/>
        </w:trPr>
        <w:tc>
          <w:tcPr>
            <w:tcW w:w="9639" w:type="dxa"/>
            <w:gridSpan w:val="2"/>
            <w:shd w:val="clear" w:color="auto" w:fill="FBFBFB"/>
          </w:tcPr>
          <w:p w14:paraId="3ABAF3D4" w14:textId="58B3C2CA" w:rsidR="00E276C4" w:rsidRPr="00F9116D" w:rsidRDefault="00E276C4" w:rsidP="00021263">
            <w:pPr>
              <w:pStyle w:val="Heading3"/>
              <w:spacing w:before="0"/>
              <w:rPr>
                <w:rFonts w:ascii="Arial" w:hAnsi="Arial" w:cs="Arial"/>
              </w:rPr>
            </w:pPr>
            <w:r w:rsidRPr="00F9116D">
              <w:rPr>
                <w:rFonts w:ascii="Arial" w:hAnsi="Arial" w:cs="Arial"/>
              </w:rPr>
              <w:t xml:space="preserve">Procedure for </w:t>
            </w:r>
            <w:r w:rsidR="00A402FF" w:rsidRPr="00F9116D">
              <w:rPr>
                <w:rFonts w:ascii="Arial" w:hAnsi="Arial" w:cs="Arial"/>
              </w:rPr>
              <w:t xml:space="preserve">limitations around </w:t>
            </w:r>
            <w:r w:rsidR="00F83DDB" w:rsidRPr="00F9116D">
              <w:rPr>
                <w:rFonts w:ascii="Arial" w:hAnsi="Arial" w:cs="Arial"/>
                <w:b/>
                <w:bCs/>
              </w:rPr>
              <w:t>residential educational visits</w:t>
            </w:r>
          </w:p>
        </w:tc>
      </w:tr>
      <w:tr w:rsidR="00021263" w:rsidRPr="00F9116D" w14:paraId="595EFF0D" w14:textId="77777777" w:rsidTr="00224C83">
        <w:trPr>
          <w:cantSplit/>
          <w:trHeight w:val="216"/>
        </w:trPr>
        <w:tc>
          <w:tcPr>
            <w:tcW w:w="3402" w:type="dxa"/>
            <w:shd w:val="clear" w:color="auto" w:fill="FBFBFB"/>
          </w:tcPr>
          <w:p w14:paraId="08ECF566" w14:textId="709358FB" w:rsidR="00021263" w:rsidRPr="00F9116D" w:rsidRDefault="00021263" w:rsidP="00021263">
            <w:pPr>
              <w:spacing w:before="120" w:after="120"/>
              <w:rPr>
                <w:rFonts w:cs="Arial"/>
              </w:rPr>
            </w:pPr>
            <w:r w:rsidRPr="00F9116D">
              <w:rPr>
                <w:rFonts w:cs="Arial"/>
              </w:rPr>
              <w:t>Named contact(s)</w:t>
            </w:r>
          </w:p>
        </w:tc>
        <w:tc>
          <w:tcPr>
            <w:tcW w:w="6237" w:type="dxa"/>
            <w:shd w:val="clear" w:color="auto" w:fill="FBFBFB"/>
          </w:tcPr>
          <w:p w14:paraId="058EFBD0" w14:textId="15E256B3" w:rsidR="00021263" w:rsidRPr="00F9116D" w:rsidRDefault="0008720A" w:rsidP="00021263">
            <w:pPr>
              <w:spacing w:before="120" w:after="120"/>
              <w:rPr>
                <w:rFonts w:cs="Arial"/>
              </w:rPr>
            </w:pPr>
            <w:r>
              <w:rPr>
                <w:rFonts w:cs="Arial"/>
              </w:rPr>
              <w:t xml:space="preserve">Louise Greenham/ ECV Joanna </w:t>
            </w:r>
            <w:proofErr w:type="spellStart"/>
            <w:r>
              <w:rPr>
                <w:rFonts w:cs="Arial"/>
              </w:rPr>
              <w:t>Cleden</w:t>
            </w:r>
            <w:proofErr w:type="spellEnd"/>
          </w:p>
        </w:tc>
      </w:tr>
      <w:tr w:rsidR="00021263" w:rsidRPr="00F9116D" w14:paraId="3C7F6855" w14:textId="77777777" w:rsidTr="00224C83">
        <w:trPr>
          <w:cantSplit/>
          <w:trHeight w:val="222"/>
        </w:trPr>
        <w:tc>
          <w:tcPr>
            <w:tcW w:w="3402" w:type="dxa"/>
            <w:shd w:val="clear" w:color="auto" w:fill="FBFBFB"/>
          </w:tcPr>
          <w:p w14:paraId="5E2C8910" w14:textId="5304ADAE" w:rsidR="00021263" w:rsidRPr="00F9116D" w:rsidRDefault="00021263" w:rsidP="00021263">
            <w:pPr>
              <w:spacing w:before="120" w:after="120"/>
              <w:rPr>
                <w:rFonts w:cs="Arial"/>
              </w:rPr>
            </w:pPr>
            <w:r w:rsidRPr="00F9116D">
              <w:rPr>
                <w:rFonts w:cs="Arial"/>
              </w:rPr>
              <w:t>Specific actions required</w:t>
            </w:r>
          </w:p>
        </w:tc>
        <w:tc>
          <w:tcPr>
            <w:tcW w:w="6237" w:type="dxa"/>
            <w:shd w:val="clear" w:color="auto" w:fill="FBFBFB"/>
          </w:tcPr>
          <w:p w14:paraId="6D9306F9" w14:textId="5A39B2F2" w:rsidR="00021263" w:rsidRPr="00F9116D" w:rsidRDefault="0008720A" w:rsidP="00021263">
            <w:pPr>
              <w:spacing w:before="120" w:after="120"/>
              <w:rPr>
                <w:rFonts w:cs="Arial"/>
              </w:rPr>
            </w:pPr>
            <w:r>
              <w:rPr>
                <w:rFonts w:cs="Arial"/>
              </w:rPr>
              <w:t xml:space="preserve">EV insurance to be confirmed in event of cancellation. </w:t>
            </w:r>
          </w:p>
        </w:tc>
      </w:tr>
      <w:tr w:rsidR="00331E7D" w:rsidRPr="00F9116D" w14:paraId="1125C0BA" w14:textId="77777777" w:rsidTr="00224C83">
        <w:trPr>
          <w:cantSplit/>
          <w:trHeight w:val="222"/>
        </w:trPr>
        <w:tc>
          <w:tcPr>
            <w:tcW w:w="3402" w:type="dxa"/>
            <w:shd w:val="clear" w:color="auto" w:fill="FBFBFB"/>
          </w:tcPr>
          <w:p w14:paraId="67D2B7A0" w14:textId="0835964F" w:rsidR="00331E7D" w:rsidRPr="00F9116D" w:rsidRDefault="00331E7D" w:rsidP="00021263">
            <w:pPr>
              <w:spacing w:before="120" w:after="120"/>
              <w:rPr>
                <w:rFonts w:cs="Arial"/>
              </w:rPr>
            </w:pPr>
            <w:r w:rsidRPr="00F9116D">
              <w:rPr>
                <w:rFonts w:cs="Arial"/>
              </w:rPr>
              <w:t>Weblink to guidance</w:t>
            </w:r>
          </w:p>
        </w:tc>
        <w:tc>
          <w:tcPr>
            <w:tcW w:w="6237" w:type="dxa"/>
            <w:shd w:val="clear" w:color="auto" w:fill="FBFBFB"/>
          </w:tcPr>
          <w:p w14:paraId="19DB67B1" w14:textId="25AF31C4" w:rsidR="00331E7D" w:rsidRPr="00F9116D" w:rsidRDefault="00000000" w:rsidP="00021263">
            <w:pPr>
              <w:spacing w:before="120" w:after="120"/>
              <w:rPr>
                <w:rFonts w:cs="Arial"/>
              </w:rPr>
            </w:pPr>
            <w:hyperlink r:id="rId22" w:anchor="educational-visits" w:history="1">
              <w:r w:rsidR="0008720A" w:rsidRPr="0008720A">
                <w:rPr>
                  <w:rStyle w:val="Hyperlink"/>
                  <w:rFonts w:cs="Arial"/>
                </w:rPr>
                <w:t>Education visits</w:t>
              </w:r>
            </w:hyperlink>
          </w:p>
        </w:tc>
      </w:tr>
    </w:tbl>
    <w:p w14:paraId="5C05A64C" w14:textId="32B30F58" w:rsidR="00C30444" w:rsidRPr="00F9116D" w:rsidRDefault="00C30444"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CC779E" w:rsidRPr="00F9116D" w14:paraId="0AFE446F" w14:textId="77777777" w:rsidTr="00224C83">
        <w:trPr>
          <w:cantSplit/>
          <w:trHeight w:val="216"/>
        </w:trPr>
        <w:tc>
          <w:tcPr>
            <w:tcW w:w="9639" w:type="dxa"/>
            <w:gridSpan w:val="2"/>
            <w:shd w:val="clear" w:color="auto" w:fill="FBFBFB"/>
          </w:tcPr>
          <w:p w14:paraId="21C12D94" w14:textId="20ADB3BE" w:rsidR="00CC779E" w:rsidRPr="00F9116D" w:rsidRDefault="00CC779E" w:rsidP="00331E7D">
            <w:pPr>
              <w:pStyle w:val="Heading3"/>
              <w:spacing w:before="0"/>
              <w:rPr>
                <w:rFonts w:ascii="Arial" w:hAnsi="Arial" w:cs="Arial"/>
              </w:rPr>
            </w:pPr>
            <w:r w:rsidRPr="00F9116D">
              <w:rPr>
                <w:rFonts w:ascii="Arial" w:hAnsi="Arial" w:cs="Arial"/>
              </w:rPr>
              <w:t xml:space="preserve">Procedure for limitations around </w:t>
            </w:r>
            <w:r w:rsidRPr="00F9116D">
              <w:rPr>
                <w:rFonts w:ascii="Arial" w:hAnsi="Arial" w:cs="Arial"/>
                <w:b/>
                <w:bCs/>
              </w:rPr>
              <w:t>open days</w:t>
            </w:r>
          </w:p>
        </w:tc>
      </w:tr>
      <w:tr w:rsidR="000D655E" w:rsidRPr="00F9116D" w14:paraId="54496A63" w14:textId="77777777" w:rsidTr="00224C83">
        <w:trPr>
          <w:cantSplit/>
          <w:trHeight w:val="216"/>
        </w:trPr>
        <w:tc>
          <w:tcPr>
            <w:tcW w:w="3402" w:type="dxa"/>
            <w:shd w:val="clear" w:color="auto" w:fill="FBFBFB"/>
          </w:tcPr>
          <w:p w14:paraId="57941C9B" w14:textId="6792C66B" w:rsidR="000D655E" w:rsidRPr="00F9116D" w:rsidRDefault="000D655E" w:rsidP="000D655E">
            <w:pPr>
              <w:spacing w:before="120" w:after="120"/>
              <w:rPr>
                <w:rFonts w:cs="Arial"/>
              </w:rPr>
            </w:pPr>
            <w:r w:rsidRPr="00F9116D">
              <w:rPr>
                <w:rFonts w:cs="Arial"/>
              </w:rPr>
              <w:t>Named contact(s)</w:t>
            </w:r>
          </w:p>
        </w:tc>
        <w:tc>
          <w:tcPr>
            <w:tcW w:w="6237" w:type="dxa"/>
            <w:shd w:val="clear" w:color="auto" w:fill="FBFBFB"/>
          </w:tcPr>
          <w:p w14:paraId="681A4EAE" w14:textId="414DE429" w:rsidR="000D655E" w:rsidRPr="00F9116D" w:rsidRDefault="0008720A" w:rsidP="000D655E">
            <w:pPr>
              <w:spacing w:before="120" w:after="120"/>
              <w:rPr>
                <w:rFonts w:cs="Arial"/>
              </w:rPr>
            </w:pPr>
            <w:r>
              <w:rPr>
                <w:rFonts w:cs="Arial"/>
              </w:rPr>
              <w:t xml:space="preserve">Louise Greenham/Angela </w:t>
            </w:r>
            <w:proofErr w:type="spellStart"/>
            <w:r>
              <w:rPr>
                <w:rFonts w:cs="Arial"/>
              </w:rPr>
              <w:t>Oxenbury</w:t>
            </w:r>
            <w:proofErr w:type="spellEnd"/>
          </w:p>
        </w:tc>
      </w:tr>
      <w:tr w:rsidR="000D655E" w:rsidRPr="00F9116D" w14:paraId="08C4359C" w14:textId="77777777" w:rsidTr="00224C83">
        <w:trPr>
          <w:cantSplit/>
          <w:trHeight w:val="222"/>
        </w:trPr>
        <w:tc>
          <w:tcPr>
            <w:tcW w:w="3402" w:type="dxa"/>
            <w:shd w:val="clear" w:color="auto" w:fill="FBFBFB"/>
          </w:tcPr>
          <w:p w14:paraId="2217F409" w14:textId="29104B99" w:rsidR="000D655E" w:rsidRPr="00F9116D" w:rsidRDefault="000D655E" w:rsidP="000D655E">
            <w:pPr>
              <w:spacing w:before="120" w:after="120"/>
              <w:rPr>
                <w:rFonts w:cs="Arial"/>
              </w:rPr>
            </w:pPr>
            <w:r w:rsidRPr="00F9116D">
              <w:rPr>
                <w:rFonts w:cs="Arial"/>
              </w:rPr>
              <w:t>Specific actions required</w:t>
            </w:r>
          </w:p>
        </w:tc>
        <w:tc>
          <w:tcPr>
            <w:tcW w:w="6237" w:type="dxa"/>
            <w:shd w:val="clear" w:color="auto" w:fill="FBFBFB"/>
          </w:tcPr>
          <w:p w14:paraId="0BF9C9ED" w14:textId="28401F32" w:rsidR="000D655E" w:rsidRPr="00F9116D" w:rsidRDefault="00A36D5B" w:rsidP="000D655E">
            <w:pPr>
              <w:spacing w:before="120" w:after="120"/>
              <w:rPr>
                <w:rFonts w:cs="Arial"/>
              </w:rPr>
            </w:pPr>
            <w:r>
              <w:rPr>
                <w:rFonts w:cs="Arial"/>
              </w:rPr>
              <w:t xml:space="preserve">Open events for prospective Reception 2022 children will take place by appointment in small groups.  An outdoor event in the grounds will be offered.  The former will go ahead by Zoom in the event of an outbreak. </w:t>
            </w:r>
          </w:p>
        </w:tc>
      </w:tr>
      <w:tr w:rsidR="000D655E" w:rsidRPr="00F9116D" w14:paraId="14B7904E" w14:textId="77777777" w:rsidTr="00224C83">
        <w:trPr>
          <w:cantSplit/>
          <w:trHeight w:val="222"/>
        </w:trPr>
        <w:tc>
          <w:tcPr>
            <w:tcW w:w="3402" w:type="dxa"/>
            <w:shd w:val="clear" w:color="auto" w:fill="FBFBFB"/>
          </w:tcPr>
          <w:p w14:paraId="29064661" w14:textId="7130F5EF" w:rsidR="000D655E" w:rsidRPr="00F9116D" w:rsidRDefault="000D655E" w:rsidP="000D655E">
            <w:pPr>
              <w:spacing w:before="120" w:after="120"/>
              <w:rPr>
                <w:rFonts w:cs="Arial"/>
              </w:rPr>
            </w:pPr>
            <w:r w:rsidRPr="00F9116D">
              <w:rPr>
                <w:rFonts w:cs="Arial"/>
              </w:rPr>
              <w:t>Weblink to guidance</w:t>
            </w:r>
          </w:p>
        </w:tc>
        <w:tc>
          <w:tcPr>
            <w:tcW w:w="6237" w:type="dxa"/>
            <w:shd w:val="clear" w:color="auto" w:fill="FBFBFB"/>
          </w:tcPr>
          <w:p w14:paraId="70C6C66F" w14:textId="77777777" w:rsidR="000D655E" w:rsidRPr="00F9116D" w:rsidRDefault="000D655E" w:rsidP="000D655E">
            <w:pPr>
              <w:spacing w:before="120" w:after="120"/>
              <w:rPr>
                <w:rFonts w:cs="Arial"/>
              </w:rPr>
            </w:pPr>
          </w:p>
        </w:tc>
      </w:tr>
    </w:tbl>
    <w:p w14:paraId="1A605F4A" w14:textId="79BCEF21" w:rsidR="00E276C4" w:rsidRPr="00F9116D" w:rsidRDefault="00E276C4"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58165F" w:rsidRPr="00F9116D" w14:paraId="35A4BDF3" w14:textId="77777777" w:rsidTr="00224C83">
        <w:trPr>
          <w:cantSplit/>
          <w:trHeight w:val="216"/>
        </w:trPr>
        <w:tc>
          <w:tcPr>
            <w:tcW w:w="9639" w:type="dxa"/>
            <w:gridSpan w:val="2"/>
            <w:shd w:val="clear" w:color="auto" w:fill="FBFBFB"/>
          </w:tcPr>
          <w:p w14:paraId="7DD6D48A" w14:textId="4FDDA8FA" w:rsidR="0058165F" w:rsidRPr="00F9116D" w:rsidRDefault="0058165F" w:rsidP="00D859BF">
            <w:pPr>
              <w:pStyle w:val="Heading3"/>
              <w:spacing w:before="0"/>
              <w:rPr>
                <w:rFonts w:ascii="Arial" w:hAnsi="Arial" w:cs="Arial"/>
              </w:rPr>
            </w:pPr>
            <w:r w:rsidRPr="00F9116D">
              <w:rPr>
                <w:rFonts w:ascii="Arial" w:hAnsi="Arial" w:cs="Arial"/>
              </w:rPr>
              <w:t xml:space="preserve">Procedure for limitations around </w:t>
            </w:r>
            <w:r w:rsidRPr="00F9116D">
              <w:rPr>
                <w:rFonts w:ascii="Arial" w:hAnsi="Arial" w:cs="Arial"/>
                <w:b/>
                <w:bCs/>
              </w:rPr>
              <w:t>transition or taster days</w:t>
            </w:r>
          </w:p>
        </w:tc>
      </w:tr>
      <w:tr w:rsidR="00D859BF" w:rsidRPr="00F9116D" w14:paraId="6E5B4A7D" w14:textId="77777777" w:rsidTr="00224C83">
        <w:trPr>
          <w:cantSplit/>
          <w:trHeight w:val="216"/>
        </w:trPr>
        <w:tc>
          <w:tcPr>
            <w:tcW w:w="3402" w:type="dxa"/>
            <w:shd w:val="clear" w:color="auto" w:fill="FBFBFB"/>
          </w:tcPr>
          <w:p w14:paraId="0C17EB06" w14:textId="20A7E0A7" w:rsidR="00D859BF" w:rsidRPr="00F9116D" w:rsidRDefault="00D859BF" w:rsidP="00D859BF">
            <w:pPr>
              <w:spacing w:before="120" w:after="120"/>
              <w:rPr>
                <w:rFonts w:cs="Arial"/>
              </w:rPr>
            </w:pPr>
            <w:r w:rsidRPr="00F9116D">
              <w:rPr>
                <w:rFonts w:cs="Arial"/>
              </w:rPr>
              <w:t>Named contact(s)</w:t>
            </w:r>
          </w:p>
        </w:tc>
        <w:tc>
          <w:tcPr>
            <w:tcW w:w="6237" w:type="dxa"/>
            <w:shd w:val="clear" w:color="auto" w:fill="FBFBFB"/>
          </w:tcPr>
          <w:p w14:paraId="0C9FED32" w14:textId="4D70FBFB" w:rsidR="00D859BF" w:rsidRPr="00F9116D" w:rsidRDefault="00A36D5B" w:rsidP="00D859BF">
            <w:pPr>
              <w:spacing w:before="120" w:after="120"/>
              <w:rPr>
                <w:rFonts w:cs="Arial"/>
              </w:rPr>
            </w:pPr>
            <w:r>
              <w:rPr>
                <w:rFonts w:cs="Arial"/>
              </w:rPr>
              <w:t xml:space="preserve">Louise Greenham/Joanna </w:t>
            </w:r>
            <w:proofErr w:type="spellStart"/>
            <w:r>
              <w:rPr>
                <w:rFonts w:cs="Arial"/>
              </w:rPr>
              <w:t>Cleden</w:t>
            </w:r>
            <w:proofErr w:type="spellEnd"/>
            <w:r>
              <w:rPr>
                <w:rFonts w:cs="Arial"/>
              </w:rPr>
              <w:t>/Natalie Newcombe</w:t>
            </w:r>
          </w:p>
        </w:tc>
      </w:tr>
      <w:tr w:rsidR="00D859BF" w:rsidRPr="00F9116D" w14:paraId="206FF1E6" w14:textId="77777777" w:rsidTr="00224C83">
        <w:trPr>
          <w:cantSplit/>
          <w:trHeight w:val="222"/>
        </w:trPr>
        <w:tc>
          <w:tcPr>
            <w:tcW w:w="3402" w:type="dxa"/>
            <w:shd w:val="clear" w:color="auto" w:fill="FBFBFB"/>
          </w:tcPr>
          <w:p w14:paraId="6D228BD9" w14:textId="470A5E2C" w:rsidR="00D859BF" w:rsidRPr="00F9116D" w:rsidRDefault="00D859BF" w:rsidP="00D859BF">
            <w:pPr>
              <w:spacing w:before="120" w:after="120"/>
              <w:rPr>
                <w:rFonts w:cs="Arial"/>
              </w:rPr>
            </w:pPr>
            <w:r w:rsidRPr="00F9116D">
              <w:rPr>
                <w:rFonts w:cs="Arial"/>
              </w:rPr>
              <w:t>Specific actions required</w:t>
            </w:r>
          </w:p>
        </w:tc>
        <w:tc>
          <w:tcPr>
            <w:tcW w:w="6237" w:type="dxa"/>
            <w:shd w:val="clear" w:color="auto" w:fill="FBFBFB"/>
          </w:tcPr>
          <w:p w14:paraId="615BF918" w14:textId="6DE9FB75" w:rsidR="00D859BF" w:rsidRPr="00F9116D" w:rsidRDefault="00A36D5B" w:rsidP="00D859BF">
            <w:pPr>
              <w:spacing w:before="120" w:after="120"/>
              <w:rPr>
                <w:rFonts w:cs="Arial"/>
              </w:rPr>
            </w:pPr>
            <w:r>
              <w:rPr>
                <w:rFonts w:cs="Arial"/>
              </w:rPr>
              <w:t xml:space="preserve">Transition days/taster days for Year 6 pupils will be planned but carried out on Zoom in the event of an outbreak. </w:t>
            </w:r>
          </w:p>
        </w:tc>
      </w:tr>
      <w:tr w:rsidR="00D859BF" w:rsidRPr="00F9116D" w14:paraId="162C7EE5" w14:textId="77777777" w:rsidTr="00224C83">
        <w:trPr>
          <w:cantSplit/>
          <w:trHeight w:val="222"/>
        </w:trPr>
        <w:tc>
          <w:tcPr>
            <w:tcW w:w="3402" w:type="dxa"/>
            <w:shd w:val="clear" w:color="auto" w:fill="FBFBFB"/>
          </w:tcPr>
          <w:p w14:paraId="5493FB51" w14:textId="73CB9499" w:rsidR="00D859BF" w:rsidRPr="00F9116D" w:rsidRDefault="00D859BF" w:rsidP="00D859BF">
            <w:pPr>
              <w:spacing w:before="120" w:after="120"/>
              <w:rPr>
                <w:rFonts w:cs="Arial"/>
              </w:rPr>
            </w:pPr>
            <w:r w:rsidRPr="00F9116D">
              <w:rPr>
                <w:rFonts w:cs="Arial"/>
              </w:rPr>
              <w:t>Weblink to guidance</w:t>
            </w:r>
          </w:p>
        </w:tc>
        <w:tc>
          <w:tcPr>
            <w:tcW w:w="6237" w:type="dxa"/>
            <w:shd w:val="clear" w:color="auto" w:fill="FBFBFB"/>
          </w:tcPr>
          <w:p w14:paraId="4C1D2BF7" w14:textId="77777777" w:rsidR="00D859BF" w:rsidRPr="00F9116D" w:rsidRDefault="00D859BF" w:rsidP="00D859BF">
            <w:pPr>
              <w:spacing w:before="120" w:after="120"/>
              <w:rPr>
                <w:rFonts w:cs="Arial"/>
              </w:rPr>
            </w:pPr>
          </w:p>
        </w:tc>
      </w:tr>
    </w:tbl>
    <w:p w14:paraId="602EC8B6" w14:textId="77777777" w:rsidR="0058165F" w:rsidRPr="00F9116D" w:rsidRDefault="0058165F"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AF6C43" w:rsidRPr="00F9116D" w14:paraId="7ABCF34F" w14:textId="77777777" w:rsidTr="00224C83">
        <w:trPr>
          <w:cantSplit/>
          <w:trHeight w:val="216"/>
        </w:trPr>
        <w:tc>
          <w:tcPr>
            <w:tcW w:w="9639" w:type="dxa"/>
            <w:gridSpan w:val="2"/>
            <w:shd w:val="clear" w:color="auto" w:fill="FBFBFB"/>
          </w:tcPr>
          <w:p w14:paraId="7B4E0258" w14:textId="11C26606" w:rsidR="00AF6C43" w:rsidRPr="00F9116D" w:rsidRDefault="00AF6C43" w:rsidP="00D859BF">
            <w:pPr>
              <w:pStyle w:val="Heading3"/>
              <w:spacing w:before="0"/>
              <w:rPr>
                <w:rFonts w:ascii="Arial" w:hAnsi="Arial" w:cs="Arial"/>
              </w:rPr>
            </w:pPr>
            <w:r w:rsidRPr="00F9116D">
              <w:rPr>
                <w:rFonts w:ascii="Arial" w:hAnsi="Arial" w:cs="Arial"/>
              </w:rPr>
              <w:t xml:space="preserve">Procedure for limitations around </w:t>
            </w:r>
            <w:r w:rsidRPr="00F9116D">
              <w:rPr>
                <w:rFonts w:ascii="Arial" w:hAnsi="Arial" w:cs="Arial"/>
                <w:b/>
                <w:bCs/>
              </w:rPr>
              <w:t>parental attendance</w:t>
            </w:r>
            <w:r w:rsidR="00EA315A" w:rsidRPr="00F9116D">
              <w:rPr>
                <w:rFonts w:ascii="Arial" w:hAnsi="Arial" w:cs="Arial"/>
                <w:b/>
                <w:bCs/>
              </w:rPr>
              <w:t xml:space="preserve"> and visitors</w:t>
            </w:r>
          </w:p>
        </w:tc>
      </w:tr>
      <w:tr w:rsidR="00D859BF" w:rsidRPr="00F9116D" w14:paraId="65BBB0F5" w14:textId="77777777" w:rsidTr="00224C83">
        <w:trPr>
          <w:cantSplit/>
          <w:trHeight w:val="216"/>
        </w:trPr>
        <w:tc>
          <w:tcPr>
            <w:tcW w:w="3402" w:type="dxa"/>
            <w:shd w:val="clear" w:color="auto" w:fill="FBFBFB"/>
          </w:tcPr>
          <w:p w14:paraId="3DCF1BF4" w14:textId="5FCA4565" w:rsidR="00D859BF" w:rsidRPr="00F9116D" w:rsidRDefault="00D859BF" w:rsidP="00D859BF">
            <w:pPr>
              <w:spacing w:before="120" w:after="120"/>
              <w:rPr>
                <w:rFonts w:cs="Arial"/>
              </w:rPr>
            </w:pPr>
            <w:r w:rsidRPr="00F9116D">
              <w:rPr>
                <w:rFonts w:cs="Arial"/>
              </w:rPr>
              <w:t>Named contact(s)</w:t>
            </w:r>
          </w:p>
        </w:tc>
        <w:tc>
          <w:tcPr>
            <w:tcW w:w="6237" w:type="dxa"/>
            <w:shd w:val="clear" w:color="auto" w:fill="FBFBFB"/>
          </w:tcPr>
          <w:p w14:paraId="4D703C07" w14:textId="5611276C" w:rsidR="00D859BF" w:rsidRPr="00F9116D" w:rsidRDefault="00A36D5B" w:rsidP="00D859BF">
            <w:pPr>
              <w:spacing w:before="120" w:after="120"/>
              <w:rPr>
                <w:rFonts w:cs="Arial"/>
              </w:rPr>
            </w:pPr>
            <w:r>
              <w:rPr>
                <w:rFonts w:cs="Arial"/>
              </w:rPr>
              <w:t xml:space="preserve">Louise Greenham </w:t>
            </w:r>
          </w:p>
        </w:tc>
      </w:tr>
      <w:tr w:rsidR="00D859BF" w:rsidRPr="00F9116D" w14:paraId="450F7149" w14:textId="77777777" w:rsidTr="00224C83">
        <w:trPr>
          <w:cantSplit/>
          <w:trHeight w:val="222"/>
        </w:trPr>
        <w:tc>
          <w:tcPr>
            <w:tcW w:w="3402" w:type="dxa"/>
            <w:shd w:val="clear" w:color="auto" w:fill="FBFBFB"/>
          </w:tcPr>
          <w:p w14:paraId="62AC226F" w14:textId="22831FEC" w:rsidR="00D859BF" w:rsidRPr="00F9116D" w:rsidRDefault="00D859BF" w:rsidP="00D859BF">
            <w:pPr>
              <w:spacing w:before="120" w:after="120"/>
              <w:rPr>
                <w:rFonts w:cs="Arial"/>
              </w:rPr>
            </w:pPr>
            <w:r w:rsidRPr="00F9116D">
              <w:rPr>
                <w:rFonts w:cs="Arial"/>
              </w:rPr>
              <w:t>Specific actions required</w:t>
            </w:r>
          </w:p>
        </w:tc>
        <w:tc>
          <w:tcPr>
            <w:tcW w:w="6237" w:type="dxa"/>
            <w:shd w:val="clear" w:color="auto" w:fill="FBFBFB"/>
          </w:tcPr>
          <w:p w14:paraId="1E79AD2B" w14:textId="77777777" w:rsidR="00D859BF" w:rsidRDefault="00A36D5B" w:rsidP="00D859BF">
            <w:pPr>
              <w:spacing w:before="120" w:after="120"/>
              <w:rPr>
                <w:rFonts w:cs="Arial"/>
              </w:rPr>
            </w:pPr>
            <w:r>
              <w:rPr>
                <w:rFonts w:cs="Arial"/>
              </w:rPr>
              <w:t xml:space="preserve">Parent evening interviews – October and February </w:t>
            </w:r>
          </w:p>
          <w:p w14:paraId="00B1EE4B" w14:textId="0403C1A5" w:rsidR="00A36D5B" w:rsidRPr="00F9116D" w:rsidRDefault="00A36D5B" w:rsidP="00D859BF">
            <w:pPr>
              <w:spacing w:before="120" w:after="120"/>
              <w:rPr>
                <w:rFonts w:cs="Arial"/>
              </w:rPr>
            </w:pPr>
            <w:r>
              <w:rPr>
                <w:rFonts w:cs="Arial"/>
              </w:rPr>
              <w:t>Parents will be offered Zoom interviews or child summary in event of an outbreak.</w:t>
            </w:r>
          </w:p>
        </w:tc>
      </w:tr>
      <w:tr w:rsidR="00D859BF" w:rsidRPr="00F9116D" w14:paraId="19E6690C" w14:textId="77777777" w:rsidTr="00224C83">
        <w:trPr>
          <w:cantSplit/>
          <w:trHeight w:val="222"/>
        </w:trPr>
        <w:tc>
          <w:tcPr>
            <w:tcW w:w="3402" w:type="dxa"/>
            <w:shd w:val="clear" w:color="auto" w:fill="FBFBFB"/>
          </w:tcPr>
          <w:p w14:paraId="27C5276B" w14:textId="3758C056" w:rsidR="00D859BF" w:rsidRPr="00F9116D" w:rsidRDefault="00D859BF" w:rsidP="00D859BF">
            <w:pPr>
              <w:spacing w:before="120" w:after="120"/>
              <w:rPr>
                <w:rFonts w:cs="Arial"/>
              </w:rPr>
            </w:pPr>
            <w:r w:rsidRPr="00F9116D">
              <w:rPr>
                <w:rFonts w:cs="Arial"/>
              </w:rPr>
              <w:t>Weblink to guidance</w:t>
            </w:r>
          </w:p>
        </w:tc>
        <w:tc>
          <w:tcPr>
            <w:tcW w:w="6237" w:type="dxa"/>
            <w:shd w:val="clear" w:color="auto" w:fill="FBFBFB"/>
          </w:tcPr>
          <w:p w14:paraId="5185ED1E" w14:textId="77777777" w:rsidR="00D859BF" w:rsidRPr="00F9116D" w:rsidRDefault="00D859BF" w:rsidP="00D859BF">
            <w:pPr>
              <w:spacing w:before="120" w:after="120"/>
              <w:rPr>
                <w:rFonts w:cs="Arial"/>
              </w:rPr>
            </w:pPr>
          </w:p>
        </w:tc>
      </w:tr>
    </w:tbl>
    <w:p w14:paraId="38CD657B" w14:textId="2A7D41E8" w:rsidR="00E276C4" w:rsidRPr="00F9116D" w:rsidRDefault="00E276C4"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AF6C43" w:rsidRPr="00F9116D" w14:paraId="13964663" w14:textId="77777777" w:rsidTr="00224C83">
        <w:trPr>
          <w:cantSplit/>
          <w:trHeight w:val="216"/>
        </w:trPr>
        <w:tc>
          <w:tcPr>
            <w:tcW w:w="9639" w:type="dxa"/>
            <w:gridSpan w:val="2"/>
            <w:shd w:val="clear" w:color="auto" w:fill="FBFBFB"/>
          </w:tcPr>
          <w:p w14:paraId="5BE5A275" w14:textId="0BFB24A7" w:rsidR="00AF6C43" w:rsidRPr="00F9116D" w:rsidRDefault="00AF6C43" w:rsidP="00710193">
            <w:pPr>
              <w:pStyle w:val="Heading3"/>
              <w:spacing w:before="0"/>
              <w:rPr>
                <w:rFonts w:ascii="Arial" w:hAnsi="Arial" w:cs="Arial"/>
              </w:rPr>
            </w:pPr>
            <w:r w:rsidRPr="00F9116D">
              <w:rPr>
                <w:rFonts w:ascii="Arial" w:hAnsi="Arial" w:cs="Arial"/>
              </w:rPr>
              <w:t xml:space="preserve">Procedure for limitations around </w:t>
            </w:r>
            <w:r w:rsidRPr="00F9116D">
              <w:rPr>
                <w:rFonts w:ascii="Arial" w:hAnsi="Arial" w:cs="Arial"/>
                <w:b/>
                <w:bCs/>
              </w:rPr>
              <w:t>performances</w:t>
            </w:r>
          </w:p>
        </w:tc>
      </w:tr>
      <w:tr w:rsidR="00710193" w:rsidRPr="00F9116D" w14:paraId="2DBB247E" w14:textId="77777777" w:rsidTr="00224C83">
        <w:trPr>
          <w:cantSplit/>
          <w:trHeight w:val="216"/>
        </w:trPr>
        <w:tc>
          <w:tcPr>
            <w:tcW w:w="3402" w:type="dxa"/>
            <w:shd w:val="clear" w:color="auto" w:fill="FBFBFB"/>
          </w:tcPr>
          <w:p w14:paraId="0716FC51" w14:textId="46AD4636" w:rsidR="00710193" w:rsidRPr="00F9116D" w:rsidRDefault="00710193" w:rsidP="00710193">
            <w:pPr>
              <w:spacing w:before="120" w:after="120"/>
              <w:rPr>
                <w:rFonts w:cs="Arial"/>
              </w:rPr>
            </w:pPr>
            <w:r w:rsidRPr="00F9116D">
              <w:rPr>
                <w:rFonts w:cs="Arial"/>
              </w:rPr>
              <w:t>Named contact(s)</w:t>
            </w:r>
          </w:p>
        </w:tc>
        <w:tc>
          <w:tcPr>
            <w:tcW w:w="6237" w:type="dxa"/>
            <w:shd w:val="clear" w:color="auto" w:fill="FBFBFB"/>
          </w:tcPr>
          <w:p w14:paraId="17DA5352" w14:textId="5CD9656A" w:rsidR="00710193" w:rsidRPr="00F9116D" w:rsidRDefault="00A36D5B" w:rsidP="00710193">
            <w:pPr>
              <w:spacing w:before="120" w:after="120"/>
              <w:rPr>
                <w:rFonts w:cs="Arial"/>
              </w:rPr>
            </w:pPr>
            <w:r>
              <w:rPr>
                <w:rFonts w:cs="Arial"/>
              </w:rPr>
              <w:t xml:space="preserve">Louise Greenham/Joanna </w:t>
            </w:r>
            <w:proofErr w:type="spellStart"/>
            <w:r>
              <w:rPr>
                <w:rFonts w:cs="Arial"/>
              </w:rPr>
              <w:t>Cleden</w:t>
            </w:r>
            <w:proofErr w:type="spellEnd"/>
            <w:r>
              <w:rPr>
                <w:rFonts w:cs="Arial"/>
              </w:rPr>
              <w:t xml:space="preserve">/Angela </w:t>
            </w:r>
            <w:proofErr w:type="spellStart"/>
            <w:r>
              <w:rPr>
                <w:rFonts w:cs="Arial"/>
              </w:rPr>
              <w:t>Oxenbury</w:t>
            </w:r>
            <w:proofErr w:type="spellEnd"/>
            <w:r>
              <w:rPr>
                <w:rFonts w:cs="Arial"/>
              </w:rPr>
              <w:t xml:space="preserve"> </w:t>
            </w:r>
          </w:p>
        </w:tc>
      </w:tr>
      <w:tr w:rsidR="00710193" w:rsidRPr="00F9116D" w14:paraId="2923135A" w14:textId="77777777" w:rsidTr="00224C83">
        <w:trPr>
          <w:cantSplit/>
          <w:trHeight w:val="222"/>
        </w:trPr>
        <w:tc>
          <w:tcPr>
            <w:tcW w:w="3402" w:type="dxa"/>
            <w:shd w:val="clear" w:color="auto" w:fill="FBFBFB"/>
          </w:tcPr>
          <w:p w14:paraId="6016CC52" w14:textId="33481105" w:rsidR="00710193" w:rsidRPr="00F9116D" w:rsidRDefault="00710193" w:rsidP="00710193">
            <w:pPr>
              <w:spacing w:before="120" w:after="120"/>
              <w:rPr>
                <w:rFonts w:cs="Arial"/>
              </w:rPr>
            </w:pPr>
            <w:r w:rsidRPr="00F9116D">
              <w:rPr>
                <w:rFonts w:cs="Arial"/>
              </w:rPr>
              <w:lastRenderedPageBreak/>
              <w:t>Specific actions required</w:t>
            </w:r>
          </w:p>
        </w:tc>
        <w:tc>
          <w:tcPr>
            <w:tcW w:w="6237" w:type="dxa"/>
            <w:shd w:val="clear" w:color="auto" w:fill="FBFBFB"/>
          </w:tcPr>
          <w:p w14:paraId="4C67D016" w14:textId="77777777" w:rsidR="00710193" w:rsidRDefault="00A36D5B" w:rsidP="00710193">
            <w:pPr>
              <w:spacing w:before="120" w:after="120"/>
              <w:rPr>
                <w:rFonts w:cs="Arial"/>
              </w:rPr>
            </w:pPr>
            <w:r>
              <w:rPr>
                <w:rFonts w:cs="Arial"/>
              </w:rPr>
              <w:t xml:space="preserve">Harvest, Nativity, </w:t>
            </w:r>
            <w:proofErr w:type="gramStart"/>
            <w:r>
              <w:rPr>
                <w:rFonts w:cs="Arial"/>
              </w:rPr>
              <w:t>Easter</w:t>
            </w:r>
            <w:proofErr w:type="gramEnd"/>
            <w:r>
              <w:rPr>
                <w:rFonts w:cs="Arial"/>
              </w:rPr>
              <w:t xml:space="preserve"> and Whole School performance </w:t>
            </w:r>
          </w:p>
          <w:p w14:paraId="65A940AD" w14:textId="690D0E21" w:rsidR="00A36D5B" w:rsidRPr="00F9116D" w:rsidRDefault="00A36D5B" w:rsidP="00710193">
            <w:pPr>
              <w:spacing w:before="120" w:after="120"/>
              <w:rPr>
                <w:rFonts w:cs="Arial"/>
              </w:rPr>
            </w:pPr>
            <w:r>
              <w:rPr>
                <w:rFonts w:cs="Arial"/>
              </w:rPr>
              <w:t xml:space="preserve">Recorded and distributed performances as before in event of an outbreak. </w:t>
            </w:r>
          </w:p>
        </w:tc>
      </w:tr>
      <w:tr w:rsidR="00710193" w:rsidRPr="00F9116D" w14:paraId="26E6C6E4" w14:textId="77777777" w:rsidTr="00224C83">
        <w:trPr>
          <w:cantSplit/>
          <w:trHeight w:val="222"/>
        </w:trPr>
        <w:tc>
          <w:tcPr>
            <w:tcW w:w="3402" w:type="dxa"/>
            <w:shd w:val="clear" w:color="auto" w:fill="FBFBFB"/>
          </w:tcPr>
          <w:p w14:paraId="4E48F66D" w14:textId="6EC1C275" w:rsidR="00710193" w:rsidRPr="00F9116D" w:rsidRDefault="00710193" w:rsidP="00710193">
            <w:pPr>
              <w:spacing w:before="120" w:after="120"/>
              <w:rPr>
                <w:rFonts w:cs="Arial"/>
              </w:rPr>
            </w:pPr>
            <w:r w:rsidRPr="00F9116D">
              <w:rPr>
                <w:rFonts w:cs="Arial"/>
              </w:rPr>
              <w:t>Weblink to guidance</w:t>
            </w:r>
          </w:p>
        </w:tc>
        <w:tc>
          <w:tcPr>
            <w:tcW w:w="6237" w:type="dxa"/>
            <w:shd w:val="clear" w:color="auto" w:fill="FBFBFB"/>
          </w:tcPr>
          <w:p w14:paraId="6022821F" w14:textId="77777777" w:rsidR="00710193" w:rsidRPr="00F9116D" w:rsidRDefault="00710193" w:rsidP="00710193">
            <w:pPr>
              <w:spacing w:before="120" w:after="120"/>
              <w:rPr>
                <w:rFonts w:cs="Arial"/>
              </w:rPr>
            </w:pPr>
          </w:p>
        </w:tc>
      </w:tr>
    </w:tbl>
    <w:p w14:paraId="693CD745" w14:textId="77777777" w:rsidR="00EA415F" w:rsidRPr="00F9116D" w:rsidRDefault="00EA415F" w:rsidP="00EA415F">
      <w:pPr>
        <w:spacing w:before="120" w:after="120"/>
        <w:rPr>
          <w:rFonts w:cs="Arial"/>
        </w:rPr>
      </w:pPr>
    </w:p>
    <w:p w14:paraId="2BB37BF9" w14:textId="77777777" w:rsidR="00EA415F" w:rsidRPr="006F69DD" w:rsidRDefault="00EA415F" w:rsidP="00EA415F">
      <w:pPr>
        <w:pStyle w:val="Heading2"/>
        <w:numPr>
          <w:ilvl w:val="0"/>
          <w:numId w:val="21"/>
        </w:numPr>
        <w:rPr>
          <w:rFonts w:ascii="Arial" w:hAnsi="Arial" w:cs="Arial"/>
        </w:rPr>
      </w:pPr>
      <w:bookmarkStart w:id="25" w:name="_Toc77670769"/>
      <w:r w:rsidRPr="006F69DD">
        <w:rPr>
          <w:rFonts w:ascii="Arial" w:hAnsi="Arial" w:cs="Arial"/>
        </w:rPr>
        <w:t>Tracing close contacts</w:t>
      </w:r>
      <w:bookmarkEnd w:id="25"/>
    </w:p>
    <w:p w14:paraId="1FA7C9CA" w14:textId="7F0AC9FC" w:rsidR="00EA415F" w:rsidRPr="006F69DD" w:rsidRDefault="00EA415F" w:rsidP="00EA415F">
      <w:pPr>
        <w:spacing w:before="120" w:after="120"/>
        <w:rPr>
          <w:rFonts w:cs="Arial"/>
        </w:rPr>
      </w:pPr>
      <w:r>
        <w:rPr>
          <w:rFonts w:cs="Arial"/>
        </w:rPr>
        <w:t>From Step 4 onwards contact tracing</w:t>
      </w:r>
      <w:r w:rsidRPr="006F69DD">
        <w:rPr>
          <w:rFonts w:cs="Arial"/>
        </w:rPr>
        <w:t xml:space="preserve"> will be </w:t>
      </w:r>
      <w:r>
        <w:rPr>
          <w:rFonts w:cs="Arial"/>
        </w:rPr>
        <w:t xml:space="preserve">done </w:t>
      </w:r>
      <w:r w:rsidRPr="006F69DD">
        <w:rPr>
          <w:rFonts w:cs="Arial"/>
        </w:rPr>
        <w:t>via NHS Test and Trace.</w:t>
      </w:r>
      <w:r>
        <w:rPr>
          <w:rFonts w:cs="Arial"/>
        </w:rPr>
        <w:t xml:space="preserve">  Contacts from a school setting will only be traced by NHS Test and trace where the positive case specifically identifies the individual as being a close contact. </w:t>
      </w:r>
      <w:r w:rsidRPr="006F69DD">
        <w:rPr>
          <w:rFonts w:cs="Arial"/>
        </w:rPr>
        <w:t xml:space="preserve"> You may be contacted in exceptional cases to help identify close contact</w:t>
      </w:r>
      <w:r w:rsidR="006C5FC5">
        <w:rPr>
          <w:rFonts w:cs="Arial"/>
        </w:rPr>
        <w:t>s.</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A415F" w:rsidRPr="00FE2B38" w14:paraId="0CCFA62F" w14:textId="77777777" w:rsidTr="00D26E88">
        <w:trPr>
          <w:cantSplit/>
          <w:trHeight w:val="216"/>
        </w:trPr>
        <w:tc>
          <w:tcPr>
            <w:tcW w:w="9639" w:type="dxa"/>
            <w:gridSpan w:val="2"/>
            <w:shd w:val="clear" w:color="auto" w:fill="FBFBFB"/>
          </w:tcPr>
          <w:p w14:paraId="02F5050E" w14:textId="77777777" w:rsidR="00EA415F" w:rsidRPr="00FE2B38" w:rsidRDefault="00EA415F" w:rsidP="00FE2B38">
            <w:pPr>
              <w:pStyle w:val="Heading3"/>
              <w:rPr>
                <w:rFonts w:ascii="Arial" w:hAnsi="Arial" w:cs="Arial"/>
              </w:rPr>
            </w:pPr>
            <w:r w:rsidRPr="00FE2B38">
              <w:rPr>
                <w:rFonts w:ascii="Arial" w:hAnsi="Arial" w:cs="Arial"/>
              </w:rPr>
              <w:t xml:space="preserve">Procedure for requests for contact details from </w:t>
            </w:r>
            <w:r w:rsidRPr="00FE2B38">
              <w:rPr>
                <w:rFonts w:ascii="Arial" w:hAnsi="Arial" w:cs="Arial"/>
                <w:b/>
                <w:bCs/>
              </w:rPr>
              <w:t>NHS Test and Trace</w:t>
            </w:r>
          </w:p>
        </w:tc>
      </w:tr>
      <w:tr w:rsidR="00EA415F" w:rsidRPr="006F69DD" w14:paraId="65BDF30D" w14:textId="77777777" w:rsidTr="00D26E88">
        <w:trPr>
          <w:cantSplit/>
          <w:trHeight w:val="222"/>
        </w:trPr>
        <w:tc>
          <w:tcPr>
            <w:tcW w:w="3402" w:type="dxa"/>
            <w:shd w:val="clear" w:color="auto" w:fill="FBFBFB"/>
          </w:tcPr>
          <w:p w14:paraId="1527001E" w14:textId="77777777" w:rsidR="00EA415F" w:rsidRPr="006F69DD" w:rsidRDefault="00EA415F" w:rsidP="00D26E88">
            <w:pPr>
              <w:spacing w:before="120" w:after="120"/>
              <w:rPr>
                <w:rFonts w:cs="Arial"/>
              </w:rPr>
            </w:pPr>
            <w:r w:rsidRPr="006F69DD">
              <w:rPr>
                <w:rFonts w:cs="Arial"/>
              </w:rPr>
              <w:t>Responsible person(s)</w:t>
            </w:r>
          </w:p>
        </w:tc>
        <w:tc>
          <w:tcPr>
            <w:tcW w:w="6237" w:type="dxa"/>
            <w:shd w:val="clear" w:color="auto" w:fill="FBFBFB"/>
          </w:tcPr>
          <w:p w14:paraId="143C3B5C" w14:textId="5395A2A9" w:rsidR="00EA415F" w:rsidRPr="006F69DD" w:rsidRDefault="006C5FC5" w:rsidP="00D26E88">
            <w:pPr>
              <w:spacing w:before="120" w:after="120"/>
              <w:rPr>
                <w:rFonts w:cs="Arial"/>
              </w:rPr>
            </w:pPr>
            <w:r>
              <w:rPr>
                <w:rFonts w:cs="Arial"/>
              </w:rPr>
              <w:t xml:space="preserve">HT Louise Greenham </w:t>
            </w:r>
          </w:p>
        </w:tc>
      </w:tr>
      <w:tr w:rsidR="00EA415F" w:rsidRPr="006F69DD" w14:paraId="64B70285" w14:textId="77777777" w:rsidTr="00D26E88">
        <w:trPr>
          <w:cantSplit/>
          <w:trHeight w:val="216"/>
        </w:trPr>
        <w:tc>
          <w:tcPr>
            <w:tcW w:w="3402" w:type="dxa"/>
            <w:shd w:val="clear" w:color="auto" w:fill="FBFBFB"/>
          </w:tcPr>
          <w:p w14:paraId="43222BE0" w14:textId="77777777" w:rsidR="00EA415F" w:rsidRPr="006F69DD" w:rsidRDefault="00EA415F" w:rsidP="00D26E88">
            <w:pPr>
              <w:spacing w:before="120" w:after="120"/>
              <w:rPr>
                <w:rFonts w:cs="Arial"/>
              </w:rPr>
            </w:pPr>
            <w:r w:rsidRPr="006F69DD">
              <w:rPr>
                <w:rFonts w:cs="Arial"/>
              </w:rPr>
              <w:t>Identification approval</w:t>
            </w:r>
          </w:p>
        </w:tc>
        <w:tc>
          <w:tcPr>
            <w:tcW w:w="6237" w:type="dxa"/>
            <w:shd w:val="clear" w:color="auto" w:fill="FBFBFB"/>
          </w:tcPr>
          <w:p w14:paraId="10FA12FC" w14:textId="512A07C2" w:rsidR="00EA415F" w:rsidRPr="006F69DD" w:rsidRDefault="006C5FC5" w:rsidP="00D26E88">
            <w:pPr>
              <w:spacing w:before="120" w:after="120"/>
              <w:rPr>
                <w:rFonts w:cs="Arial"/>
              </w:rPr>
            </w:pPr>
            <w:r>
              <w:rPr>
                <w:rFonts w:cs="Arial"/>
              </w:rPr>
              <w:t>Ask for identification of unique school number.</w:t>
            </w:r>
          </w:p>
        </w:tc>
      </w:tr>
      <w:tr w:rsidR="00EA415F" w:rsidRPr="006F69DD" w14:paraId="287534C6" w14:textId="77777777" w:rsidTr="00D26E88">
        <w:trPr>
          <w:cantSplit/>
          <w:trHeight w:val="216"/>
        </w:trPr>
        <w:tc>
          <w:tcPr>
            <w:tcW w:w="3402" w:type="dxa"/>
            <w:shd w:val="clear" w:color="auto" w:fill="FBFBFB"/>
          </w:tcPr>
          <w:p w14:paraId="5BE89243" w14:textId="77777777" w:rsidR="00EA415F" w:rsidRPr="006F69DD" w:rsidRDefault="00EA415F" w:rsidP="00D26E88">
            <w:pPr>
              <w:spacing w:before="120" w:after="120"/>
              <w:rPr>
                <w:rFonts w:cs="Arial"/>
              </w:rPr>
            </w:pPr>
            <w:r w:rsidRPr="006F69DD">
              <w:rPr>
                <w:rFonts w:cs="Arial"/>
              </w:rPr>
              <w:t>Information released</w:t>
            </w:r>
          </w:p>
        </w:tc>
        <w:tc>
          <w:tcPr>
            <w:tcW w:w="6237" w:type="dxa"/>
            <w:shd w:val="clear" w:color="auto" w:fill="FBFBFB"/>
          </w:tcPr>
          <w:p w14:paraId="60CB124F" w14:textId="77777777" w:rsidR="00EA415F" w:rsidRDefault="00EA415F" w:rsidP="00D26E88">
            <w:pPr>
              <w:spacing w:before="120" w:after="120"/>
              <w:rPr>
                <w:rFonts w:cs="Arial"/>
              </w:rPr>
            </w:pPr>
            <w:r w:rsidRPr="006F69DD">
              <w:rPr>
                <w:rFonts w:cs="Arial"/>
              </w:rPr>
              <w:t>[What contact information is released?</w:t>
            </w:r>
          </w:p>
          <w:p w14:paraId="04400E67" w14:textId="7C0B1270" w:rsidR="00FE2B38" w:rsidRPr="006F69DD" w:rsidRDefault="00FE2B38" w:rsidP="00D26E88">
            <w:pPr>
              <w:spacing w:before="120" w:after="120"/>
              <w:rPr>
                <w:rFonts w:cs="Arial"/>
              </w:rPr>
            </w:pPr>
            <w:r>
              <w:rPr>
                <w:rFonts w:cs="Arial"/>
              </w:rPr>
              <w:t>The process used and information released here is expected to be the same as for managing other infectious diseases.]</w:t>
            </w:r>
          </w:p>
        </w:tc>
      </w:tr>
    </w:tbl>
    <w:p w14:paraId="596E660E" w14:textId="77777777" w:rsidR="00AF6C43" w:rsidRPr="00F9116D" w:rsidRDefault="00AF6C43" w:rsidP="007E65C9">
      <w:pPr>
        <w:spacing w:before="120" w:after="120"/>
        <w:rPr>
          <w:rFonts w:cs="Arial"/>
        </w:rPr>
      </w:pPr>
    </w:p>
    <w:p w14:paraId="5621FC78" w14:textId="65AF1F91" w:rsidR="00AD411B" w:rsidRPr="00F9116D" w:rsidRDefault="00AD411B" w:rsidP="007E65C9">
      <w:pPr>
        <w:spacing w:before="120" w:after="120"/>
        <w:rPr>
          <w:rFonts w:cs="Arial"/>
        </w:rPr>
      </w:pPr>
      <w:r w:rsidRPr="00F9116D">
        <w:rPr>
          <w:rFonts w:cs="Arial"/>
        </w:rPr>
        <w:br w:type="page"/>
      </w:r>
    </w:p>
    <w:p w14:paraId="0A5AE1B5" w14:textId="0FCA7926" w:rsidR="00C30444" w:rsidRPr="00F9116D" w:rsidRDefault="00AD411B" w:rsidP="00EB13F9">
      <w:pPr>
        <w:pStyle w:val="Heading1"/>
        <w:numPr>
          <w:ilvl w:val="0"/>
          <w:numId w:val="44"/>
        </w:numPr>
        <w:spacing w:before="120" w:after="120"/>
        <w:rPr>
          <w:rFonts w:ascii="Arial" w:hAnsi="Arial" w:cs="Arial"/>
        </w:rPr>
      </w:pPr>
      <w:bookmarkStart w:id="26" w:name="_Toc77670770"/>
      <w:r w:rsidRPr="00F9116D">
        <w:rPr>
          <w:rFonts w:ascii="Arial" w:hAnsi="Arial" w:cs="Arial"/>
        </w:rPr>
        <w:lastRenderedPageBreak/>
        <w:t>Attendance restrictions</w:t>
      </w:r>
      <w:bookmarkEnd w:id="26"/>
    </w:p>
    <w:p w14:paraId="6B0AD70B" w14:textId="4F2EF41C" w:rsidR="00AD411B" w:rsidRPr="00F9116D" w:rsidRDefault="00ED7B57" w:rsidP="007E65C9">
      <w:pPr>
        <w:pBdr>
          <w:top w:val="single" w:sz="4" w:space="1" w:color="C00000"/>
          <w:left w:val="single" w:sz="4" w:space="4" w:color="C00000"/>
          <w:bottom w:val="single" w:sz="4" w:space="1" w:color="C00000"/>
          <w:right w:val="single" w:sz="4" w:space="4" w:color="C00000"/>
        </w:pBdr>
        <w:shd w:val="clear" w:color="auto" w:fill="FFCCCC"/>
        <w:spacing w:before="120" w:after="120"/>
        <w:jc w:val="center"/>
        <w:rPr>
          <w:rFonts w:cs="Arial"/>
          <w:b/>
          <w:bCs/>
        </w:rPr>
      </w:pPr>
      <w:r w:rsidRPr="00F9116D">
        <w:rPr>
          <w:rFonts w:cs="Arial"/>
          <w:b/>
          <w:bCs/>
        </w:rPr>
        <w:t>ATTENDANCE RESTRICTIONS SHOULD ONLY</w:t>
      </w:r>
      <w:r w:rsidR="00E035CE">
        <w:rPr>
          <w:rFonts w:cs="Arial"/>
          <w:b/>
          <w:bCs/>
        </w:rPr>
        <w:t xml:space="preserve"> </w:t>
      </w:r>
      <w:r w:rsidRPr="00F9116D">
        <w:rPr>
          <w:rFonts w:cs="Arial"/>
          <w:b/>
          <w:bCs/>
        </w:rPr>
        <w:t>EVER BE CONSIDERED AS A LAST RESORT</w:t>
      </w:r>
    </w:p>
    <w:p w14:paraId="2248BD11" w14:textId="6E8B268B" w:rsidR="00786571" w:rsidRPr="00F9116D" w:rsidRDefault="00D43406" w:rsidP="007E65C9">
      <w:pPr>
        <w:spacing w:before="120" w:after="120"/>
        <w:rPr>
          <w:rFonts w:cs="Arial"/>
        </w:rPr>
      </w:pPr>
      <w:r w:rsidRPr="00F9116D">
        <w:rPr>
          <w:rFonts w:cs="Arial"/>
          <w:sz w:val="23"/>
          <w:szCs w:val="23"/>
        </w:rPr>
        <w:t xml:space="preserve">As part of their outbreak management responsibilities, local authorities, </w:t>
      </w:r>
      <w:r w:rsidR="00B7701E">
        <w:rPr>
          <w:rFonts w:cs="Arial"/>
          <w:sz w:val="23"/>
          <w:szCs w:val="23"/>
        </w:rPr>
        <w:t xml:space="preserve">the </w:t>
      </w:r>
      <w:r w:rsidRPr="00F9116D">
        <w:rPr>
          <w:rFonts w:cs="Arial"/>
          <w:sz w:val="23"/>
          <w:szCs w:val="23"/>
        </w:rPr>
        <w:t>D</w:t>
      </w:r>
      <w:r w:rsidR="00B7701E">
        <w:rPr>
          <w:rFonts w:cs="Arial"/>
          <w:sz w:val="23"/>
          <w:szCs w:val="23"/>
        </w:rPr>
        <w:t xml:space="preserve">irector for </w:t>
      </w:r>
      <w:r w:rsidRPr="00F9116D">
        <w:rPr>
          <w:rFonts w:cs="Arial"/>
          <w:sz w:val="23"/>
          <w:szCs w:val="23"/>
        </w:rPr>
        <w:t>P</w:t>
      </w:r>
      <w:r w:rsidR="00B7701E">
        <w:rPr>
          <w:rFonts w:cs="Arial"/>
          <w:sz w:val="23"/>
          <w:szCs w:val="23"/>
        </w:rPr>
        <w:t xml:space="preserve">ublic </w:t>
      </w:r>
      <w:proofErr w:type="gramStart"/>
      <w:r w:rsidRPr="00F9116D">
        <w:rPr>
          <w:rFonts w:cs="Arial"/>
          <w:sz w:val="23"/>
          <w:szCs w:val="23"/>
        </w:rPr>
        <w:t>H</w:t>
      </w:r>
      <w:r w:rsidR="00B7701E">
        <w:rPr>
          <w:rFonts w:cs="Arial"/>
          <w:sz w:val="23"/>
          <w:szCs w:val="23"/>
        </w:rPr>
        <w:t>ealth</w:t>
      </w:r>
      <w:proofErr w:type="gramEnd"/>
      <w:r w:rsidRPr="00F9116D">
        <w:rPr>
          <w:rFonts w:cs="Arial"/>
          <w:sz w:val="23"/>
          <w:szCs w:val="23"/>
        </w:rPr>
        <w:t xml:space="preserve"> and </w:t>
      </w:r>
      <w:r w:rsidR="00B7701E">
        <w:rPr>
          <w:rFonts w:cs="Arial"/>
          <w:sz w:val="23"/>
          <w:szCs w:val="23"/>
        </w:rPr>
        <w:t xml:space="preserve">Public Health England (PHE) </w:t>
      </w:r>
      <w:r w:rsidRPr="00F9116D">
        <w:rPr>
          <w:rFonts w:cs="Arial"/>
          <w:sz w:val="23"/>
          <w:szCs w:val="23"/>
        </w:rPr>
        <w:t>H</w:t>
      </w:r>
      <w:r w:rsidR="00B7701E">
        <w:rPr>
          <w:rFonts w:cs="Arial"/>
          <w:sz w:val="23"/>
          <w:szCs w:val="23"/>
        </w:rPr>
        <w:t xml:space="preserve">ealth </w:t>
      </w:r>
      <w:r w:rsidRPr="00F9116D">
        <w:rPr>
          <w:rFonts w:cs="Arial"/>
          <w:sz w:val="23"/>
          <w:szCs w:val="23"/>
        </w:rPr>
        <w:t>P</w:t>
      </w:r>
      <w:r w:rsidR="00B7701E">
        <w:rPr>
          <w:rFonts w:cs="Arial"/>
          <w:sz w:val="23"/>
          <w:szCs w:val="23"/>
        </w:rPr>
        <w:t xml:space="preserve">rotection </w:t>
      </w:r>
      <w:r w:rsidRPr="00F9116D">
        <w:rPr>
          <w:rFonts w:cs="Arial"/>
          <w:sz w:val="23"/>
          <w:szCs w:val="23"/>
        </w:rPr>
        <w:t>T</w:t>
      </w:r>
      <w:r w:rsidR="00B7701E">
        <w:rPr>
          <w:rFonts w:cs="Arial"/>
          <w:sz w:val="23"/>
          <w:szCs w:val="23"/>
        </w:rPr>
        <w:t>eam</w:t>
      </w:r>
      <w:r w:rsidRPr="00F9116D">
        <w:rPr>
          <w:rFonts w:cs="Arial"/>
          <w:sz w:val="23"/>
          <w:szCs w:val="23"/>
        </w:rPr>
        <w:t>s may advise individual settings or a cluster of closely linked settings to limit attendance in one of the ways described in this section.</w:t>
      </w:r>
    </w:p>
    <w:p w14:paraId="7A1F1248" w14:textId="0F668422" w:rsidR="00366917" w:rsidRDefault="00366917" w:rsidP="007E65C9">
      <w:pPr>
        <w:spacing w:before="120" w:after="120"/>
        <w:rPr>
          <w:rFonts w:cs="Arial"/>
          <w:sz w:val="23"/>
          <w:szCs w:val="23"/>
        </w:rPr>
      </w:pPr>
      <w:r w:rsidRPr="00F9116D">
        <w:rPr>
          <w:rFonts w:cs="Arial"/>
          <w:sz w:val="23"/>
          <w:szCs w:val="23"/>
        </w:rPr>
        <w:t>The cohorts described below should be used to guide decisions about restricting attendance, as well as prioritising groups to return to face-to-face education.</w:t>
      </w:r>
    </w:p>
    <w:p w14:paraId="3C13B79D" w14:textId="77777777" w:rsidR="00366917" w:rsidRPr="00F9116D" w:rsidRDefault="00366917" w:rsidP="007E65C9">
      <w:pPr>
        <w:spacing w:before="120" w:after="120"/>
        <w:rPr>
          <w:rFonts w:cs="Arial"/>
        </w:rPr>
      </w:pPr>
    </w:p>
    <w:p w14:paraId="694CDFBE" w14:textId="649954B0" w:rsidR="00AD411B" w:rsidRPr="00F9116D" w:rsidRDefault="008F218B" w:rsidP="007E65C9">
      <w:pPr>
        <w:pStyle w:val="Heading2"/>
        <w:numPr>
          <w:ilvl w:val="0"/>
          <w:numId w:val="29"/>
        </w:numPr>
        <w:spacing w:before="120" w:after="120"/>
        <w:rPr>
          <w:rFonts w:ascii="Arial" w:hAnsi="Arial" w:cs="Arial"/>
        </w:rPr>
      </w:pPr>
      <w:bookmarkStart w:id="27" w:name="_Toc77670771"/>
      <w:r w:rsidRPr="00F9116D">
        <w:rPr>
          <w:rFonts w:ascii="Arial" w:hAnsi="Arial" w:cs="Arial"/>
        </w:rPr>
        <w:t>T</w:t>
      </w:r>
      <w:r w:rsidR="0069156C" w:rsidRPr="00F9116D">
        <w:rPr>
          <w:rFonts w:ascii="Arial" w:hAnsi="Arial" w:cs="Arial"/>
        </w:rPr>
        <w:t>ypes of t</w:t>
      </w:r>
      <w:r w:rsidRPr="00F9116D">
        <w:rPr>
          <w:rFonts w:ascii="Arial" w:hAnsi="Arial" w:cs="Arial"/>
        </w:rPr>
        <w:t>eaching provision</w:t>
      </w:r>
      <w:bookmarkEnd w:id="27"/>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1609AE" w:rsidRPr="00F9116D" w14:paraId="2C68EAF5" w14:textId="77777777" w:rsidTr="00224C83">
        <w:trPr>
          <w:cantSplit/>
          <w:trHeight w:val="216"/>
        </w:trPr>
        <w:tc>
          <w:tcPr>
            <w:tcW w:w="9639" w:type="dxa"/>
            <w:gridSpan w:val="2"/>
            <w:shd w:val="clear" w:color="auto" w:fill="FBFBFB"/>
          </w:tcPr>
          <w:p w14:paraId="1704C0E6" w14:textId="43C7C6C4" w:rsidR="001609AE" w:rsidRPr="00F9116D" w:rsidRDefault="001609AE" w:rsidP="00DC16AC">
            <w:pPr>
              <w:pStyle w:val="Heading3"/>
              <w:spacing w:before="0"/>
              <w:rPr>
                <w:rFonts w:ascii="Arial" w:hAnsi="Arial" w:cs="Arial"/>
              </w:rPr>
            </w:pPr>
            <w:r w:rsidRPr="00F9116D">
              <w:rPr>
                <w:rFonts w:ascii="Arial" w:hAnsi="Arial" w:cs="Arial"/>
              </w:rPr>
              <w:t xml:space="preserve">Procedure for limiting attendance in </w:t>
            </w:r>
            <w:r w:rsidR="00454642" w:rsidRPr="00F9116D">
              <w:rPr>
                <w:rFonts w:ascii="Arial" w:hAnsi="Arial" w:cs="Arial"/>
              </w:rPr>
              <w:t xml:space="preserve">the </w:t>
            </w:r>
            <w:r w:rsidR="00454642" w:rsidRPr="00F9116D">
              <w:rPr>
                <w:rFonts w:ascii="Arial" w:hAnsi="Arial" w:cs="Arial"/>
                <w:b/>
                <w:bCs/>
              </w:rPr>
              <w:t>main education provision of the school</w:t>
            </w:r>
          </w:p>
        </w:tc>
      </w:tr>
      <w:tr w:rsidR="00DC16AC" w:rsidRPr="00F9116D" w14:paraId="4023C28E" w14:textId="77777777" w:rsidTr="00224C83">
        <w:trPr>
          <w:cantSplit/>
          <w:trHeight w:val="216"/>
        </w:trPr>
        <w:tc>
          <w:tcPr>
            <w:tcW w:w="3402" w:type="dxa"/>
            <w:shd w:val="clear" w:color="auto" w:fill="FBFBFB"/>
          </w:tcPr>
          <w:p w14:paraId="500A83B5" w14:textId="2EA14CAD" w:rsidR="00DC16AC" w:rsidRPr="00F9116D" w:rsidRDefault="00DC16AC" w:rsidP="00DC16AC">
            <w:pPr>
              <w:spacing w:before="120" w:after="120"/>
              <w:rPr>
                <w:rFonts w:cs="Arial"/>
              </w:rPr>
            </w:pPr>
            <w:r w:rsidRPr="00F9116D">
              <w:rPr>
                <w:rFonts w:cs="Arial"/>
              </w:rPr>
              <w:t>Named contact(s)</w:t>
            </w:r>
          </w:p>
        </w:tc>
        <w:tc>
          <w:tcPr>
            <w:tcW w:w="6237" w:type="dxa"/>
            <w:shd w:val="clear" w:color="auto" w:fill="FBFBFB"/>
          </w:tcPr>
          <w:p w14:paraId="3E6B9444" w14:textId="7D07501A" w:rsidR="00DC16AC" w:rsidRPr="00F9116D" w:rsidRDefault="00DC16AC" w:rsidP="00DC16AC">
            <w:pPr>
              <w:spacing w:before="120" w:after="120"/>
              <w:rPr>
                <w:rFonts w:cs="Arial"/>
              </w:rPr>
            </w:pPr>
            <w:r w:rsidRPr="00F9116D">
              <w:rPr>
                <w:rFonts w:cs="Arial"/>
              </w:rPr>
              <w:t>[Name/role and contact details]</w:t>
            </w:r>
          </w:p>
        </w:tc>
      </w:tr>
      <w:tr w:rsidR="00DC16AC" w:rsidRPr="00F9116D" w14:paraId="411BBBDF" w14:textId="77777777" w:rsidTr="00224C83">
        <w:trPr>
          <w:cantSplit/>
          <w:trHeight w:val="222"/>
        </w:trPr>
        <w:tc>
          <w:tcPr>
            <w:tcW w:w="3402" w:type="dxa"/>
            <w:shd w:val="clear" w:color="auto" w:fill="FBFBFB"/>
          </w:tcPr>
          <w:p w14:paraId="36EB90DC" w14:textId="1C98EBAF" w:rsidR="00DC16AC" w:rsidRPr="00F9116D" w:rsidRDefault="00DC16AC" w:rsidP="00DC16AC">
            <w:pPr>
              <w:spacing w:before="120" w:after="120"/>
              <w:rPr>
                <w:rFonts w:cs="Arial"/>
              </w:rPr>
            </w:pPr>
            <w:r w:rsidRPr="00F9116D">
              <w:rPr>
                <w:rFonts w:cs="Arial"/>
              </w:rPr>
              <w:t>Specific actions required</w:t>
            </w:r>
          </w:p>
        </w:tc>
        <w:tc>
          <w:tcPr>
            <w:tcW w:w="6237" w:type="dxa"/>
            <w:shd w:val="clear" w:color="auto" w:fill="FBFBFB"/>
          </w:tcPr>
          <w:p w14:paraId="7122FA1A" w14:textId="77777777" w:rsidR="00DC16AC" w:rsidRDefault="00FE2B38" w:rsidP="00DC16AC">
            <w:pPr>
              <w:spacing w:before="120" w:after="120"/>
              <w:rPr>
                <w:rFonts w:cs="Arial"/>
              </w:rPr>
            </w:pPr>
            <w:r>
              <w:rPr>
                <w:rFonts w:cs="Arial"/>
              </w:rPr>
              <w:t>[Identification of alternative, high quality remote education to be provided for all pupils not attending.</w:t>
            </w:r>
          </w:p>
          <w:p w14:paraId="06212882" w14:textId="362E1180" w:rsidR="00FE2B38" w:rsidRPr="00F9116D" w:rsidRDefault="00FE2B38" w:rsidP="00DC16AC">
            <w:pPr>
              <w:spacing w:before="120" w:after="120"/>
              <w:rPr>
                <w:rFonts w:cs="Arial"/>
              </w:rPr>
            </w:pPr>
            <w:r>
              <w:rPr>
                <w:rFonts w:cs="Arial"/>
              </w:rPr>
              <w:t>Prioritisation for vulnerable children and young people, and for children of critical workers to attend to their normal timetables.]</w:t>
            </w:r>
          </w:p>
        </w:tc>
      </w:tr>
      <w:tr w:rsidR="00DC16AC" w:rsidRPr="00F9116D" w14:paraId="2C620B1C" w14:textId="77777777" w:rsidTr="00224C83">
        <w:trPr>
          <w:cantSplit/>
          <w:trHeight w:val="222"/>
        </w:trPr>
        <w:tc>
          <w:tcPr>
            <w:tcW w:w="3402" w:type="dxa"/>
            <w:shd w:val="clear" w:color="auto" w:fill="FBFBFB"/>
          </w:tcPr>
          <w:p w14:paraId="60034023" w14:textId="31966454" w:rsidR="00DC16AC" w:rsidRPr="00F9116D" w:rsidRDefault="00DC16AC" w:rsidP="00DC16AC">
            <w:pPr>
              <w:spacing w:before="120" w:after="120"/>
              <w:rPr>
                <w:rFonts w:cs="Arial"/>
              </w:rPr>
            </w:pPr>
            <w:r w:rsidRPr="00F9116D">
              <w:rPr>
                <w:rFonts w:cs="Arial"/>
              </w:rPr>
              <w:t>Weblink to guidance</w:t>
            </w:r>
          </w:p>
        </w:tc>
        <w:tc>
          <w:tcPr>
            <w:tcW w:w="6237" w:type="dxa"/>
            <w:shd w:val="clear" w:color="auto" w:fill="FBFBFB"/>
          </w:tcPr>
          <w:p w14:paraId="4EE23BC7" w14:textId="77777777" w:rsidR="00DC16AC" w:rsidRDefault="00000000" w:rsidP="00DC16AC">
            <w:pPr>
              <w:spacing w:before="120" w:after="120"/>
              <w:rPr>
                <w:color w:val="0000FF"/>
                <w:u w:val="single"/>
              </w:rPr>
            </w:pPr>
            <w:hyperlink r:id="rId23" w:history="1">
              <w:r w:rsidR="00D81DDF">
                <w:rPr>
                  <w:color w:val="0000FF"/>
                  <w:u w:val="single"/>
                </w:rPr>
                <w:t>School attendance: guidance for schools (www.gov.uk)</w:t>
              </w:r>
            </w:hyperlink>
          </w:p>
          <w:p w14:paraId="77C06EA8" w14:textId="19A98680" w:rsidR="00FE2B38" w:rsidRPr="00F9116D" w:rsidRDefault="00000000" w:rsidP="00DC16AC">
            <w:pPr>
              <w:spacing w:before="120" w:after="120"/>
              <w:rPr>
                <w:rFonts w:cs="Arial"/>
              </w:rPr>
            </w:pPr>
            <w:hyperlink r:id="rId24" w:history="1">
              <w:r w:rsidR="00177383">
                <w:rPr>
                  <w:rStyle w:val="Hyperlink"/>
                </w:rPr>
                <w:t>Contingency framework: education and childcare settings (www.gov.uk)</w:t>
              </w:r>
            </w:hyperlink>
            <w:r w:rsidR="00FE2B38">
              <w:t xml:space="preserve"> - </w:t>
            </w:r>
            <w:r w:rsidR="00FE2B38" w:rsidRPr="00177383">
              <w:t>contains further prioritisation advice, grouped by type of setting – see</w:t>
            </w:r>
            <w:r w:rsidR="00177383">
              <w:t xml:space="preserve"> </w:t>
            </w:r>
            <w:r w:rsidR="00FE2B38">
              <w:t>section headed Attendance Restrictions</w:t>
            </w:r>
            <w:r w:rsidR="00177383">
              <w:t>.</w:t>
            </w:r>
          </w:p>
        </w:tc>
      </w:tr>
    </w:tbl>
    <w:p w14:paraId="4850F030" w14:textId="77777777" w:rsidR="001609AE" w:rsidRPr="00F9116D" w:rsidRDefault="001609AE" w:rsidP="007E65C9">
      <w:pPr>
        <w:spacing w:before="120" w:after="120"/>
        <w:rPr>
          <w:rFonts w:cs="Arial"/>
        </w:rPr>
      </w:pPr>
    </w:p>
    <w:p w14:paraId="16C3F670" w14:textId="76D1F31D" w:rsidR="00796CD6" w:rsidRPr="00F9116D" w:rsidRDefault="00796CD6" w:rsidP="007E65C9">
      <w:pPr>
        <w:spacing w:before="120" w:after="120"/>
        <w:rPr>
          <w:rFonts w:cs="Arial"/>
        </w:rPr>
      </w:pPr>
    </w:p>
    <w:p w14:paraId="6F6883DD" w14:textId="371234C6" w:rsidR="00796CD6" w:rsidRPr="00F9116D" w:rsidRDefault="00796CD6"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161C6A" w:rsidRPr="00F9116D" w14:paraId="7259EA5C" w14:textId="77777777" w:rsidTr="00224C83">
        <w:trPr>
          <w:cantSplit/>
          <w:trHeight w:val="216"/>
        </w:trPr>
        <w:tc>
          <w:tcPr>
            <w:tcW w:w="9639" w:type="dxa"/>
            <w:gridSpan w:val="2"/>
            <w:shd w:val="clear" w:color="auto" w:fill="FBFBFB"/>
          </w:tcPr>
          <w:p w14:paraId="1FAE0747" w14:textId="45ABF31B" w:rsidR="00161C6A" w:rsidRPr="00F9116D" w:rsidRDefault="00161C6A" w:rsidP="008F4E70">
            <w:pPr>
              <w:pStyle w:val="Heading3"/>
              <w:spacing w:before="0"/>
              <w:rPr>
                <w:rFonts w:ascii="Arial" w:hAnsi="Arial" w:cs="Arial"/>
              </w:rPr>
            </w:pPr>
            <w:r w:rsidRPr="00F9116D">
              <w:rPr>
                <w:rFonts w:ascii="Arial" w:hAnsi="Arial" w:cs="Arial"/>
              </w:rPr>
              <w:t xml:space="preserve">Procedure for limiting attendance in the </w:t>
            </w:r>
            <w:r w:rsidRPr="00F9116D">
              <w:rPr>
                <w:rFonts w:ascii="Arial" w:hAnsi="Arial" w:cs="Arial"/>
                <w:b/>
                <w:bCs/>
              </w:rPr>
              <w:t>alternative provision</w:t>
            </w:r>
          </w:p>
        </w:tc>
      </w:tr>
      <w:tr w:rsidR="002E3503" w:rsidRPr="00F9116D" w14:paraId="69CB24A9" w14:textId="77777777" w:rsidTr="00224C83">
        <w:trPr>
          <w:cantSplit/>
          <w:trHeight w:val="216"/>
        </w:trPr>
        <w:tc>
          <w:tcPr>
            <w:tcW w:w="3402" w:type="dxa"/>
            <w:shd w:val="clear" w:color="auto" w:fill="FBFBFB"/>
          </w:tcPr>
          <w:p w14:paraId="7E80B4C4" w14:textId="11422023" w:rsidR="002E3503" w:rsidRPr="00F9116D" w:rsidRDefault="002E3503" w:rsidP="002E3503">
            <w:pPr>
              <w:spacing w:before="120" w:after="120"/>
              <w:rPr>
                <w:rFonts w:cs="Arial"/>
              </w:rPr>
            </w:pPr>
            <w:r w:rsidRPr="00F9116D">
              <w:rPr>
                <w:rFonts w:cs="Arial"/>
              </w:rPr>
              <w:t>Named contact(s)</w:t>
            </w:r>
          </w:p>
        </w:tc>
        <w:tc>
          <w:tcPr>
            <w:tcW w:w="6237" w:type="dxa"/>
            <w:shd w:val="clear" w:color="auto" w:fill="FBFBFB"/>
          </w:tcPr>
          <w:p w14:paraId="2AA3D265" w14:textId="3DFB1C06" w:rsidR="002E3503" w:rsidRPr="00F9116D" w:rsidRDefault="00123252" w:rsidP="002E3503">
            <w:pPr>
              <w:spacing w:before="120" w:after="120"/>
              <w:rPr>
                <w:rFonts w:cs="Arial"/>
              </w:rPr>
            </w:pPr>
            <w:r>
              <w:rPr>
                <w:rFonts w:cs="Arial"/>
              </w:rPr>
              <w:t xml:space="preserve">Louise Greenham </w:t>
            </w:r>
          </w:p>
        </w:tc>
      </w:tr>
      <w:tr w:rsidR="002E3503" w:rsidRPr="00F9116D" w14:paraId="659A409B" w14:textId="77777777" w:rsidTr="00224C83">
        <w:trPr>
          <w:cantSplit/>
          <w:trHeight w:val="222"/>
        </w:trPr>
        <w:tc>
          <w:tcPr>
            <w:tcW w:w="3402" w:type="dxa"/>
            <w:shd w:val="clear" w:color="auto" w:fill="FBFBFB"/>
          </w:tcPr>
          <w:p w14:paraId="314A5B89" w14:textId="59245291" w:rsidR="002E3503" w:rsidRPr="00F9116D" w:rsidRDefault="002E3503" w:rsidP="002E3503">
            <w:pPr>
              <w:spacing w:before="120" w:after="120"/>
              <w:rPr>
                <w:rFonts w:cs="Arial"/>
              </w:rPr>
            </w:pPr>
            <w:r w:rsidRPr="00F9116D">
              <w:rPr>
                <w:rFonts w:cs="Arial"/>
              </w:rPr>
              <w:t>Specific actions required</w:t>
            </w:r>
          </w:p>
        </w:tc>
        <w:tc>
          <w:tcPr>
            <w:tcW w:w="6237" w:type="dxa"/>
            <w:shd w:val="clear" w:color="auto" w:fill="FBFBFB"/>
          </w:tcPr>
          <w:p w14:paraId="0CA65F14" w14:textId="12DF136C" w:rsidR="002E3503" w:rsidRPr="00F9116D" w:rsidRDefault="00123252" w:rsidP="002E3503">
            <w:pPr>
              <w:spacing w:before="120" w:after="120"/>
              <w:rPr>
                <w:rFonts w:cs="Arial"/>
              </w:rPr>
            </w:pPr>
            <w:r>
              <w:rPr>
                <w:rFonts w:cs="Arial"/>
              </w:rPr>
              <w:t xml:space="preserve">No current children on roll attending AP </w:t>
            </w:r>
          </w:p>
        </w:tc>
      </w:tr>
      <w:tr w:rsidR="002E3503" w:rsidRPr="00F9116D" w14:paraId="5E0025B6" w14:textId="77777777" w:rsidTr="00224C83">
        <w:trPr>
          <w:cantSplit/>
          <w:trHeight w:val="222"/>
        </w:trPr>
        <w:tc>
          <w:tcPr>
            <w:tcW w:w="3402" w:type="dxa"/>
            <w:shd w:val="clear" w:color="auto" w:fill="FBFBFB"/>
          </w:tcPr>
          <w:p w14:paraId="69AD58F1" w14:textId="61806794" w:rsidR="002E3503" w:rsidRPr="00F9116D" w:rsidRDefault="002E3503" w:rsidP="002E3503">
            <w:pPr>
              <w:spacing w:before="120" w:after="120"/>
              <w:rPr>
                <w:rFonts w:cs="Arial"/>
              </w:rPr>
            </w:pPr>
            <w:r w:rsidRPr="00F9116D">
              <w:rPr>
                <w:rFonts w:cs="Arial"/>
              </w:rPr>
              <w:t>Weblink to guidance</w:t>
            </w:r>
          </w:p>
        </w:tc>
        <w:tc>
          <w:tcPr>
            <w:tcW w:w="6237" w:type="dxa"/>
            <w:shd w:val="clear" w:color="auto" w:fill="FBFBFB"/>
          </w:tcPr>
          <w:p w14:paraId="3A39FF33" w14:textId="77777777" w:rsidR="002E3503" w:rsidRPr="00F9116D" w:rsidRDefault="002E3503" w:rsidP="002E3503">
            <w:pPr>
              <w:spacing w:before="120" w:after="120"/>
              <w:rPr>
                <w:rFonts w:cs="Arial"/>
              </w:rPr>
            </w:pPr>
          </w:p>
        </w:tc>
      </w:tr>
    </w:tbl>
    <w:p w14:paraId="507F511E" w14:textId="7FAD5CFA" w:rsidR="004B1A30" w:rsidRPr="00F9116D" w:rsidRDefault="004B1A30"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7450A5" w:rsidRPr="00F9116D" w14:paraId="603AD225" w14:textId="77777777" w:rsidTr="00224C83">
        <w:trPr>
          <w:cantSplit/>
          <w:trHeight w:val="216"/>
        </w:trPr>
        <w:tc>
          <w:tcPr>
            <w:tcW w:w="9639" w:type="dxa"/>
            <w:gridSpan w:val="2"/>
            <w:shd w:val="clear" w:color="auto" w:fill="FBFBFB"/>
          </w:tcPr>
          <w:p w14:paraId="1FC83F8D" w14:textId="321FD054" w:rsidR="007450A5" w:rsidRPr="00F9116D" w:rsidRDefault="007450A5" w:rsidP="008F4E70">
            <w:pPr>
              <w:pStyle w:val="Heading3"/>
              <w:spacing w:before="0"/>
              <w:rPr>
                <w:rFonts w:ascii="Arial" w:hAnsi="Arial" w:cs="Arial"/>
              </w:rPr>
            </w:pPr>
            <w:r w:rsidRPr="00F9116D">
              <w:rPr>
                <w:rFonts w:ascii="Arial" w:hAnsi="Arial" w:cs="Arial"/>
              </w:rPr>
              <w:lastRenderedPageBreak/>
              <w:t xml:space="preserve">Procedure for </w:t>
            </w:r>
            <w:r w:rsidR="00DB716D" w:rsidRPr="00F9116D">
              <w:rPr>
                <w:rFonts w:ascii="Arial" w:hAnsi="Arial" w:cs="Arial"/>
              </w:rPr>
              <w:t xml:space="preserve">limiting attendance of </w:t>
            </w:r>
            <w:r w:rsidR="00DB716D" w:rsidRPr="00F9116D">
              <w:rPr>
                <w:rFonts w:ascii="Arial" w:hAnsi="Arial" w:cs="Arial"/>
                <w:b/>
                <w:bCs/>
              </w:rPr>
              <w:t>out-of-school and wraparound childcare</w:t>
            </w:r>
          </w:p>
        </w:tc>
      </w:tr>
      <w:tr w:rsidR="00512522" w:rsidRPr="00F9116D" w14:paraId="6F9A41AC" w14:textId="77777777" w:rsidTr="00224C83">
        <w:trPr>
          <w:cantSplit/>
          <w:trHeight w:val="216"/>
        </w:trPr>
        <w:tc>
          <w:tcPr>
            <w:tcW w:w="3402" w:type="dxa"/>
            <w:shd w:val="clear" w:color="auto" w:fill="FBFBFB"/>
          </w:tcPr>
          <w:p w14:paraId="4B9CD20C" w14:textId="5CE706B6" w:rsidR="00512522" w:rsidRPr="00F9116D" w:rsidRDefault="00512522" w:rsidP="00512522">
            <w:pPr>
              <w:spacing w:before="120" w:after="120"/>
              <w:rPr>
                <w:rFonts w:cs="Arial"/>
              </w:rPr>
            </w:pPr>
            <w:r w:rsidRPr="00F9116D">
              <w:rPr>
                <w:rFonts w:cs="Arial"/>
              </w:rPr>
              <w:t>Named contact(s)</w:t>
            </w:r>
          </w:p>
        </w:tc>
        <w:tc>
          <w:tcPr>
            <w:tcW w:w="6237" w:type="dxa"/>
            <w:shd w:val="clear" w:color="auto" w:fill="FBFBFB"/>
          </w:tcPr>
          <w:p w14:paraId="5A32F2D2" w14:textId="25F95633" w:rsidR="00512522" w:rsidRPr="00F9116D" w:rsidRDefault="00512522" w:rsidP="00512522">
            <w:pPr>
              <w:spacing w:before="120" w:after="120"/>
              <w:rPr>
                <w:rFonts w:cs="Arial"/>
              </w:rPr>
            </w:pPr>
            <w:r w:rsidRPr="00F9116D">
              <w:rPr>
                <w:rFonts w:cs="Arial"/>
              </w:rPr>
              <w:t>[Name/role and contact details]</w:t>
            </w:r>
          </w:p>
        </w:tc>
      </w:tr>
      <w:tr w:rsidR="00512522" w:rsidRPr="00F9116D" w14:paraId="126C5F41" w14:textId="77777777" w:rsidTr="00224C83">
        <w:trPr>
          <w:cantSplit/>
          <w:trHeight w:val="222"/>
        </w:trPr>
        <w:tc>
          <w:tcPr>
            <w:tcW w:w="3402" w:type="dxa"/>
            <w:shd w:val="clear" w:color="auto" w:fill="FBFBFB"/>
          </w:tcPr>
          <w:p w14:paraId="0BD64618" w14:textId="696CB373" w:rsidR="00512522" w:rsidRPr="00F9116D" w:rsidRDefault="00512522" w:rsidP="00512522">
            <w:pPr>
              <w:spacing w:before="120" w:after="120"/>
              <w:rPr>
                <w:rFonts w:cs="Arial"/>
              </w:rPr>
            </w:pPr>
            <w:r w:rsidRPr="00F9116D">
              <w:rPr>
                <w:rFonts w:cs="Arial"/>
              </w:rPr>
              <w:t>Specific actions required</w:t>
            </w:r>
          </w:p>
        </w:tc>
        <w:tc>
          <w:tcPr>
            <w:tcW w:w="6237" w:type="dxa"/>
            <w:shd w:val="clear" w:color="auto" w:fill="FBFBFB"/>
          </w:tcPr>
          <w:p w14:paraId="364BBBB2" w14:textId="77777777" w:rsidR="00512522" w:rsidRPr="00F9116D" w:rsidRDefault="00512522" w:rsidP="00512522">
            <w:pPr>
              <w:spacing w:before="120" w:after="120"/>
              <w:rPr>
                <w:rFonts w:cs="Arial"/>
              </w:rPr>
            </w:pPr>
          </w:p>
        </w:tc>
      </w:tr>
      <w:tr w:rsidR="00512522" w:rsidRPr="00F9116D" w14:paraId="7FE242E5" w14:textId="77777777" w:rsidTr="00224C83">
        <w:trPr>
          <w:cantSplit/>
          <w:trHeight w:val="222"/>
        </w:trPr>
        <w:tc>
          <w:tcPr>
            <w:tcW w:w="3402" w:type="dxa"/>
            <w:shd w:val="clear" w:color="auto" w:fill="FBFBFB"/>
          </w:tcPr>
          <w:p w14:paraId="628EEDF1" w14:textId="0A2D2337" w:rsidR="00512522" w:rsidRPr="00F9116D" w:rsidRDefault="00512522" w:rsidP="00512522">
            <w:pPr>
              <w:spacing w:before="120" w:after="120"/>
              <w:rPr>
                <w:rFonts w:cs="Arial"/>
              </w:rPr>
            </w:pPr>
            <w:r w:rsidRPr="00F9116D">
              <w:rPr>
                <w:rFonts w:cs="Arial"/>
              </w:rPr>
              <w:t>Weblink to guidance</w:t>
            </w:r>
          </w:p>
        </w:tc>
        <w:tc>
          <w:tcPr>
            <w:tcW w:w="6237" w:type="dxa"/>
            <w:shd w:val="clear" w:color="auto" w:fill="FBFBFB"/>
          </w:tcPr>
          <w:p w14:paraId="204B32A2" w14:textId="2B86F166" w:rsidR="00512522" w:rsidRPr="00F9116D" w:rsidRDefault="00000000" w:rsidP="00512522">
            <w:pPr>
              <w:spacing w:before="120" w:after="120"/>
              <w:rPr>
                <w:rFonts w:cs="Arial"/>
              </w:rPr>
            </w:pPr>
            <w:hyperlink r:id="rId25" w:history="1">
              <w:r w:rsidR="00555EAE">
                <w:rPr>
                  <w:rStyle w:val="Hyperlink"/>
                </w:rPr>
                <w:t>Protective measures for holiday or after-school clubs and other out-of-school settings (www.gov.uk)</w:t>
              </w:r>
            </w:hyperlink>
          </w:p>
        </w:tc>
      </w:tr>
    </w:tbl>
    <w:p w14:paraId="6E54AE0B" w14:textId="2BB77ACD" w:rsidR="00BD28FC" w:rsidRPr="00F9116D" w:rsidRDefault="00BD28FC" w:rsidP="007E65C9">
      <w:pPr>
        <w:spacing w:before="120" w:after="120"/>
        <w:rPr>
          <w:rFonts w:cs="Arial"/>
        </w:rPr>
      </w:pPr>
    </w:p>
    <w:p w14:paraId="38EED2EE" w14:textId="026BCF4C" w:rsidR="00BD28FC" w:rsidRPr="00F9116D" w:rsidRDefault="00BD28FC" w:rsidP="007E65C9">
      <w:pPr>
        <w:spacing w:before="120" w:after="120"/>
        <w:rPr>
          <w:rFonts w:cs="Arial"/>
        </w:rPr>
      </w:pP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0F5006" w:rsidRPr="00F9116D" w14:paraId="046F4E5C" w14:textId="77777777" w:rsidTr="00224C83">
        <w:trPr>
          <w:cantSplit/>
          <w:trHeight w:val="216"/>
        </w:trPr>
        <w:tc>
          <w:tcPr>
            <w:tcW w:w="9639" w:type="dxa"/>
            <w:gridSpan w:val="2"/>
            <w:shd w:val="clear" w:color="auto" w:fill="FBFBFB"/>
          </w:tcPr>
          <w:p w14:paraId="7739EE13" w14:textId="068687CA" w:rsidR="000F5006" w:rsidRPr="00F9116D" w:rsidRDefault="000F5006" w:rsidP="008F4E70">
            <w:pPr>
              <w:pStyle w:val="Heading3"/>
              <w:spacing w:before="0"/>
              <w:rPr>
                <w:rFonts w:ascii="Arial" w:hAnsi="Arial" w:cs="Arial"/>
              </w:rPr>
            </w:pPr>
            <w:r w:rsidRPr="00F9116D">
              <w:rPr>
                <w:rFonts w:ascii="Arial" w:hAnsi="Arial" w:cs="Arial"/>
              </w:rPr>
              <w:t xml:space="preserve">Procedure for limiting attendance of </w:t>
            </w:r>
            <w:r w:rsidRPr="00F9116D">
              <w:rPr>
                <w:rFonts w:ascii="Arial" w:hAnsi="Arial" w:cs="Arial"/>
                <w:b/>
                <w:bCs/>
              </w:rPr>
              <w:t xml:space="preserve">holiday activities and food programme  </w:t>
            </w:r>
          </w:p>
        </w:tc>
      </w:tr>
      <w:tr w:rsidR="002B340E" w:rsidRPr="00F9116D" w14:paraId="26B326FE" w14:textId="77777777" w:rsidTr="00224C83">
        <w:trPr>
          <w:cantSplit/>
          <w:trHeight w:val="216"/>
        </w:trPr>
        <w:tc>
          <w:tcPr>
            <w:tcW w:w="3402" w:type="dxa"/>
            <w:shd w:val="clear" w:color="auto" w:fill="FBFBFB"/>
          </w:tcPr>
          <w:p w14:paraId="3D1DD1D9" w14:textId="22EB53EC" w:rsidR="002B340E" w:rsidRPr="00F9116D" w:rsidRDefault="002B340E" w:rsidP="002B340E">
            <w:pPr>
              <w:spacing w:before="120" w:after="120"/>
              <w:rPr>
                <w:rFonts w:cs="Arial"/>
              </w:rPr>
            </w:pPr>
            <w:r w:rsidRPr="00F9116D">
              <w:rPr>
                <w:rFonts w:cs="Arial"/>
              </w:rPr>
              <w:t>Named contact(s)</w:t>
            </w:r>
          </w:p>
        </w:tc>
        <w:tc>
          <w:tcPr>
            <w:tcW w:w="6237" w:type="dxa"/>
            <w:shd w:val="clear" w:color="auto" w:fill="FBFBFB"/>
          </w:tcPr>
          <w:p w14:paraId="3C08550A" w14:textId="38FF415A" w:rsidR="002B340E" w:rsidRPr="00F9116D" w:rsidRDefault="002B340E" w:rsidP="002B340E">
            <w:pPr>
              <w:spacing w:before="120" w:after="120"/>
              <w:rPr>
                <w:rFonts w:cs="Arial"/>
              </w:rPr>
            </w:pPr>
            <w:r w:rsidRPr="00F9116D">
              <w:rPr>
                <w:rFonts w:cs="Arial"/>
              </w:rPr>
              <w:t>[Name/role and contact details]</w:t>
            </w:r>
          </w:p>
        </w:tc>
      </w:tr>
      <w:tr w:rsidR="002B340E" w:rsidRPr="00F9116D" w14:paraId="2195733F" w14:textId="77777777" w:rsidTr="00224C83">
        <w:trPr>
          <w:cantSplit/>
          <w:trHeight w:val="222"/>
        </w:trPr>
        <w:tc>
          <w:tcPr>
            <w:tcW w:w="3402" w:type="dxa"/>
            <w:shd w:val="clear" w:color="auto" w:fill="FBFBFB"/>
          </w:tcPr>
          <w:p w14:paraId="41EBA741" w14:textId="337AF183" w:rsidR="002B340E" w:rsidRPr="00F9116D" w:rsidRDefault="002B340E" w:rsidP="002B340E">
            <w:pPr>
              <w:spacing w:before="120" w:after="120"/>
              <w:rPr>
                <w:rFonts w:cs="Arial"/>
              </w:rPr>
            </w:pPr>
            <w:r w:rsidRPr="00F9116D">
              <w:rPr>
                <w:rFonts w:cs="Arial"/>
              </w:rPr>
              <w:t>Specific actions required</w:t>
            </w:r>
          </w:p>
        </w:tc>
        <w:tc>
          <w:tcPr>
            <w:tcW w:w="6237" w:type="dxa"/>
            <w:shd w:val="clear" w:color="auto" w:fill="FBFBFB"/>
          </w:tcPr>
          <w:p w14:paraId="087C3F4F" w14:textId="77777777" w:rsidR="002B340E" w:rsidRPr="00F9116D" w:rsidRDefault="002B340E" w:rsidP="002B340E">
            <w:pPr>
              <w:spacing w:before="120" w:after="120"/>
              <w:rPr>
                <w:rFonts w:cs="Arial"/>
              </w:rPr>
            </w:pPr>
          </w:p>
        </w:tc>
      </w:tr>
      <w:tr w:rsidR="002B340E" w:rsidRPr="00F9116D" w14:paraId="5E9FE60D" w14:textId="77777777" w:rsidTr="00224C83">
        <w:trPr>
          <w:cantSplit/>
          <w:trHeight w:val="222"/>
        </w:trPr>
        <w:tc>
          <w:tcPr>
            <w:tcW w:w="3402" w:type="dxa"/>
            <w:shd w:val="clear" w:color="auto" w:fill="FBFBFB"/>
          </w:tcPr>
          <w:p w14:paraId="7D72FE8A" w14:textId="0E9003F0" w:rsidR="002B340E" w:rsidRPr="00F9116D" w:rsidRDefault="002B340E" w:rsidP="002B340E">
            <w:pPr>
              <w:spacing w:before="120" w:after="120"/>
              <w:rPr>
                <w:rFonts w:cs="Arial"/>
              </w:rPr>
            </w:pPr>
            <w:r w:rsidRPr="00F9116D">
              <w:rPr>
                <w:rFonts w:cs="Arial"/>
              </w:rPr>
              <w:t>Weblink to guidance</w:t>
            </w:r>
          </w:p>
        </w:tc>
        <w:tc>
          <w:tcPr>
            <w:tcW w:w="6237" w:type="dxa"/>
            <w:shd w:val="clear" w:color="auto" w:fill="FBFBFB"/>
          </w:tcPr>
          <w:p w14:paraId="3F9BFF5A" w14:textId="1CAEE8C2" w:rsidR="002B340E" w:rsidRPr="00F9116D" w:rsidRDefault="00000000" w:rsidP="002B340E">
            <w:pPr>
              <w:spacing w:before="120" w:after="120"/>
              <w:rPr>
                <w:rFonts w:cs="Arial"/>
              </w:rPr>
            </w:pPr>
            <w:hyperlink r:id="rId26" w:history="1">
              <w:r w:rsidR="00034DEF">
                <w:rPr>
                  <w:rStyle w:val="Hyperlink"/>
                </w:rPr>
                <w:t>Holiday activities and food programme (www.gov.uk)</w:t>
              </w:r>
            </w:hyperlink>
          </w:p>
        </w:tc>
      </w:tr>
    </w:tbl>
    <w:p w14:paraId="56EB6681" w14:textId="262D476D" w:rsidR="007450A5" w:rsidRPr="00F9116D" w:rsidRDefault="007450A5" w:rsidP="007E65C9">
      <w:pPr>
        <w:spacing w:before="120" w:after="120"/>
        <w:rPr>
          <w:rFonts w:cs="Arial"/>
        </w:rPr>
      </w:pPr>
    </w:p>
    <w:p w14:paraId="6BCACF2B" w14:textId="0786B3A2" w:rsidR="007450A5" w:rsidRPr="00F9116D" w:rsidRDefault="007450A5" w:rsidP="007E65C9">
      <w:pPr>
        <w:pStyle w:val="Heading2"/>
        <w:numPr>
          <w:ilvl w:val="0"/>
          <w:numId w:val="29"/>
        </w:numPr>
        <w:spacing w:before="120" w:after="120"/>
        <w:rPr>
          <w:rFonts w:ascii="Arial" w:hAnsi="Arial" w:cs="Arial"/>
        </w:rPr>
      </w:pPr>
      <w:bookmarkStart w:id="28" w:name="_Toc77670772"/>
      <w:r w:rsidRPr="00F9116D">
        <w:rPr>
          <w:rFonts w:ascii="Arial" w:hAnsi="Arial" w:cs="Arial"/>
        </w:rPr>
        <w:t>Types of teaching provision</w:t>
      </w:r>
      <w:r w:rsidR="00DB716D" w:rsidRPr="00F9116D">
        <w:rPr>
          <w:rFonts w:ascii="Arial" w:hAnsi="Arial" w:cs="Arial"/>
        </w:rPr>
        <w:t xml:space="preserve"> (support)</w:t>
      </w:r>
      <w:bookmarkEnd w:id="28"/>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161C6A" w:rsidRPr="00F9116D" w14:paraId="27E7FCB5" w14:textId="77777777" w:rsidTr="00224C83">
        <w:trPr>
          <w:cantSplit/>
          <w:trHeight w:val="216"/>
        </w:trPr>
        <w:tc>
          <w:tcPr>
            <w:tcW w:w="9639" w:type="dxa"/>
            <w:gridSpan w:val="2"/>
            <w:shd w:val="clear" w:color="auto" w:fill="FBFBFB"/>
          </w:tcPr>
          <w:p w14:paraId="34E09CB1" w14:textId="5CFEB1E4" w:rsidR="00161C6A" w:rsidRPr="00F9116D" w:rsidRDefault="00161C6A" w:rsidP="008F4E70">
            <w:pPr>
              <w:pStyle w:val="Heading3"/>
              <w:spacing w:before="0"/>
              <w:rPr>
                <w:rFonts w:ascii="Arial" w:hAnsi="Arial" w:cs="Arial"/>
              </w:rPr>
            </w:pPr>
            <w:r w:rsidRPr="00F9116D">
              <w:rPr>
                <w:rFonts w:ascii="Arial" w:hAnsi="Arial" w:cs="Arial"/>
              </w:rPr>
              <w:t xml:space="preserve">Procedure for </w:t>
            </w:r>
            <w:r w:rsidR="0094495D" w:rsidRPr="00F9116D">
              <w:rPr>
                <w:rFonts w:ascii="Arial" w:hAnsi="Arial" w:cs="Arial"/>
              </w:rPr>
              <w:t xml:space="preserve">supporting the </w:t>
            </w:r>
            <w:r w:rsidR="0094495D" w:rsidRPr="00F9116D">
              <w:rPr>
                <w:rFonts w:ascii="Arial" w:hAnsi="Arial" w:cs="Arial"/>
                <w:b/>
                <w:bCs/>
              </w:rPr>
              <w:t>education of pupils in hospital</w:t>
            </w:r>
          </w:p>
        </w:tc>
      </w:tr>
      <w:tr w:rsidR="00205503" w:rsidRPr="00F9116D" w14:paraId="71750E88" w14:textId="77777777" w:rsidTr="00224C83">
        <w:trPr>
          <w:cantSplit/>
          <w:trHeight w:val="216"/>
        </w:trPr>
        <w:tc>
          <w:tcPr>
            <w:tcW w:w="3402" w:type="dxa"/>
            <w:shd w:val="clear" w:color="auto" w:fill="FBFBFB"/>
          </w:tcPr>
          <w:p w14:paraId="09D66D65" w14:textId="1D1E7BD3" w:rsidR="00205503" w:rsidRPr="00F9116D" w:rsidRDefault="00205503" w:rsidP="00205503">
            <w:pPr>
              <w:spacing w:before="120" w:after="120"/>
              <w:rPr>
                <w:rFonts w:cs="Arial"/>
              </w:rPr>
            </w:pPr>
            <w:r w:rsidRPr="00F9116D">
              <w:rPr>
                <w:rFonts w:cs="Arial"/>
              </w:rPr>
              <w:t>Named contact(s)</w:t>
            </w:r>
          </w:p>
        </w:tc>
        <w:tc>
          <w:tcPr>
            <w:tcW w:w="6237" w:type="dxa"/>
            <w:shd w:val="clear" w:color="auto" w:fill="FBFBFB"/>
          </w:tcPr>
          <w:p w14:paraId="022F73AB" w14:textId="358103E7" w:rsidR="00205503" w:rsidRPr="00F9116D" w:rsidRDefault="00205503" w:rsidP="00205503">
            <w:pPr>
              <w:spacing w:before="120" w:after="120"/>
              <w:rPr>
                <w:rFonts w:cs="Arial"/>
              </w:rPr>
            </w:pPr>
            <w:r w:rsidRPr="00F9116D">
              <w:rPr>
                <w:rFonts w:cs="Arial"/>
              </w:rPr>
              <w:t>[Name/role and contact details]</w:t>
            </w:r>
          </w:p>
        </w:tc>
      </w:tr>
      <w:tr w:rsidR="00205503" w:rsidRPr="00F9116D" w14:paraId="12CD503E" w14:textId="77777777" w:rsidTr="00224C83">
        <w:trPr>
          <w:cantSplit/>
          <w:trHeight w:val="222"/>
        </w:trPr>
        <w:tc>
          <w:tcPr>
            <w:tcW w:w="3402" w:type="dxa"/>
            <w:shd w:val="clear" w:color="auto" w:fill="FBFBFB"/>
          </w:tcPr>
          <w:p w14:paraId="32BB6614" w14:textId="317F8A43" w:rsidR="00205503" w:rsidRPr="00F9116D" w:rsidRDefault="00205503" w:rsidP="00205503">
            <w:pPr>
              <w:spacing w:before="120" w:after="120"/>
              <w:rPr>
                <w:rFonts w:cs="Arial"/>
              </w:rPr>
            </w:pPr>
            <w:r w:rsidRPr="00F9116D">
              <w:rPr>
                <w:rFonts w:cs="Arial"/>
              </w:rPr>
              <w:t>Specific actions required</w:t>
            </w:r>
          </w:p>
        </w:tc>
        <w:tc>
          <w:tcPr>
            <w:tcW w:w="6237" w:type="dxa"/>
            <w:shd w:val="clear" w:color="auto" w:fill="FBFBFB"/>
          </w:tcPr>
          <w:p w14:paraId="5A47E29C" w14:textId="77777777" w:rsidR="00205503" w:rsidRPr="00F9116D" w:rsidRDefault="00205503" w:rsidP="00205503">
            <w:pPr>
              <w:spacing w:before="120" w:after="120"/>
              <w:rPr>
                <w:rFonts w:cs="Arial"/>
              </w:rPr>
            </w:pPr>
          </w:p>
        </w:tc>
      </w:tr>
      <w:tr w:rsidR="00205503" w:rsidRPr="00F9116D" w14:paraId="2E315E9A" w14:textId="77777777" w:rsidTr="00224C83">
        <w:trPr>
          <w:cantSplit/>
          <w:trHeight w:val="222"/>
        </w:trPr>
        <w:tc>
          <w:tcPr>
            <w:tcW w:w="3402" w:type="dxa"/>
            <w:shd w:val="clear" w:color="auto" w:fill="FBFBFB"/>
          </w:tcPr>
          <w:p w14:paraId="698C1EA2" w14:textId="04E801E9" w:rsidR="00205503" w:rsidRPr="00F9116D" w:rsidRDefault="00205503" w:rsidP="00205503">
            <w:pPr>
              <w:spacing w:before="120" w:after="120"/>
              <w:rPr>
                <w:rFonts w:cs="Arial"/>
              </w:rPr>
            </w:pPr>
            <w:r w:rsidRPr="00F9116D">
              <w:rPr>
                <w:rFonts w:cs="Arial"/>
              </w:rPr>
              <w:t>Weblink to guidance</w:t>
            </w:r>
          </w:p>
        </w:tc>
        <w:tc>
          <w:tcPr>
            <w:tcW w:w="6237" w:type="dxa"/>
            <w:shd w:val="clear" w:color="auto" w:fill="FBFBFB"/>
          </w:tcPr>
          <w:p w14:paraId="3F800AF6" w14:textId="77777777" w:rsidR="00205503" w:rsidRPr="00F9116D" w:rsidRDefault="00205503" w:rsidP="00205503">
            <w:pPr>
              <w:spacing w:before="120" w:after="120"/>
              <w:rPr>
                <w:rFonts w:cs="Arial"/>
              </w:rPr>
            </w:pPr>
          </w:p>
        </w:tc>
      </w:tr>
    </w:tbl>
    <w:p w14:paraId="23956216" w14:textId="77777777" w:rsidR="00161C6A" w:rsidRPr="00F9116D" w:rsidRDefault="00161C6A" w:rsidP="007E65C9">
      <w:pPr>
        <w:spacing w:before="120" w:after="120"/>
        <w:rPr>
          <w:rFonts w:cs="Arial"/>
        </w:rPr>
      </w:pPr>
    </w:p>
    <w:p w14:paraId="5FBE98C3" w14:textId="4F2BF414" w:rsidR="008F218B" w:rsidRPr="00F9116D" w:rsidRDefault="007B5234" w:rsidP="007E65C9">
      <w:pPr>
        <w:pStyle w:val="Heading2"/>
        <w:numPr>
          <w:ilvl w:val="0"/>
          <w:numId w:val="29"/>
        </w:numPr>
        <w:spacing w:before="120" w:after="120"/>
        <w:rPr>
          <w:rFonts w:ascii="Arial" w:hAnsi="Arial" w:cs="Arial"/>
        </w:rPr>
      </w:pPr>
      <w:bookmarkStart w:id="29" w:name="_Toc77670773"/>
      <w:r w:rsidRPr="00F9116D">
        <w:rPr>
          <w:rFonts w:ascii="Arial" w:hAnsi="Arial" w:cs="Arial"/>
        </w:rPr>
        <w:t>Other considerations where attendance has been restricted</w:t>
      </w:r>
      <w:bookmarkEnd w:id="29"/>
    </w:p>
    <w:p w14:paraId="25932F24" w14:textId="77777777" w:rsidR="00AD22FB" w:rsidRPr="00F9116D" w:rsidRDefault="00AD22FB" w:rsidP="007E65C9">
      <w:pPr>
        <w:pStyle w:val="ListParagraph"/>
        <w:numPr>
          <w:ilvl w:val="0"/>
          <w:numId w:val="30"/>
        </w:numPr>
        <w:spacing w:before="120" w:after="120"/>
        <w:contextualSpacing w:val="0"/>
        <w:rPr>
          <w:rFonts w:cs="Arial"/>
          <w:b/>
          <w:bCs/>
        </w:rPr>
      </w:pPr>
      <w:bookmarkStart w:id="30" w:name="_Toc76738511"/>
      <w:r w:rsidRPr="00F9116D">
        <w:rPr>
          <w:rFonts w:cs="Arial"/>
          <w:b/>
          <w:bCs/>
        </w:rPr>
        <w:t>Remote education</w:t>
      </w:r>
      <w:bookmarkEnd w:id="30"/>
    </w:p>
    <w:p w14:paraId="0FAD7BAB" w14:textId="53711EDA" w:rsidR="00AD22FB" w:rsidRPr="00F9116D" w:rsidRDefault="000A7FD0" w:rsidP="007E65C9">
      <w:pPr>
        <w:spacing w:before="120" w:after="120"/>
        <w:rPr>
          <w:rFonts w:cs="Arial"/>
        </w:rPr>
      </w:pPr>
      <w:r w:rsidRPr="00F9116D">
        <w:rPr>
          <w:rFonts w:cs="Arial"/>
        </w:rPr>
        <w:t xml:space="preserve">Where appropriate, </w:t>
      </w:r>
      <w:r w:rsidR="005C4C49" w:rsidRPr="00F9116D">
        <w:rPr>
          <w:rFonts w:cs="Arial"/>
        </w:rPr>
        <w:t>pupils who need to self-isolate because they have tested positive will be supported to learn from home if they are well enough to do so.</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9059F5" w:rsidRPr="00F9116D" w14:paraId="4F21A7DE" w14:textId="77777777" w:rsidTr="00224C83">
        <w:trPr>
          <w:cantSplit/>
          <w:trHeight w:val="216"/>
        </w:trPr>
        <w:tc>
          <w:tcPr>
            <w:tcW w:w="9639" w:type="dxa"/>
            <w:gridSpan w:val="2"/>
            <w:shd w:val="clear" w:color="auto" w:fill="FBFBFB"/>
          </w:tcPr>
          <w:p w14:paraId="0D6DFA22" w14:textId="77777777" w:rsidR="00AD22FB" w:rsidRPr="00F9116D" w:rsidRDefault="00AD22FB" w:rsidP="00205503">
            <w:pPr>
              <w:pStyle w:val="Heading3"/>
              <w:spacing w:before="0"/>
              <w:rPr>
                <w:rFonts w:ascii="Arial" w:hAnsi="Arial" w:cs="Arial"/>
              </w:rPr>
            </w:pPr>
            <w:bookmarkStart w:id="31" w:name="_Toc76738512"/>
            <w:r w:rsidRPr="00F9116D">
              <w:rPr>
                <w:rFonts w:ascii="Arial" w:hAnsi="Arial" w:cs="Arial"/>
              </w:rPr>
              <w:t xml:space="preserve">Procedure for providing </w:t>
            </w:r>
            <w:r w:rsidRPr="00F9116D">
              <w:rPr>
                <w:rFonts w:ascii="Arial" w:hAnsi="Arial" w:cs="Arial"/>
                <w:b/>
                <w:bCs/>
              </w:rPr>
              <w:t>remote education</w:t>
            </w:r>
            <w:r w:rsidRPr="00F9116D">
              <w:rPr>
                <w:rFonts w:ascii="Arial" w:hAnsi="Arial" w:cs="Arial"/>
              </w:rPr>
              <w:t xml:space="preserve"> to pupils</w:t>
            </w:r>
            <w:bookmarkEnd w:id="31"/>
          </w:p>
        </w:tc>
      </w:tr>
      <w:tr w:rsidR="00205503" w:rsidRPr="00F9116D" w14:paraId="64D0EBE9" w14:textId="77777777" w:rsidTr="00224C83">
        <w:trPr>
          <w:cantSplit/>
          <w:trHeight w:val="222"/>
        </w:trPr>
        <w:tc>
          <w:tcPr>
            <w:tcW w:w="3402" w:type="dxa"/>
            <w:shd w:val="clear" w:color="auto" w:fill="FBFBFB"/>
          </w:tcPr>
          <w:p w14:paraId="5931CE5B" w14:textId="51DC94F9" w:rsidR="00205503" w:rsidRPr="00F9116D" w:rsidRDefault="00205503" w:rsidP="00205503">
            <w:pPr>
              <w:spacing w:before="120" w:after="120"/>
              <w:rPr>
                <w:rFonts w:cs="Arial"/>
              </w:rPr>
            </w:pPr>
            <w:r w:rsidRPr="00F9116D">
              <w:rPr>
                <w:rFonts w:cs="Arial"/>
              </w:rPr>
              <w:t>Named contact(s)</w:t>
            </w:r>
          </w:p>
        </w:tc>
        <w:tc>
          <w:tcPr>
            <w:tcW w:w="6237" w:type="dxa"/>
            <w:shd w:val="clear" w:color="auto" w:fill="FBFBFB"/>
          </w:tcPr>
          <w:p w14:paraId="66C669AC" w14:textId="164BEE13" w:rsidR="00205503" w:rsidRPr="00F9116D" w:rsidRDefault="00205503" w:rsidP="00205503">
            <w:pPr>
              <w:spacing w:before="120" w:after="120"/>
              <w:rPr>
                <w:rFonts w:cs="Arial"/>
              </w:rPr>
            </w:pPr>
            <w:r w:rsidRPr="00F9116D">
              <w:rPr>
                <w:rFonts w:cs="Arial"/>
              </w:rPr>
              <w:t>[Name/role and contact details]</w:t>
            </w:r>
          </w:p>
        </w:tc>
      </w:tr>
      <w:tr w:rsidR="00205503" w:rsidRPr="00F9116D" w14:paraId="125846A6" w14:textId="77777777" w:rsidTr="00224C83">
        <w:trPr>
          <w:cantSplit/>
          <w:trHeight w:val="216"/>
        </w:trPr>
        <w:tc>
          <w:tcPr>
            <w:tcW w:w="3402" w:type="dxa"/>
            <w:shd w:val="clear" w:color="auto" w:fill="FBFBFB"/>
          </w:tcPr>
          <w:p w14:paraId="3DF73039" w14:textId="79F90BAA" w:rsidR="00205503" w:rsidRPr="00F9116D" w:rsidRDefault="00205503" w:rsidP="00205503">
            <w:pPr>
              <w:spacing w:before="120" w:after="120"/>
              <w:rPr>
                <w:rFonts w:cs="Arial"/>
              </w:rPr>
            </w:pPr>
            <w:r w:rsidRPr="00F9116D">
              <w:rPr>
                <w:rFonts w:cs="Arial"/>
              </w:rPr>
              <w:lastRenderedPageBreak/>
              <w:t>Specific actions required</w:t>
            </w:r>
          </w:p>
        </w:tc>
        <w:tc>
          <w:tcPr>
            <w:tcW w:w="6237" w:type="dxa"/>
            <w:shd w:val="clear" w:color="auto" w:fill="FBFBFB"/>
          </w:tcPr>
          <w:p w14:paraId="4F01C7BC" w14:textId="77777777" w:rsidR="00205503" w:rsidRPr="00F9116D" w:rsidRDefault="00205503" w:rsidP="00205503">
            <w:pPr>
              <w:spacing w:before="120" w:after="120"/>
              <w:rPr>
                <w:rFonts w:cs="Arial"/>
              </w:rPr>
            </w:pPr>
          </w:p>
        </w:tc>
      </w:tr>
      <w:tr w:rsidR="00205503" w:rsidRPr="00F9116D" w14:paraId="680CFE2C" w14:textId="77777777" w:rsidTr="00224C83">
        <w:trPr>
          <w:cantSplit/>
          <w:trHeight w:val="216"/>
        </w:trPr>
        <w:tc>
          <w:tcPr>
            <w:tcW w:w="3402" w:type="dxa"/>
            <w:shd w:val="clear" w:color="auto" w:fill="FBFBFB"/>
          </w:tcPr>
          <w:p w14:paraId="06D68B32" w14:textId="624184DF" w:rsidR="00205503" w:rsidRPr="00F9116D" w:rsidRDefault="00205503" w:rsidP="00205503">
            <w:pPr>
              <w:spacing w:before="120" w:after="120"/>
              <w:rPr>
                <w:rFonts w:cs="Arial"/>
              </w:rPr>
            </w:pPr>
            <w:r w:rsidRPr="00F9116D">
              <w:rPr>
                <w:rFonts w:cs="Arial"/>
              </w:rPr>
              <w:t>Weblink to guidance</w:t>
            </w:r>
          </w:p>
        </w:tc>
        <w:tc>
          <w:tcPr>
            <w:tcW w:w="6237" w:type="dxa"/>
            <w:shd w:val="clear" w:color="auto" w:fill="FBFBFB"/>
          </w:tcPr>
          <w:p w14:paraId="7FAA1605" w14:textId="41AE4A2F" w:rsidR="00205503" w:rsidRDefault="00000000" w:rsidP="00205503">
            <w:pPr>
              <w:spacing w:before="120" w:after="120"/>
            </w:pPr>
            <w:hyperlink r:id="rId27" w:history="1">
              <w:r w:rsidR="0092487F">
                <w:rPr>
                  <w:color w:val="0000FF"/>
                  <w:u w:val="single"/>
                </w:rPr>
                <w:t>Get Help with Remote Education (www.gov.uk)</w:t>
              </w:r>
            </w:hyperlink>
          </w:p>
          <w:p w14:paraId="5660C304" w14:textId="6BE98447" w:rsidR="0082702A" w:rsidRDefault="00000000" w:rsidP="00205503">
            <w:pPr>
              <w:spacing w:before="120" w:after="120"/>
            </w:pPr>
            <w:hyperlink r:id="rId28" w:history="1">
              <w:r w:rsidR="0082702A">
                <w:rPr>
                  <w:rStyle w:val="Hyperlink"/>
                </w:rPr>
                <w:t>Get help with technology during coronavirus (www.gov.uk)</w:t>
              </w:r>
            </w:hyperlink>
          </w:p>
          <w:p w14:paraId="6FA6AB78" w14:textId="6D226AB2" w:rsidR="001451B7" w:rsidRPr="00F9116D" w:rsidRDefault="00000000" w:rsidP="00205503">
            <w:pPr>
              <w:spacing w:before="120" w:after="120"/>
              <w:rPr>
                <w:rFonts w:cs="Arial"/>
              </w:rPr>
            </w:pPr>
            <w:hyperlink r:id="rId29" w:history="1">
              <w:r w:rsidR="001451B7">
                <w:rPr>
                  <w:rStyle w:val="Hyperlink"/>
                </w:rPr>
                <w:t>Remote Education Temporary Continuity Direction: explanatory note (www.gov.uk)</w:t>
              </w:r>
            </w:hyperlink>
          </w:p>
        </w:tc>
      </w:tr>
    </w:tbl>
    <w:p w14:paraId="63D58F5A" w14:textId="78AEF806" w:rsidR="001C2368" w:rsidRPr="00F9116D" w:rsidRDefault="001C2368" w:rsidP="007E65C9">
      <w:pPr>
        <w:spacing w:before="120" w:after="120"/>
        <w:rPr>
          <w:rFonts w:cs="Arial"/>
        </w:rPr>
      </w:pPr>
    </w:p>
    <w:p w14:paraId="6B6DE8CD" w14:textId="74DDFC5B" w:rsidR="00786A0E" w:rsidRPr="00F9116D" w:rsidRDefault="00163B83" w:rsidP="007E65C9">
      <w:pPr>
        <w:pStyle w:val="ListParagraph"/>
        <w:numPr>
          <w:ilvl w:val="0"/>
          <w:numId w:val="30"/>
        </w:numPr>
        <w:spacing w:before="120" w:after="120"/>
        <w:contextualSpacing w:val="0"/>
        <w:rPr>
          <w:rFonts w:cs="Arial"/>
          <w:b/>
          <w:bCs/>
        </w:rPr>
      </w:pPr>
      <w:r w:rsidRPr="00F9116D">
        <w:rPr>
          <w:rFonts w:cs="Arial"/>
          <w:b/>
          <w:bCs/>
        </w:rPr>
        <w:t>Safeguarding and designated safeguarding leads</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FB5487" w:rsidRPr="00F9116D" w14:paraId="10BBC8A5" w14:textId="77777777" w:rsidTr="00224C83">
        <w:trPr>
          <w:cantSplit/>
          <w:trHeight w:val="216"/>
        </w:trPr>
        <w:tc>
          <w:tcPr>
            <w:tcW w:w="9639" w:type="dxa"/>
            <w:gridSpan w:val="2"/>
            <w:shd w:val="clear" w:color="auto" w:fill="FBFBFB"/>
          </w:tcPr>
          <w:p w14:paraId="31728096" w14:textId="57A4F675" w:rsidR="00FB5487" w:rsidRPr="00F9116D" w:rsidRDefault="00FB5487" w:rsidP="00224C83">
            <w:pPr>
              <w:pStyle w:val="Heading3"/>
              <w:spacing w:before="0"/>
              <w:rPr>
                <w:rFonts w:ascii="Arial" w:hAnsi="Arial" w:cs="Arial"/>
              </w:rPr>
            </w:pPr>
            <w:r w:rsidRPr="00F9116D">
              <w:rPr>
                <w:rFonts w:ascii="Arial" w:hAnsi="Arial" w:cs="Arial"/>
              </w:rPr>
              <w:t xml:space="preserve">Procedure for </w:t>
            </w:r>
            <w:r w:rsidR="000A6C4C" w:rsidRPr="00F9116D">
              <w:rPr>
                <w:rFonts w:ascii="Arial" w:hAnsi="Arial" w:cs="Arial"/>
              </w:rPr>
              <w:t xml:space="preserve">ensuring </w:t>
            </w:r>
            <w:r w:rsidR="000A6C4C" w:rsidRPr="00F9116D">
              <w:rPr>
                <w:rFonts w:ascii="Arial" w:hAnsi="Arial" w:cs="Arial"/>
                <w:b/>
                <w:bCs/>
              </w:rPr>
              <w:t>safeguardin</w:t>
            </w:r>
            <w:r w:rsidR="008A3557" w:rsidRPr="00F9116D">
              <w:rPr>
                <w:rFonts w:ascii="Arial" w:hAnsi="Arial" w:cs="Arial"/>
                <w:b/>
                <w:bCs/>
              </w:rPr>
              <w:t>g</w:t>
            </w:r>
            <w:r w:rsidR="008A3557" w:rsidRPr="00F9116D">
              <w:rPr>
                <w:rFonts w:ascii="Arial" w:hAnsi="Arial" w:cs="Arial"/>
              </w:rPr>
              <w:t xml:space="preserve"> is maintained</w:t>
            </w:r>
          </w:p>
        </w:tc>
      </w:tr>
      <w:tr w:rsidR="00FB5487" w:rsidRPr="00F9116D" w14:paraId="6348E9A0" w14:textId="77777777" w:rsidTr="00224C83">
        <w:trPr>
          <w:cantSplit/>
          <w:trHeight w:val="222"/>
        </w:trPr>
        <w:tc>
          <w:tcPr>
            <w:tcW w:w="3402" w:type="dxa"/>
            <w:shd w:val="clear" w:color="auto" w:fill="FBFBFB"/>
          </w:tcPr>
          <w:p w14:paraId="0F0D26BB" w14:textId="77777777" w:rsidR="00FB5487" w:rsidRPr="00F9116D" w:rsidRDefault="00FB5487" w:rsidP="00224C83">
            <w:pPr>
              <w:spacing w:before="120" w:after="120"/>
              <w:rPr>
                <w:rFonts w:cs="Arial"/>
              </w:rPr>
            </w:pPr>
            <w:r w:rsidRPr="00F9116D">
              <w:rPr>
                <w:rFonts w:cs="Arial"/>
              </w:rPr>
              <w:t>Named contact(s)</w:t>
            </w:r>
          </w:p>
        </w:tc>
        <w:tc>
          <w:tcPr>
            <w:tcW w:w="6237" w:type="dxa"/>
            <w:shd w:val="clear" w:color="auto" w:fill="FBFBFB"/>
          </w:tcPr>
          <w:p w14:paraId="06937DAC" w14:textId="2504BBE6" w:rsidR="00FB5487" w:rsidRPr="00F9116D" w:rsidRDefault="00123252" w:rsidP="00224C83">
            <w:pPr>
              <w:spacing w:before="120" w:after="120"/>
              <w:rPr>
                <w:rFonts w:cs="Arial"/>
              </w:rPr>
            </w:pPr>
            <w:r>
              <w:rPr>
                <w:rFonts w:cs="Arial"/>
              </w:rPr>
              <w:t xml:space="preserve">Louise Greenham/Joanna </w:t>
            </w:r>
            <w:proofErr w:type="spellStart"/>
            <w:r>
              <w:rPr>
                <w:rFonts w:cs="Arial"/>
              </w:rPr>
              <w:t>Cleden</w:t>
            </w:r>
            <w:proofErr w:type="spellEnd"/>
            <w:r>
              <w:rPr>
                <w:rFonts w:cs="Arial"/>
              </w:rPr>
              <w:t xml:space="preserve">/Anna Seal </w:t>
            </w:r>
          </w:p>
        </w:tc>
      </w:tr>
      <w:tr w:rsidR="00FB5487" w:rsidRPr="00F9116D" w14:paraId="7633BC99" w14:textId="77777777" w:rsidTr="00224C83">
        <w:trPr>
          <w:cantSplit/>
          <w:trHeight w:val="216"/>
        </w:trPr>
        <w:tc>
          <w:tcPr>
            <w:tcW w:w="3402" w:type="dxa"/>
            <w:shd w:val="clear" w:color="auto" w:fill="FBFBFB"/>
          </w:tcPr>
          <w:p w14:paraId="7F379D87" w14:textId="77777777" w:rsidR="00FB5487" w:rsidRPr="00F9116D" w:rsidRDefault="00FB5487" w:rsidP="00224C83">
            <w:pPr>
              <w:spacing w:before="120" w:after="120"/>
              <w:rPr>
                <w:rFonts w:cs="Arial"/>
              </w:rPr>
            </w:pPr>
            <w:r w:rsidRPr="00F9116D">
              <w:rPr>
                <w:rFonts w:cs="Arial"/>
              </w:rPr>
              <w:t>Specific actions required</w:t>
            </w:r>
          </w:p>
        </w:tc>
        <w:tc>
          <w:tcPr>
            <w:tcW w:w="6237" w:type="dxa"/>
            <w:shd w:val="clear" w:color="auto" w:fill="FBFBFB"/>
          </w:tcPr>
          <w:p w14:paraId="13A32E4B" w14:textId="4BC2923F" w:rsidR="00FB5487" w:rsidRPr="00F9116D" w:rsidRDefault="00123252" w:rsidP="00224C83">
            <w:pPr>
              <w:spacing w:before="120" w:after="120"/>
              <w:rPr>
                <w:rFonts w:cs="Arial"/>
              </w:rPr>
            </w:pPr>
            <w:r>
              <w:rPr>
                <w:rFonts w:cs="Arial"/>
              </w:rPr>
              <w:t>SG cycle of review, Level 2 update 15.9.21</w:t>
            </w:r>
          </w:p>
        </w:tc>
      </w:tr>
      <w:tr w:rsidR="00FB5487" w:rsidRPr="00F9116D" w14:paraId="58FC4029" w14:textId="77777777" w:rsidTr="00224C83">
        <w:trPr>
          <w:cantSplit/>
          <w:trHeight w:val="216"/>
        </w:trPr>
        <w:tc>
          <w:tcPr>
            <w:tcW w:w="3402" w:type="dxa"/>
            <w:shd w:val="clear" w:color="auto" w:fill="FBFBFB"/>
          </w:tcPr>
          <w:p w14:paraId="39D7331E" w14:textId="77777777" w:rsidR="00FB5487" w:rsidRPr="00F9116D" w:rsidRDefault="00FB5487" w:rsidP="00224C83">
            <w:pPr>
              <w:spacing w:before="120" w:after="120"/>
              <w:rPr>
                <w:rFonts w:cs="Arial"/>
              </w:rPr>
            </w:pPr>
            <w:r w:rsidRPr="00F9116D">
              <w:rPr>
                <w:rFonts w:cs="Arial"/>
              </w:rPr>
              <w:t>Weblink to guidance</w:t>
            </w:r>
          </w:p>
        </w:tc>
        <w:tc>
          <w:tcPr>
            <w:tcW w:w="6237" w:type="dxa"/>
            <w:shd w:val="clear" w:color="auto" w:fill="FBFBFB"/>
          </w:tcPr>
          <w:p w14:paraId="341A08F7" w14:textId="77777777" w:rsidR="00393768" w:rsidRPr="002E71F4" w:rsidRDefault="00000000" w:rsidP="00393768">
            <w:pPr>
              <w:shd w:val="clear" w:color="auto" w:fill="FFFFFF"/>
              <w:spacing w:before="120" w:after="120" w:line="240" w:lineRule="auto"/>
              <w:rPr>
                <w:rFonts w:cs="Arial"/>
                <w:color w:val="0B0C0C"/>
              </w:rPr>
            </w:pPr>
            <w:hyperlink r:id="rId30" w:history="1">
              <w:r w:rsidR="00393768" w:rsidRPr="002E71F4">
                <w:rPr>
                  <w:rStyle w:val="Hyperlink"/>
                  <w:rFonts w:cs="Arial"/>
                  <w:color w:val="003078"/>
                  <w:bdr w:val="none" w:sz="0" w:space="0" w:color="auto" w:frame="1"/>
                </w:rPr>
                <w:t>Keeping children safe in education</w:t>
              </w:r>
            </w:hyperlink>
          </w:p>
          <w:p w14:paraId="65D6C80A" w14:textId="77777777" w:rsidR="00393768" w:rsidRPr="002E71F4" w:rsidRDefault="00000000" w:rsidP="00393768">
            <w:pPr>
              <w:shd w:val="clear" w:color="auto" w:fill="FFFFFF"/>
              <w:spacing w:before="120" w:after="120" w:line="240" w:lineRule="auto"/>
              <w:rPr>
                <w:rFonts w:cs="Arial"/>
                <w:color w:val="0B0C0C"/>
              </w:rPr>
            </w:pPr>
            <w:hyperlink r:id="rId31" w:history="1">
              <w:r w:rsidR="00393768" w:rsidRPr="002E71F4">
                <w:rPr>
                  <w:rStyle w:val="Hyperlink"/>
                  <w:rFonts w:cs="Arial"/>
                  <w:color w:val="1D70B8"/>
                  <w:bdr w:val="none" w:sz="0" w:space="0" w:color="auto" w:frame="1"/>
                </w:rPr>
                <w:t>Working together to safeguard children</w:t>
              </w:r>
            </w:hyperlink>
          </w:p>
          <w:p w14:paraId="294CCC70" w14:textId="77777777" w:rsidR="00393768" w:rsidRDefault="00000000" w:rsidP="00393768">
            <w:pPr>
              <w:shd w:val="clear" w:color="auto" w:fill="FFFFFF"/>
              <w:spacing w:before="120" w:after="120" w:line="240" w:lineRule="auto"/>
              <w:rPr>
                <w:rFonts w:cs="Arial"/>
                <w:color w:val="0B0C0C"/>
              </w:rPr>
            </w:pPr>
            <w:hyperlink r:id="rId32" w:history="1">
              <w:r w:rsidR="00393768" w:rsidRPr="002E71F4">
                <w:rPr>
                  <w:rStyle w:val="Hyperlink"/>
                  <w:rFonts w:cs="Arial"/>
                  <w:color w:val="1D70B8"/>
                  <w:bdr w:val="none" w:sz="0" w:space="0" w:color="auto" w:frame="1"/>
                </w:rPr>
                <w:t>Early Years Foundation Stage (EYFS) framework</w:t>
              </w:r>
            </w:hyperlink>
          </w:p>
          <w:p w14:paraId="0FD0D15B" w14:textId="026CF702" w:rsidR="00FB5487" w:rsidRPr="00393768" w:rsidRDefault="00393768" w:rsidP="00393768">
            <w:pPr>
              <w:shd w:val="clear" w:color="auto" w:fill="FFFFFF"/>
              <w:spacing w:before="120" w:after="120" w:line="240" w:lineRule="auto"/>
              <w:rPr>
                <w:rFonts w:cs="Arial"/>
                <w:color w:val="0B0C0C"/>
              </w:rPr>
            </w:pPr>
            <w:r w:rsidRPr="002E71F4">
              <w:rPr>
                <w:rFonts w:cs="Arial"/>
                <w:color w:val="0B0C0C"/>
              </w:rPr>
              <w:t>- read alongside</w:t>
            </w:r>
            <w:r>
              <w:rPr>
                <w:rFonts w:cs="Arial"/>
                <w:color w:val="0B0C0C"/>
              </w:rPr>
              <w:t xml:space="preserve"> </w:t>
            </w:r>
            <w:hyperlink r:id="rId33" w:anchor="disapplications-for-the-early-years-foundation-stage-section-3" w:history="1">
              <w:r w:rsidRPr="002E71F4">
                <w:rPr>
                  <w:rStyle w:val="Hyperlink"/>
                  <w:rFonts w:cs="Arial"/>
                  <w:color w:val="1D70B8"/>
                  <w:bdr w:val="none" w:sz="0" w:space="0" w:color="auto" w:frame="1"/>
                </w:rPr>
                <w:t xml:space="preserve">Early years foundation stage: coronavirus </w:t>
              </w:r>
              <w:proofErr w:type="spellStart"/>
              <w:r w:rsidRPr="002E71F4">
                <w:rPr>
                  <w:rStyle w:val="Hyperlink"/>
                  <w:rFonts w:cs="Arial"/>
                  <w:color w:val="1D70B8"/>
                  <w:bdr w:val="none" w:sz="0" w:space="0" w:color="auto" w:frame="1"/>
                </w:rPr>
                <w:t>disapplications</w:t>
              </w:r>
              <w:proofErr w:type="spellEnd"/>
            </w:hyperlink>
          </w:p>
        </w:tc>
      </w:tr>
    </w:tbl>
    <w:p w14:paraId="122D2501" w14:textId="68F142D2" w:rsidR="00163B83" w:rsidRPr="00F9116D" w:rsidRDefault="00163B83" w:rsidP="007E65C9">
      <w:pPr>
        <w:spacing w:before="120" w:after="120"/>
        <w:rPr>
          <w:rFonts w:cs="Arial"/>
        </w:rPr>
      </w:pPr>
    </w:p>
    <w:p w14:paraId="0A9D709F" w14:textId="77BBA872" w:rsidR="00163B83" w:rsidRPr="00F9116D" w:rsidRDefault="008C391E" w:rsidP="007E65C9">
      <w:pPr>
        <w:pStyle w:val="ListParagraph"/>
        <w:numPr>
          <w:ilvl w:val="0"/>
          <w:numId w:val="30"/>
        </w:numPr>
        <w:spacing w:before="120" w:after="120"/>
        <w:contextualSpacing w:val="0"/>
        <w:rPr>
          <w:rFonts w:cs="Arial"/>
          <w:b/>
          <w:bCs/>
        </w:rPr>
      </w:pPr>
      <w:r w:rsidRPr="00F9116D">
        <w:rPr>
          <w:rFonts w:cs="Arial"/>
          <w:b/>
          <w:bCs/>
        </w:rPr>
        <w:t>Vulnerable children and young people</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FB5487" w:rsidRPr="00F9116D" w14:paraId="28CDB4F1" w14:textId="77777777" w:rsidTr="00224C83">
        <w:trPr>
          <w:cantSplit/>
          <w:trHeight w:val="216"/>
        </w:trPr>
        <w:tc>
          <w:tcPr>
            <w:tcW w:w="9639" w:type="dxa"/>
            <w:gridSpan w:val="2"/>
            <w:shd w:val="clear" w:color="auto" w:fill="FBFBFB"/>
          </w:tcPr>
          <w:p w14:paraId="295E7C27" w14:textId="4E58EDA8" w:rsidR="00FB5487" w:rsidRPr="00F9116D" w:rsidRDefault="00FB5487" w:rsidP="00224C83">
            <w:pPr>
              <w:pStyle w:val="Heading3"/>
              <w:spacing w:before="0"/>
              <w:rPr>
                <w:rFonts w:ascii="Arial" w:hAnsi="Arial" w:cs="Arial"/>
              </w:rPr>
            </w:pPr>
            <w:r w:rsidRPr="00F9116D">
              <w:rPr>
                <w:rFonts w:ascii="Arial" w:hAnsi="Arial" w:cs="Arial"/>
              </w:rPr>
              <w:t xml:space="preserve">Procedure for </w:t>
            </w:r>
            <w:r w:rsidR="008A3557" w:rsidRPr="00F9116D">
              <w:rPr>
                <w:rFonts w:ascii="Arial" w:hAnsi="Arial" w:cs="Arial"/>
              </w:rPr>
              <w:t xml:space="preserve">impact on </w:t>
            </w:r>
            <w:r w:rsidR="008A3557" w:rsidRPr="00F9116D">
              <w:rPr>
                <w:rFonts w:ascii="Arial" w:hAnsi="Arial" w:cs="Arial"/>
                <w:b/>
                <w:bCs/>
              </w:rPr>
              <w:t>vulnerable children and young people</w:t>
            </w:r>
          </w:p>
        </w:tc>
      </w:tr>
      <w:tr w:rsidR="00FB5487" w:rsidRPr="00F9116D" w14:paraId="0337991C" w14:textId="77777777" w:rsidTr="00224C83">
        <w:trPr>
          <w:cantSplit/>
          <w:trHeight w:val="222"/>
        </w:trPr>
        <w:tc>
          <w:tcPr>
            <w:tcW w:w="3402" w:type="dxa"/>
            <w:shd w:val="clear" w:color="auto" w:fill="FBFBFB"/>
          </w:tcPr>
          <w:p w14:paraId="76A3540B" w14:textId="77777777" w:rsidR="00FB5487" w:rsidRPr="00F9116D" w:rsidRDefault="00FB5487" w:rsidP="00224C83">
            <w:pPr>
              <w:spacing w:before="120" w:after="120"/>
              <w:rPr>
                <w:rFonts w:cs="Arial"/>
              </w:rPr>
            </w:pPr>
            <w:r w:rsidRPr="00F9116D">
              <w:rPr>
                <w:rFonts w:cs="Arial"/>
              </w:rPr>
              <w:t>Named contact(s)</w:t>
            </w:r>
          </w:p>
        </w:tc>
        <w:tc>
          <w:tcPr>
            <w:tcW w:w="6237" w:type="dxa"/>
            <w:shd w:val="clear" w:color="auto" w:fill="FBFBFB"/>
          </w:tcPr>
          <w:p w14:paraId="72DC29AC" w14:textId="77777777" w:rsidR="00FB5487" w:rsidRPr="00F9116D" w:rsidRDefault="00FB5487" w:rsidP="00224C83">
            <w:pPr>
              <w:spacing w:before="120" w:after="120"/>
              <w:rPr>
                <w:rFonts w:cs="Arial"/>
              </w:rPr>
            </w:pPr>
            <w:r w:rsidRPr="00F9116D">
              <w:rPr>
                <w:rFonts w:cs="Arial"/>
              </w:rPr>
              <w:t>[Name/role and contact details]</w:t>
            </w:r>
          </w:p>
        </w:tc>
      </w:tr>
      <w:tr w:rsidR="00FB5487" w:rsidRPr="00F9116D" w14:paraId="62CDE4A2" w14:textId="77777777" w:rsidTr="00224C83">
        <w:trPr>
          <w:cantSplit/>
          <w:trHeight w:val="216"/>
        </w:trPr>
        <w:tc>
          <w:tcPr>
            <w:tcW w:w="3402" w:type="dxa"/>
            <w:shd w:val="clear" w:color="auto" w:fill="FBFBFB"/>
          </w:tcPr>
          <w:p w14:paraId="06F970C3" w14:textId="77777777" w:rsidR="00FB5487" w:rsidRPr="00F9116D" w:rsidRDefault="00FB5487" w:rsidP="00224C83">
            <w:pPr>
              <w:spacing w:before="120" w:after="120"/>
              <w:rPr>
                <w:rFonts w:cs="Arial"/>
              </w:rPr>
            </w:pPr>
            <w:r w:rsidRPr="00F9116D">
              <w:rPr>
                <w:rFonts w:cs="Arial"/>
              </w:rPr>
              <w:t>Specific actions required</w:t>
            </w:r>
          </w:p>
        </w:tc>
        <w:tc>
          <w:tcPr>
            <w:tcW w:w="6237" w:type="dxa"/>
            <w:shd w:val="clear" w:color="auto" w:fill="FBFBFB"/>
          </w:tcPr>
          <w:p w14:paraId="1653C124" w14:textId="77777777" w:rsidR="00FB5487" w:rsidRDefault="00393768" w:rsidP="00224C83">
            <w:pPr>
              <w:spacing w:before="120" w:after="120"/>
              <w:rPr>
                <w:rFonts w:cs="Arial"/>
              </w:rPr>
            </w:pPr>
            <w:r>
              <w:rPr>
                <w:rFonts w:cs="Arial"/>
              </w:rPr>
              <w:t>[When attendance is restricted, vulnerable children and young people should be prioritised for continuation of attendance at school.</w:t>
            </w:r>
          </w:p>
          <w:p w14:paraId="2A67950D" w14:textId="506459AD" w:rsidR="00393768" w:rsidRPr="00F9116D" w:rsidRDefault="00393768" w:rsidP="00224C83">
            <w:pPr>
              <w:spacing w:before="120" w:after="120"/>
              <w:rPr>
                <w:rFonts w:cs="Arial"/>
              </w:rPr>
            </w:pPr>
            <w:r>
              <w:rPr>
                <w:rFonts w:cs="Arial"/>
              </w:rPr>
              <w:t>Procedures should be in place to maintain contact with vulnerable children and young people when they are absent from school.]</w:t>
            </w:r>
          </w:p>
        </w:tc>
      </w:tr>
      <w:tr w:rsidR="00FB5487" w:rsidRPr="00F9116D" w14:paraId="685FEA8F" w14:textId="77777777" w:rsidTr="00224C83">
        <w:trPr>
          <w:cantSplit/>
          <w:trHeight w:val="216"/>
        </w:trPr>
        <w:tc>
          <w:tcPr>
            <w:tcW w:w="3402" w:type="dxa"/>
            <w:shd w:val="clear" w:color="auto" w:fill="FBFBFB"/>
          </w:tcPr>
          <w:p w14:paraId="0FC91267" w14:textId="77777777" w:rsidR="00FB5487" w:rsidRPr="00F9116D" w:rsidRDefault="00FB5487" w:rsidP="00224C83">
            <w:pPr>
              <w:spacing w:before="120" w:after="120"/>
              <w:rPr>
                <w:rFonts w:cs="Arial"/>
              </w:rPr>
            </w:pPr>
            <w:r w:rsidRPr="00F9116D">
              <w:rPr>
                <w:rFonts w:cs="Arial"/>
              </w:rPr>
              <w:t>Weblink to guidance</w:t>
            </w:r>
          </w:p>
        </w:tc>
        <w:tc>
          <w:tcPr>
            <w:tcW w:w="6237" w:type="dxa"/>
            <w:shd w:val="clear" w:color="auto" w:fill="FBFBFB"/>
          </w:tcPr>
          <w:p w14:paraId="2FD3B8A9" w14:textId="1ABFD6C1" w:rsidR="00FB5487" w:rsidRPr="00F9116D" w:rsidRDefault="00000000" w:rsidP="00224C83">
            <w:pPr>
              <w:spacing w:before="120" w:after="120"/>
              <w:rPr>
                <w:rFonts w:cs="Arial"/>
              </w:rPr>
            </w:pPr>
            <w:hyperlink r:id="rId34" w:history="1">
              <w:r w:rsidR="00B77EC9">
                <w:rPr>
                  <w:color w:val="0000FF"/>
                  <w:u w:val="single"/>
                </w:rPr>
                <w:t>Supporting pupils with medical conditions at school (www.gov.uk)</w:t>
              </w:r>
            </w:hyperlink>
          </w:p>
        </w:tc>
      </w:tr>
    </w:tbl>
    <w:p w14:paraId="2348B13A" w14:textId="77777777" w:rsidR="0044176B" w:rsidRPr="00F9116D" w:rsidRDefault="0044176B" w:rsidP="007E65C9">
      <w:pPr>
        <w:spacing w:before="120" w:after="120"/>
        <w:rPr>
          <w:rFonts w:cs="Arial"/>
        </w:rPr>
      </w:pPr>
    </w:p>
    <w:p w14:paraId="083E92A1" w14:textId="0D24EC1F" w:rsidR="008C391E" w:rsidRDefault="0044176B" w:rsidP="007E65C9">
      <w:pPr>
        <w:pStyle w:val="ListParagraph"/>
        <w:numPr>
          <w:ilvl w:val="0"/>
          <w:numId w:val="30"/>
        </w:numPr>
        <w:spacing w:before="120" w:after="120"/>
        <w:contextualSpacing w:val="0"/>
        <w:rPr>
          <w:rFonts w:cs="Arial"/>
          <w:b/>
          <w:bCs/>
        </w:rPr>
      </w:pPr>
      <w:r w:rsidRPr="00F9116D">
        <w:rPr>
          <w:rFonts w:cs="Arial"/>
          <w:b/>
          <w:bCs/>
        </w:rPr>
        <w:t>Transport</w:t>
      </w:r>
    </w:p>
    <w:p w14:paraId="5C8323CC" w14:textId="1D55842F" w:rsidR="00393768" w:rsidRPr="00393768" w:rsidRDefault="00393768" w:rsidP="00393768">
      <w:pPr>
        <w:spacing w:before="120" w:after="120"/>
        <w:rPr>
          <w:rFonts w:cs="Arial"/>
        </w:rPr>
      </w:pPr>
      <w:r>
        <w:rPr>
          <w:rFonts w:cs="Arial"/>
        </w:rPr>
        <w:lastRenderedPageBreak/>
        <w:t>Transport services to schools should continue to be provided as normal where children are attending school.</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FB5487" w:rsidRPr="00F9116D" w14:paraId="26A83952" w14:textId="77777777" w:rsidTr="00224C83">
        <w:trPr>
          <w:cantSplit/>
          <w:trHeight w:val="216"/>
        </w:trPr>
        <w:tc>
          <w:tcPr>
            <w:tcW w:w="9639" w:type="dxa"/>
            <w:gridSpan w:val="2"/>
            <w:shd w:val="clear" w:color="auto" w:fill="FBFBFB"/>
          </w:tcPr>
          <w:p w14:paraId="6E78AD96" w14:textId="6C3E4479" w:rsidR="00FB5487" w:rsidRPr="00F9116D" w:rsidRDefault="00FB5487" w:rsidP="00224C83">
            <w:pPr>
              <w:pStyle w:val="Heading3"/>
              <w:spacing w:before="0"/>
              <w:rPr>
                <w:rFonts w:ascii="Arial" w:hAnsi="Arial" w:cs="Arial"/>
              </w:rPr>
            </w:pPr>
            <w:r w:rsidRPr="00F9116D">
              <w:rPr>
                <w:rFonts w:ascii="Arial" w:hAnsi="Arial" w:cs="Arial"/>
              </w:rPr>
              <w:t xml:space="preserve">Procedure for </w:t>
            </w:r>
            <w:r w:rsidR="00D42B2C">
              <w:rPr>
                <w:rFonts w:ascii="Arial" w:hAnsi="Arial" w:cs="Arial"/>
              </w:rPr>
              <w:t xml:space="preserve">transport </w:t>
            </w:r>
            <w:r w:rsidR="005458EB">
              <w:rPr>
                <w:rFonts w:ascii="Arial" w:hAnsi="Arial" w:cs="Arial"/>
              </w:rPr>
              <w:t>for schools</w:t>
            </w:r>
          </w:p>
        </w:tc>
      </w:tr>
      <w:tr w:rsidR="00FB5487" w:rsidRPr="00F9116D" w14:paraId="51E81098" w14:textId="77777777" w:rsidTr="00224C83">
        <w:trPr>
          <w:cantSplit/>
          <w:trHeight w:val="222"/>
        </w:trPr>
        <w:tc>
          <w:tcPr>
            <w:tcW w:w="3402" w:type="dxa"/>
            <w:shd w:val="clear" w:color="auto" w:fill="FBFBFB"/>
          </w:tcPr>
          <w:p w14:paraId="1EABD2F0" w14:textId="77777777" w:rsidR="00FB5487" w:rsidRPr="00F9116D" w:rsidRDefault="00FB5487" w:rsidP="00224C83">
            <w:pPr>
              <w:spacing w:before="120" w:after="120"/>
              <w:rPr>
                <w:rFonts w:cs="Arial"/>
              </w:rPr>
            </w:pPr>
            <w:r w:rsidRPr="00F9116D">
              <w:rPr>
                <w:rFonts w:cs="Arial"/>
              </w:rPr>
              <w:t>Named contact(s)</w:t>
            </w:r>
          </w:p>
        </w:tc>
        <w:tc>
          <w:tcPr>
            <w:tcW w:w="6237" w:type="dxa"/>
            <w:shd w:val="clear" w:color="auto" w:fill="FBFBFB"/>
          </w:tcPr>
          <w:p w14:paraId="40C7F3FD" w14:textId="77777777" w:rsidR="00FB5487" w:rsidRPr="00F9116D" w:rsidRDefault="00FB5487" w:rsidP="00224C83">
            <w:pPr>
              <w:spacing w:before="120" w:after="120"/>
              <w:rPr>
                <w:rFonts w:cs="Arial"/>
              </w:rPr>
            </w:pPr>
            <w:r w:rsidRPr="00F9116D">
              <w:rPr>
                <w:rFonts w:cs="Arial"/>
              </w:rPr>
              <w:t>[Name/role and contact details]</w:t>
            </w:r>
          </w:p>
        </w:tc>
      </w:tr>
      <w:tr w:rsidR="00FB5487" w:rsidRPr="00F9116D" w14:paraId="159BE12B" w14:textId="77777777" w:rsidTr="00224C83">
        <w:trPr>
          <w:cantSplit/>
          <w:trHeight w:val="216"/>
        </w:trPr>
        <w:tc>
          <w:tcPr>
            <w:tcW w:w="3402" w:type="dxa"/>
            <w:shd w:val="clear" w:color="auto" w:fill="FBFBFB"/>
          </w:tcPr>
          <w:p w14:paraId="4ED16F55" w14:textId="77777777" w:rsidR="00FB5487" w:rsidRPr="00F9116D" w:rsidRDefault="00FB5487" w:rsidP="00224C83">
            <w:pPr>
              <w:spacing w:before="120" w:after="120"/>
              <w:rPr>
                <w:rFonts w:cs="Arial"/>
              </w:rPr>
            </w:pPr>
            <w:r w:rsidRPr="00F9116D">
              <w:rPr>
                <w:rFonts w:cs="Arial"/>
              </w:rPr>
              <w:t>Specific actions required</w:t>
            </w:r>
          </w:p>
        </w:tc>
        <w:tc>
          <w:tcPr>
            <w:tcW w:w="6237" w:type="dxa"/>
            <w:shd w:val="clear" w:color="auto" w:fill="FBFBFB"/>
          </w:tcPr>
          <w:p w14:paraId="53A90118" w14:textId="77777777" w:rsidR="00FB5487" w:rsidRPr="00F9116D" w:rsidRDefault="00FB5487" w:rsidP="00224C83">
            <w:pPr>
              <w:spacing w:before="120" w:after="120"/>
              <w:rPr>
                <w:rFonts w:cs="Arial"/>
              </w:rPr>
            </w:pPr>
          </w:p>
        </w:tc>
      </w:tr>
      <w:tr w:rsidR="00FB5487" w:rsidRPr="00F9116D" w14:paraId="4A4AA10B" w14:textId="77777777" w:rsidTr="00224C83">
        <w:trPr>
          <w:cantSplit/>
          <w:trHeight w:val="216"/>
        </w:trPr>
        <w:tc>
          <w:tcPr>
            <w:tcW w:w="3402" w:type="dxa"/>
            <w:shd w:val="clear" w:color="auto" w:fill="FBFBFB"/>
          </w:tcPr>
          <w:p w14:paraId="1819F43B" w14:textId="77777777" w:rsidR="00FB5487" w:rsidRPr="00F9116D" w:rsidRDefault="00FB5487" w:rsidP="00224C83">
            <w:pPr>
              <w:spacing w:before="120" w:after="120"/>
              <w:rPr>
                <w:rFonts w:cs="Arial"/>
              </w:rPr>
            </w:pPr>
            <w:r w:rsidRPr="00F9116D">
              <w:rPr>
                <w:rFonts w:cs="Arial"/>
              </w:rPr>
              <w:t>Weblink to guidance</w:t>
            </w:r>
          </w:p>
        </w:tc>
        <w:tc>
          <w:tcPr>
            <w:tcW w:w="6237" w:type="dxa"/>
            <w:shd w:val="clear" w:color="auto" w:fill="FBFBFB"/>
          </w:tcPr>
          <w:p w14:paraId="24DFF58F" w14:textId="77777777" w:rsidR="00FB5487" w:rsidRDefault="00000000" w:rsidP="00224C83">
            <w:pPr>
              <w:spacing w:before="120" w:after="120"/>
            </w:pPr>
            <w:hyperlink r:id="rId35" w:history="1">
              <w:r w:rsidR="005458EB">
                <w:rPr>
                  <w:color w:val="0000FF"/>
                  <w:u w:val="single"/>
                </w:rPr>
                <w:t>Transport to schools during the COVID-19 pandemic (www.gov.uk)</w:t>
              </w:r>
            </w:hyperlink>
          </w:p>
          <w:p w14:paraId="36BB4B75" w14:textId="36B1EA2D" w:rsidR="0028498E" w:rsidRPr="00F9116D" w:rsidRDefault="00000000" w:rsidP="00224C83">
            <w:pPr>
              <w:spacing w:before="120" w:after="120"/>
              <w:rPr>
                <w:rFonts w:cs="Arial"/>
              </w:rPr>
            </w:pPr>
            <w:hyperlink r:id="rId36" w:history="1">
              <w:r w:rsidR="0028498E">
                <w:rPr>
                  <w:rStyle w:val="Hyperlink"/>
                </w:rPr>
                <w:t>Coronavirus (COVID-19): safer travel guidance for passengers (www.gov.uk)</w:t>
              </w:r>
            </w:hyperlink>
          </w:p>
        </w:tc>
      </w:tr>
    </w:tbl>
    <w:p w14:paraId="65BA2695" w14:textId="152B2F95" w:rsidR="008C391E" w:rsidRPr="00F9116D" w:rsidRDefault="008C391E" w:rsidP="007E65C9">
      <w:pPr>
        <w:spacing w:before="120" w:after="120"/>
        <w:rPr>
          <w:rFonts w:cs="Arial"/>
        </w:rPr>
      </w:pPr>
    </w:p>
    <w:p w14:paraId="34CD247F" w14:textId="6D00E268" w:rsidR="0044176B" w:rsidRPr="00F9116D" w:rsidRDefault="0044176B" w:rsidP="007E65C9">
      <w:pPr>
        <w:pStyle w:val="ListParagraph"/>
        <w:numPr>
          <w:ilvl w:val="0"/>
          <w:numId w:val="30"/>
        </w:numPr>
        <w:spacing w:before="120" w:after="120"/>
        <w:contextualSpacing w:val="0"/>
        <w:rPr>
          <w:rFonts w:cs="Arial"/>
          <w:b/>
          <w:bCs/>
        </w:rPr>
      </w:pPr>
      <w:r w:rsidRPr="00F9116D">
        <w:rPr>
          <w:rFonts w:cs="Arial"/>
          <w:b/>
          <w:bCs/>
        </w:rPr>
        <w:t>School meals</w:t>
      </w:r>
    </w:p>
    <w:p w14:paraId="40C90741" w14:textId="77777777" w:rsidR="008D6FF4" w:rsidRPr="00F9116D" w:rsidRDefault="00840AE3" w:rsidP="007E65C9">
      <w:pPr>
        <w:spacing w:before="120" w:after="120"/>
        <w:rPr>
          <w:rFonts w:cs="Arial"/>
        </w:rPr>
      </w:pPr>
      <w:r w:rsidRPr="00F9116D">
        <w:rPr>
          <w:rFonts w:cs="Arial"/>
        </w:rPr>
        <w:t>School meals will continue to be provided for all children who are still in school.</w:t>
      </w:r>
    </w:p>
    <w:p w14:paraId="554A70F2" w14:textId="7CD6C75E" w:rsidR="0044176B" w:rsidRPr="00F9116D" w:rsidRDefault="00813D56" w:rsidP="007E65C9">
      <w:pPr>
        <w:spacing w:before="120" w:after="120"/>
        <w:rPr>
          <w:rFonts w:cs="Arial"/>
        </w:rPr>
      </w:pPr>
      <w:r w:rsidRPr="00F9116D">
        <w:rPr>
          <w:rFonts w:cs="Arial"/>
        </w:rPr>
        <w:t xml:space="preserve">Meals will continue to be free for all children who meet the benefits-related </w:t>
      </w:r>
      <w:r w:rsidR="008D6FF4" w:rsidRPr="00F9116D">
        <w:rPr>
          <w:rFonts w:cs="Arial"/>
        </w:rPr>
        <w:t>free school meals eligibility criteria.</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6E7D9D" w:rsidRPr="00F9116D" w14:paraId="7F875B7D" w14:textId="77777777" w:rsidTr="00224C83">
        <w:trPr>
          <w:cantSplit/>
          <w:trHeight w:val="216"/>
        </w:trPr>
        <w:tc>
          <w:tcPr>
            <w:tcW w:w="9639" w:type="dxa"/>
            <w:gridSpan w:val="2"/>
            <w:shd w:val="clear" w:color="auto" w:fill="FBFBFB"/>
          </w:tcPr>
          <w:p w14:paraId="463522DD" w14:textId="5DBCAC0E" w:rsidR="006E7D9D" w:rsidRPr="00F9116D" w:rsidRDefault="006E7D9D" w:rsidP="00303A1F">
            <w:pPr>
              <w:pStyle w:val="Heading3"/>
              <w:spacing w:before="0"/>
              <w:rPr>
                <w:rFonts w:ascii="Arial" w:hAnsi="Arial" w:cs="Arial"/>
              </w:rPr>
            </w:pPr>
            <w:r w:rsidRPr="00F9116D">
              <w:rPr>
                <w:rFonts w:ascii="Arial" w:hAnsi="Arial" w:cs="Arial"/>
              </w:rPr>
              <w:t xml:space="preserve">Procedure for </w:t>
            </w:r>
            <w:r w:rsidR="00C55624" w:rsidRPr="00F9116D">
              <w:rPr>
                <w:rFonts w:ascii="Arial" w:hAnsi="Arial" w:cs="Arial"/>
              </w:rPr>
              <w:t xml:space="preserve">continuation of </w:t>
            </w:r>
            <w:r w:rsidR="00C55624" w:rsidRPr="00F9116D">
              <w:rPr>
                <w:rFonts w:ascii="Arial" w:hAnsi="Arial" w:cs="Arial"/>
                <w:b/>
                <w:bCs/>
              </w:rPr>
              <w:t>free school meal provision</w:t>
            </w:r>
          </w:p>
        </w:tc>
      </w:tr>
      <w:tr w:rsidR="00E70818" w:rsidRPr="00F9116D" w14:paraId="58A0DF71" w14:textId="77777777" w:rsidTr="00224C83">
        <w:trPr>
          <w:cantSplit/>
          <w:trHeight w:val="216"/>
        </w:trPr>
        <w:tc>
          <w:tcPr>
            <w:tcW w:w="3402" w:type="dxa"/>
            <w:shd w:val="clear" w:color="auto" w:fill="FBFBFB"/>
          </w:tcPr>
          <w:p w14:paraId="06CDB723" w14:textId="2299D494" w:rsidR="00E70818" w:rsidRPr="00F9116D" w:rsidRDefault="00E70818" w:rsidP="00E70818">
            <w:pPr>
              <w:spacing w:before="120" w:after="120"/>
              <w:rPr>
                <w:rFonts w:cs="Arial"/>
              </w:rPr>
            </w:pPr>
            <w:r w:rsidRPr="00F9116D">
              <w:rPr>
                <w:rFonts w:cs="Arial"/>
              </w:rPr>
              <w:t>Named contact(s)</w:t>
            </w:r>
          </w:p>
        </w:tc>
        <w:tc>
          <w:tcPr>
            <w:tcW w:w="6237" w:type="dxa"/>
            <w:shd w:val="clear" w:color="auto" w:fill="FBFBFB"/>
          </w:tcPr>
          <w:p w14:paraId="1CF75C69" w14:textId="027CF295" w:rsidR="00E70818" w:rsidRPr="00F9116D" w:rsidRDefault="00E70818" w:rsidP="00E70818">
            <w:pPr>
              <w:spacing w:before="120" w:after="120"/>
              <w:rPr>
                <w:rFonts w:cs="Arial"/>
              </w:rPr>
            </w:pPr>
            <w:r w:rsidRPr="00F9116D">
              <w:rPr>
                <w:rFonts w:cs="Arial"/>
              </w:rPr>
              <w:t>[Name/role and contact details]</w:t>
            </w:r>
          </w:p>
        </w:tc>
      </w:tr>
      <w:tr w:rsidR="0034501C" w:rsidRPr="00F9116D" w14:paraId="51BFF2C0" w14:textId="77777777" w:rsidTr="00224C83">
        <w:trPr>
          <w:cantSplit/>
          <w:trHeight w:val="222"/>
        </w:trPr>
        <w:tc>
          <w:tcPr>
            <w:tcW w:w="3402" w:type="dxa"/>
            <w:shd w:val="clear" w:color="auto" w:fill="FBFBFB"/>
          </w:tcPr>
          <w:p w14:paraId="715162EC" w14:textId="77777777" w:rsidR="0034501C" w:rsidRPr="00F9116D" w:rsidRDefault="0034501C" w:rsidP="00224C83">
            <w:pPr>
              <w:spacing w:before="120" w:after="120"/>
              <w:rPr>
                <w:rFonts w:cs="Arial"/>
              </w:rPr>
            </w:pPr>
            <w:r w:rsidRPr="00F9116D">
              <w:rPr>
                <w:rFonts w:cs="Arial"/>
              </w:rPr>
              <w:t>What level of provision will be available?</w:t>
            </w:r>
          </w:p>
        </w:tc>
        <w:tc>
          <w:tcPr>
            <w:tcW w:w="6237" w:type="dxa"/>
            <w:shd w:val="clear" w:color="auto" w:fill="FBFBFB"/>
          </w:tcPr>
          <w:p w14:paraId="5A4CDCD0" w14:textId="77777777" w:rsidR="0034501C" w:rsidRPr="00F9116D" w:rsidRDefault="0034501C" w:rsidP="00224C83">
            <w:pPr>
              <w:spacing w:before="120" w:after="120"/>
              <w:rPr>
                <w:rFonts w:cs="Arial"/>
              </w:rPr>
            </w:pPr>
            <w:r w:rsidRPr="00F9116D">
              <w:rPr>
                <w:rFonts w:cs="Arial"/>
              </w:rPr>
              <w:t>[</w:t>
            </w:r>
            <w:proofErr w:type="gramStart"/>
            <w:r w:rsidRPr="00F9116D">
              <w:rPr>
                <w:rFonts w:cs="Arial"/>
              </w:rPr>
              <w:t>e.g.</w:t>
            </w:r>
            <w:proofErr w:type="gramEnd"/>
            <w:r w:rsidRPr="00F9116D">
              <w:rPr>
                <w:rFonts w:cs="Arial"/>
              </w:rPr>
              <w:t xml:space="preserve"> hot or cold meals, or type of lunch parcel?]</w:t>
            </w:r>
          </w:p>
        </w:tc>
      </w:tr>
      <w:tr w:rsidR="006E7D9D" w:rsidRPr="00F9116D" w14:paraId="5D26B80C" w14:textId="77777777" w:rsidTr="00224C83">
        <w:trPr>
          <w:cantSplit/>
          <w:trHeight w:val="222"/>
        </w:trPr>
        <w:tc>
          <w:tcPr>
            <w:tcW w:w="3402" w:type="dxa"/>
            <w:shd w:val="clear" w:color="auto" w:fill="FBFBFB"/>
          </w:tcPr>
          <w:p w14:paraId="2EA8CDD7" w14:textId="1882639C" w:rsidR="006E7D9D" w:rsidRPr="00F9116D" w:rsidRDefault="0034501C" w:rsidP="0034501C">
            <w:pPr>
              <w:spacing w:before="120" w:after="120"/>
              <w:rPr>
                <w:rFonts w:cs="Arial"/>
              </w:rPr>
            </w:pPr>
            <w:r w:rsidRPr="00F9116D">
              <w:rPr>
                <w:rFonts w:cs="Arial"/>
              </w:rPr>
              <w:t>Specific actions required</w:t>
            </w:r>
          </w:p>
        </w:tc>
        <w:tc>
          <w:tcPr>
            <w:tcW w:w="6237" w:type="dxa"/>
            <w:shd w:val="clear" w:color="auto" w:fill="FBFBFB"/>
          </w:tcPr>
          <w:p w14:paraId="298A6F86" w14:textId="5D340E38" w:rsidR="0034501C" w:rsidRPr="00F9116D" w:rsidRDefault="0034501C" w:rsidP="0034501C">
            <w:pPr>
              <w:spacing w:before="120" w:after="120"/>
              <w:rPr>
                <w:rFonts w:cs="Arial"/>
              </w:rPr>
            </w:pPr>
            <w:r w:rsidRPr="00F9116D">
              <w:rPr>
                <w:rFonts w:cs="Arial"/>
              </w:rPr>
              <w:t>[How will it be accessed by those who:</w:t>
            </w:r>
          </w:p>
          <w:p w14:paraId="3EE5403F" w14:textId="77777777" w:rsidR="0034501C" w:rsidRPr="00F9116D" w:rsidRDefault="0034501C" w:rsidP="0034501C">
            <w:pPr>
              <w:pStyle w:val="ListParagraph"/>
              <w:numPr>
                <w:ilvl w:val="0"/>
                <w:numId w:val="31"/>
              </w:numPr>
              <w:spacing w:before="120" w:after="120"/>
              <w:contextualSpacing w:val="0"/>
              <w:rPr>
                <w:rFonts w:cs="Arial"/>
              </w:rPr>
            </w:pPr>
            <w:r w:rsidRPr="00F9116D">
              <w:rPr>
                <w:rFonts w:cs="Arial"/>
              </w:rPr>
              <w:t>are self-isolating</w:t>
            </w:r>
          </w:p>
          <w:p w14:paraId="7BDE7F2F" w14:textId="77777777" w:rsidR="0034501C" w:rsidRPr="00F9116D" w:rsidRDefault="0034501C" w:rsidP="0034501C">
            <w:pPr>
              <w:pStyle w:val="ListParagraph"/>
              <w:numPr>
                <w:ilvl w:val="0"/>
                <w:numId w:val="31"/>
              </w:numPr>
              <w:spacing w:before="120" w:after="120"/>
              <w:contextualSpacing w:val="0"/>
              <w:rPr>
                <w:rFonts w:cs="Arial"/>
              </w:rPr>
            </w:pPr>
            <w:r w:rsidRPr="00F9116D">
              <w:rPr>
                <w:rFonts w:cs="Arial"/>
              </w:rPr>
              <w:t>have symptoms or a positive test result themselves</w:t>
            </w:r>
          </w:p>
          <w:p w14:paraId="1CED7824" w14:textId="31125D2D" w:rsidR="006E7D9D" w:rsidRPr="00F9116D" w:rsidRDefault="0034501C" w:rsidP="0034501C">
            <w:pPr>
              <w:spacing w:before="120" w:after="120"/>
              <w:rPr>
                <w:rFonts w:cs="Arial"/>
              </w:rPr>
            </w:pPr>
            <w:r w:rsidRPr="00F9116D">
              <w:rPr>
                <w:rFonts w:cs="Arial"/>
              </w:rPr>
              <w:t>are a close contact of someone who has COVID-19]</w:t>
            </w:r>
          </w:p>
        </w:tc>
      </w:tr>
      <w:tr w:rsidR="00367CEA" w:rsidRPr="00F9116D" w14:paraId="50E09F16" w14:textId="77777777" w:rsidTr="00224C83">
        <w:trPr>
          <w:cantSplit/>
          <w:trHeight w:val="222"/>
        </w:trPr>
        <w:tc>
          <w:tcPr>
            <w:tcW w:w="3402" w:type="dxa"/>
            <w:shd w:val="clear" w:color="auto" w:fill="FBFBFB"/>
          </w:tcPr>
          <w:p w14:paraId="1AC00CEA" w14:textId="02EB1438" w:rsidR="00367CEA" w:rsidRPr="00F9116D" w:rsidRDefault="00367CEA" w:rsidP="007E65C9">
            <w:pPr>
              <w:spacing w:before="120" w:after="120"/>
              <w:rPr>
                <w:rFonts w:cs="Arial"/>
              </w:rPr>
            </w:pPr>
            <w:r w:rsidRPr="00F9116D">
              <w:rPr>
                <w:rFonts w:cs="Arial"/>
              </w:rPr>
              <w:t>Weblink to guidance</w:t>
            </w:r>
          </w:p>
        </w:tc>
        <w:tc>
          <w:tcPr>
            <w:tcW w:w="6237" w:type="dxa"/>
            <w:shd w:val="clear" w:color="auto" w:fill="FBFBFB"/>
          </w:tcPr>
          <w:p w14:paraId="54BC24E7" w14:textId="2E384C9B" w:rsidR="00367CEA" w:rsidRPr="00F9116D" w:rsidRDefault="00367CEA" w:rsidP="007E65C9">
            <w:pPr>
              <w:spacing w:before="120" w:after="120"/>
              <w:rPr>
                <w:rFonts w:cs="Arial"/>
              </w:rPr>
            </w:pPr>
            <w:r w:rsidRPr="00F9116D">
              <w:rPr>
                <w:rFonts w:cs="Arial"/>
              </w:rPr>
              <w:t xml:space="preserve">Further information available in the </w:t>
            </w:r>
            <w:hyperlink r:id="rId37" w:history="1">
              <w:r w:rsidRPr="00F9116D">
                <w:rPr>
                  <w:rStyle w:val="Hyperlink"/>
                  <w:rFonts w:cs="Arial"/>
                </w:rPr>
                <w:t>guidance on providing school meals during the COVID-19 pandemic</w:t>
              </w:r>
            </w:hyperlink>
          </w:p>
        </w:tc>
      </w:tr>
    </w:tbl>
    <w:p w14:paraId="03ED944E" w14:textId="4C5F1E12" w:rsidR="00047EE9" w:rsidRPr="00F9116D" w:rsidRDefault="00047EE9" w:rsidP="007E65C9">
      <w:pPr>
        <w:spacing w:before="120" w:after="120"/>
        <w:rPr>
          <w:rFonts w:cs="Arial"/>
        </w:rPr>
      </w:pPr>
    </w:p>
    <w:p w14:paraId="7811790B" w14:textId="7F170A96" w:rsidR="00047EE9" w:rsidRPr="00F9116D" w:rsidRDefault="00047EE9" w:rsidP="007E65C9">
      <w:pPr>
        <w:pStyle w:val="ListParagraph"/>
        <w:numPr>
          <w:ilvl w:val="0"/>
          <w:numId w:val="30"/>
        </w:numPr>
        <w:spacing w:before="120" w:after="120"/>
        <w:contextualSpacing w:val="0"/>
        <w:rPr>
          <w:rFonts w:cs="Arial"/>
          <w:b/>
          <w:bCs/>
        </w:rPr>
      </w:pPr>
      <w:r w:rsidRPr="00F9116D">
        <w:rPr>
          <w:rFonts w:cs="Arial"/>
          <w:b/>
          <w:bCs/>
        </w:rPr>
        <w:t>Educational visits</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303A1F" w:rsidRPr="00F9116D" w14:paraId="416F967E" w14:textId="77777777" w:rsidTr="00224C83">
        <w:trPr>
          <w:cantSplit/>
          <w:trHeight w:val="216"/>
        </w:trPr>
        <w:tc>
          <w:tcPr>
            <w:tcW w:w="9639" w:type="dxa"/>
            <w:gridSpan w:val="2"/>
            <w:shd w:val="clear" w:color="auto" w:fill="FBFBFB"/>
          </w:tcPr>
          <w:p w14:paraId="0955F39D" w14:textId="6614430A" w:rsidR="00303A1F" w:rsidRPr="00F9116D" w:rsidRDefault="00303A1F" w:rsidP="00224C83">
            <w:pPr>
              <w:pStyle w:val="Heading3"/>
              <w:spacing w:before="0"/>
              <w:rPr>
                <w:rFonts w:ascii="Arial" w:hAnsi="Arial" w:cs="Arial"/>
              </w:rPr>
            </w:pPr>
            <w:r w:rsidRPr="00F9116D">
              <w:rPr>
                <w:rFonts w:ascii="Arial" w:hAnsi="Arial" w:cs="Arial"/>
              </w:rPr>
              <w:t xml:space="preserve">Procedure for </w:t>
            </w:r>
            <w:r w:rsidR="00105050" w:rsidRPr="00F9116D">
              <w:rPr>
                <w:rFonts w:ascii="Arial" w:hAnsi="Arial" w:cs="Arial"/>
              </w:rPr>
              <w:t xml:space="preserve">undertaking </w:t>
            </w:r>
            <w:r w:rsidR="00105050" w:rsidRPr="00F9116D">
              <w:rPr>
                <w:rFonts w:ascii="Arial" w:hAnsi="Arial" w:cs="Arial"/>
                <w:b/>
                <w:bCs/>
              </w:rPr>
              <w:t>educational visits</w:t>
            </w:r>
          </w:p>
        </w:tc>
      </w:tr>
      <w:tr w:rsidR="00303A1F" w:rsidRPr="00F9116D" w14:paraId="38F9D402" w14:textId="77777777" w:rsidTr="00224C83">
        <w:trPr>
          <w:cantSplit/>
          <w:trHeight w:val="222"/>
        </w:trPr>
        <w:tc>
          <w:tcPr>
            <w:tcW w:w="3402" w:type="dxa"/>
            <w:shd w:val="clear" w:color="auto" w:fill="FBFBFB"/>
          </w:tcPr>
          <w:p w14:paraId="70ED2C0C" w14:textId="77777777" w:rsidR="00303A1F" w:rsidRPr="00F9116D" w:rsidRDefault="00303A1F" w:rsidP="00224C83">
            <w:pPr>
              <w:spacing w:before="120" w:after="120"/>
              <w:rPr>
                <w:rFonts w:cs="Arial"/>
              </w:rPr>
            </w:pPr>
            <w:r w:rsidRPr="00F9116D">
              <w:rPr>
                <w:rFonts w:cs="Arial"/>
              </w:rPr>
              <w:t>Named contact(s)</w:t>
            </w:r>
          </w:p>
        </w:tc>
        <w:tc>
          <w:tcPr>
            <w:tcW w:w="6237" w:type="dxa"/>
            <w:shd w:val="clear" w:color="auto" w:fill="FBFBFB"/>
          </w:tcPr>
          <w:p w14:paraId="55BFC51D" w14:textId="77777777" w:rsidR="00303A1F" w:rsidRPr="00F9116D" w:rsidRDefault="00303A1F" w:rsidP="00224C83">
            <w:pPr>
              <w:spacing w:before="120" w:after="120"/>
              <w:rPr>
                <w:rFonts w:cs="Arial"/>
              </w:rPr>
            </w:pPr>
            <w:r w:rsidRPr="00F9116D">
              <w:rPr>
                <w:rFonts w:cs="Arial"/>
              </w:rPr>
              <w:t>[Name/role and contact details]</w:t>
            </w:r>
          </w:p>
        </w:tc>
      </w:tr>
      <w:tr w:rsidR="00303A1F" w:rsidRPr="00F9116D" w14:paraId="77FE997C" w14:textId="77777777" w:rsidTr="00224C83">
        <w:trPr>
          <w:cantSplit/>
          <w:trHeight w:val="216"/>
        </w:trPr>
        <w:tc>
          <w:tcPr>
            <w:tcW w:w="3402" w:type="dxa"/>
            <w:shd w:val="clear" w:color="auto" w:fill="FBFBFB"/>
          </w:tcPr>
          <w:p w14:paraId="63472ED6" w14:textId="77777777" w:rsidR="00303A1F" w:rsidRPr="00F9116D" w:rsidRDefault="00303A1F" w:rsidP="00224C83">
            <w:pPr>
              <w:spacing w:before="120" w:after="120"/>
              <w:rPr>
                <w:rFonts w:cs="Arial"/>
              </w:rPr>
            </w:pPr>
            <w:r w:rsidRPr="00F9116D">
              <w:rPr>
                <w:rFonts w:cs="Arial"/>
              </w:rPr>
              <w:lastRenderedPageBreak/>
              <w:t>Specific actions required</w:t>
            </w:r>
          </w:p>
        </w:tc>
        <w:tc>
          <w:tcPr>
            <w:tcW w:w="6237" w:type="dxa"/>
            <w:shd w:val="clear" w:color="auto" w:fill="FBFBFB"/>
          </w:tcPr>
          <w:p w14:paraId="4FABE0B5" w14:textId="77777777" w:rsidR="00303A1F" w:rsidRDefault="00393768" w:rsidP="00224C83">
            <w:pPr>
              <w:spacing w:before="120" w:after="120"/>
              <w:rPr>
                <w:rFonts w:cs="Arial"/>
              </w:rPr>
            </w:pPr>
            <w:r>
              <w:rPr>
                <w:rFonts w:cs="Arial"/>
              </w:rPr>
              <w:t>[Attendance restrictions should be reflected in the visit’s risk assessment.</w:t>
            </w:r>
          </w:p>
          <w:p w14:paraId="50F39B84" w14:textId="77777777" w:rsidR="00393768" w:rsidRDefault="00393768" w:rsidP="00224C83">
            <w:pPr>
              <w:spacing w:before="120" w:after="120"/>
              <w:rPr>
                <w:rFonts w:cs="Arial"/>
              </w:rPr>
            </w:pPr>
            <w:r>
              <w:rPr>
                <w:rFonts w:cs="Arial"/>
              </w:rPr>
              <w:t>Consider carefully if the educational visit is still appropriate and safe.</w:t>
            </w:r>
          </w:p>
          <w:p w14:paraId="3CDCA6FA" w14:textId="54C7F670" w:rsidR="00393768" w:rsidRPr="00F9116D" w:rsidRDefault="00393768" w:rsidP="00224C83">
            <w:pPr>
              <w:spacing w:before="120" w:after="120"/>
              <w:rPr>
                <w:rFonts w:cs="Arial"/>
              </w:rPr>
            </w:pPr>
            <w:r>
              <w:rPr>
                <w:rFonts w:cs="Arial"/>
              </w:rPr>
              <w:t>Only children who are attending the school should go on an educational visit.]</w:t>
            </w:r>
          </w:p>
        </w:tc>
      </w:tr>
      <w:tr w:rsidR="00303A1F" w:rsidRPr="00F9116D" w14:paraId="67D69EDB" w14:textId="77777777" w:rsidTr="00224C83">
        <w:trPr>
          <w:cantSplit/>
          <w:trHeight w:val="216"/>
        </w:trPr>
        <w:tc>
          <w:tcPr>
            <w:tcW w:w="3402" w:type="dxa"/>
            <w:shd w:val="clear" w:color="auto" w:fill="FBFBFB"/>
          </w:tcPr>
          <w:p w14:paraId="7D5333FD" w14:textId="77777777" w:rsidR="00303A1F" w:rsidRPr="00F9116D" w:rsidRDefault="00303A1F" w:rsidP="00224C83">
            <w:pPr>
              <w:spacing w:before="120" w:after="120"/>
              <w:rPr>
                <w:rFonts w:cs="Arial"/>
              </w:rPr>
            </w:pPr>
            <w:r w:rsidRPr="00F9116D">
              <w:rPr>
                <w:rFonts w:cs="Arial"/>
              </w:rPr>
              <w:t>Weblink to guidance</w:t>
            </w:r>
          </w:p>
        </w:tc>
        <w:tc>
          <w:tcPr>
            <w:tcW w:w="6237" w:type="dxa"/>
            <w:shd w:val="clear" w:color="auto" w:fill="FBFBFB"/>
          </w:tcPr>
          <w:p w14:paraId="7BFE5A2E" w14:textId="4A8D54E7" w:rsidR="00303A1F" w:rsidRPr="00F9116D" w:rsidRDefault="00000000" w:rsidP="00224C83">
            <w:pPr>
              <w:spacing w:before="120" w:after="120"/>
              <w:rPr>
                <w:rFonts w:cs="Arial"/>
              </w:rPr>
            </w:pPr>
            <w:hyperlink r:id="rId38" w:history="1">
              <w:r w:rsidR="00293CC1">
                <w:rPr>
                  <w:rStyle w:val="Hyperlink"/>
                </w:rPr>
                <w:t>Health and safety on educational visits (www.gov.uk)</w:t>
              </w:r>
            </w:hyperlink>
          </w:p>
        </w:tc>
      </w:tr>
    </w:tbl>
    <w:p w14:paraId="0ED2C862" w14:textId="69BD246C" w:rsidR="00AA295D" w:rsidRPr="00F9116D" w:rsidRDefault="00AA295D" w:rsidP="007E65C9">
      <w:pPr>
        <w:spacing w:before="120" w:after="120"/>
        <w:rPr>
          <w:rFonts w:cs="Arial"/>
        </w:rPr>
      </w:pPr>
    </w:p>
    <w:p w14:paraId="182B43BD" w14:textId="77777777" w:rsidR="00AA295D" w:rsidRPr="00F9116D" w:rsidRDefault="00AA295D">
      <w:pPr>
        <w:rPr>
          <w:rFonts w:cs="Arial"/>
        </w:rPr>
      </w:pPr>
      <w:r w:rsidRPr="00F9116D">
        <w:rPr>
          <w:rFonts w:cs="Arial"/>
        </w:rPr>
        <w:br w:type="page"/>
      </w:r>
    </w:p>
    <w:p w14:paraId="4ED270D7" w14:textId="6588DB4A" w:rsidR="00AA295D" w:rsidRPr="00EB13F9" w:rsidRDefault="00E12391" w:rsidP="00EB13F9">
      <w:pPr>
        <w:pStyle w:val="Heading1"/>
        <w:numPr>
          <w:ilvl w:val="0"/>
          <w:numId w:val="44"/>
        </w:numPr>
        <w:rPr>
          <w:rFonts w:ascii="Arial" w:hAnsi="Arial" w:cs="Arial"/>
        </w:rPr>
      </w:pPr>
      <w:bookmarkStart w:id="32" w:name="_Toc77670774"/>
      <w:r w:rsidRPr="00EB13F9">
        <w:rPr>
          <w:rFonts w:ascii="Arial" w:hAnsi="Arial" w:cs="Arial"/>
        </w:rPr>
        <w:lastRenderedPageBreak/>
        <w:t>Recovery</w:t>
      </w:r>
      <w:bookmarkEnd w:id="32"/>
    </w:p>
    <w:p w14:paraId="5EF26043" w14:textId="028A7687" w:rsidR="00AA295D" w:rsidRPr="00F66152" w:rsidRDefault="00AA295D" w:rsidP="00F66152">
      <w:pPr>
        <w:pStyle w:val="Heading2"/>
        <w:numPr>
          <w:ilvl w:val="0"/>
          <w:numId w:val="45"/>
        </w:numPr>
        <w:rPr>
          <w:rFonts w:ascii="Arial" w:hAnsi="Arial" w:cs="Arial"/>
        </w:rPr>
      </w:pPr>
      <w:bookmarkStart w:id="33" w:name="_Toc77670775"/>
      <w:r w:rsidRPr="00F66152">
        <w:rPr>
          <w:rFonts w:ascii="Arial" w:hAnsi="Arial" w:cs="Arial"/>
        </w:rPr>
        <w:t>Debriefing</w:t>
      </w:r>
      <w:bookmarkEnd w:id="33"/>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F66152" w14:paraId="1B231D49" w14:textId="77777777" w:rsidTr="00224C83">
        <w:trPr>
          <w:cantSplit/>
          <w:trHeight w:val="216"/>
        </w:trPr>
        <w:tc>
          <w:tcPr>
            <w:tcW w:w="9639" w:type="dxa"/>
            <w:gridSpan w:val="2"/>
            <w:shd w:val="clear" w:color="auto" w:fill="FBFBFB"/>
          </w:tcPr>
          <w:p w14:paraId="14F1CBC6" w14:textId="1C79578E" w:rsidR="00AA295D" w:rsidRPr="00F66152" w:rsidRDefault="00AA295D" w:rsidP="00F66152">
            <w:pPr>
              <w:pStyle w:val="Heading3"/>
              <w:rPr>
                <w:rFonts w:ascii="Arial" w:hAnsi="Arial" w:cs="Arial"/>
              </w:rPr>
            </w:pPr>
            <w:r w:rsidRPr="00F66152">
              <w:rPr>
                <w:rFonts w:ascii="Arial" w:hAnsi="Arial" w:cs="Arial"/>
              </w:rPr>
              <w:t xml:space="preserve">Procedure for debriefing staff after </w:t>
            </w:r>
            <w:r w:rsidR="009343B5" w:rsidRPr="00F66152">
              <w:rPr>
                <w:rFonts w:ascii="Arial" w:hAnsi="Arial" w:cs="Arial"/>
              </w:rPr>
              <w:t>an outbreak</w:t>
            </w:r>
          </w:p>
        </w:tc>
      </w:tr>
      <w:tr w:rsidR="00EB13F9" w:rsidRPr="00EB13F9" w14:paraId="4A4E5D06" w14:textId="77777777" w:rsidTr="00224C83">
        <w:trPr>
          <w:cantSplit/>
          <w:trHeight w:val="222"/>
        </w:trPr>
        <w:tc>
          <w:tcPr>
            <w:tcW w:w="3402" w:type="dxa"/>
            <w:shd w:val="clear" w:color="auto" w:fill="FBFBFB"/>
          </w:tcPr>
          <w:p w14:paraId="2D274666" w14:textId="1BFD2E81" w:rsidR="009343B5" w:rsidRPr="00EB13F9" w:rsidRDefault="009343B5" w:rsidP="009343B5">
            <w:pPr>
              <w:spacing w:before="120" w:after="120"/>
              <w:rPr>
                <w:rFonts w:cs="Arial"/>
              </w:rPr>
            </w:pPr>
            <w:r w:rsidRPr="00EB13F9">
              <w:rPr>
                <w:rFonts w:cs="Arial"/>
              </w:rPr>
              <w:t>Named contact(s)</w:t>
            </w:r>
          </w:p>
        </w:tc>
        <w:tc>
          <w:tcPr>
            <w:tcW w:w="6237" w:type="dxa"/>
            <w:shd w:val="clear" w:color="auto" w:fill="FBFBFB"/>
          </w:tcPr>
          <w:p w14:paraId="56C47877" w14:textId="5AEDCCE0" w:rsidR="009343B5" w:rsidRPr="00EB13F9" w:rsidRDefault="009343B5" w:rsidP="009343B5">
            <w:pPr>
              <w:spacing w:before="120" w:after="120"/>
              <w:rPr>
                <w:rFonts w:cs="Arial"/>
              </w:rPr>
            </w:pPr>
            <w:r w:rsidRPr="00EB13F9">
              <w:rPr>
                <w:rFonts w:cs="Arial"/>
              </w:rPr>
              <w:t>[Name/role and contact details]</w:t>
            </w:r>
          </w:p>
        </w:tc>
      </w:tr>
      <w:tr w:rsidR="00EB13F9" w:rsidRPr="00EB13F9" w14:paraId="23687A5D" w14:textId="77777777" w:rsidTr="00224C83">
        <w:trPr>
          <w:cantSplit/>
          <w:trHeight w:val="222"/>
        </w:trPr>
        <w:tc>
          <w:tcPr>
            <w:tcW w:w="3402" w:type="dxa"/>
            <w:shd w:val="clear" w:color="auto" w:fill="FBFBFB"/>
          </w:tcPr>
          <w:p w14:paraId="3B538952" w14:textId="6FD9882F" w:rsidR="009343B5" w:rsidRPr="00EB13F9" w:rsidRDefault="009343B5" w:rsidP="009343B5">
            <w:pPr>
              <w:spacing w:before="120" w:after="120"/>
              <w:rPr>
                <w:rFonts w:cs="Arial"/>
              </w:rPr>
            </w:pPr>
            <w:r w:rsidRPr="00EB13F9">
              <w:rPr>
                <w:rFonts w:cs="Arial"/>
              </w:rPr>
              <w:t>Specific actions required</w:t>
            </w:r>
          </w:p>
        </w:tc>
        <w:tc>
          <w:tcPr>
            <w:tcW w:w="6237" w:type="dxa"/>
            <w:shd w:val="clear" w:color="auto" w:fill="FBFBFB"/>
          </w:tcPr>
          <w:p w14:paraId="0EC7D5F9" w14:textId="7E3F98C7" w:rsidR="009343B5" w:rsidRPr="00EB13F9" w:rsidRDefault="00E12391" w:rsidP="009343B5">
            <w:pPr>
              <w:spacing w:before="120" w:after="120"/>
              <w:rPr>
                <w:rFonts w:cs="Arial"/>
              </w:rPr>
            </w:pPr>
            <w:r w:rsidRPr="00EB13F9">
              <w:rPr>
                <w:rFonts w:cs="Arial"/>
              </w:rPr>
              <w:t>[Lead by PHE]</w:t>
            </w:r>
          </w:p>
        </w:tc>
      </w:tr>
    </w:tbl>
    <w:p w14:paraId="79AB595D" w14:textId="77777777" w:rsidR="00AA295D" w:rsidRPr="00EB13F9" w:rsidRDefault="00AA295D" w:rsidP="00AA295D">
      <w:pPr>
        <w:spacing w:before="120" w:after="120"/>
        <w:rPr>
          <w:rFonts w:cs="Arial"/>
        </w:rPr>
      </w:pPr>
    </w:p>
    <w:p w14:paraId="7A3FD75F" w14:textId="4C5833EE" w:rsidR="00AA295D" w:rsidRPr="00EB13F9" w:rsidRDefault="00AA295D" w:rsidP="00F66152">
      <w:pPr>
        <w:pStyle w:val="Heading2"/>
        <w:numPr>
          <w:ilvl w:val="0"/>
          <w:numId w:val="45"/>
        </w:numPr>
        <w:rPr>
          <w:rFonts w:ascii="Arial" w:hAnsi="Arial" w:cs="Arial"/>
        </w:rPr>
      </w:pPr>
      <w:bookmarkStart w:id="34" w:name="_Toc76738514"/>
      <w:bookmarkStart w:id="35" w:name="_Toc77670776"/>
      <w:r w:rsidRPr="00EB13F9">
        <w:rPr>
          <w:rFonts w:ascii="Arial" w:hAnsi="Arial" w:cs="Arial"/>
        </w:rPr>
        <w:t xml:space="preserve">Pupil </w:t>
      </w:r>
      <w:r w:rsidR="00D41B0A" w:rsidRPr="00EB13F9">
        <w:rPr>
          <w:rFonts w:ascii="Arial" w:hAnsi="Arial" w:cs="Arial"/>
        </w:rPr>
        <w:t xml:space="preserve">and staff </w:t>
      </w:r>
      <w:r w:rsidRPr="00EB13F9">
        <w:rPr>
          <w:rFonts w:ascii="Arial" w:hAnsi="Arial" w:cs="Arial"/>
        </w:rPr>
        <w:t>wellbeing and support</w:t>
      </w:r>
      <w:bookmarkEnd w:id="34"/>
      <w:bookmarkEnd w:id="35"/>
    </w:p>
    <w:p w14:paraId="044BCA9E" w14:textId="5552B627" w:rsidR="00AA295D" w:rsidRPr="00EB13F9" w:rsidRDefault="00AA295D" w:rsidP="00AA295D">
      <w:pPr>
        <w:spacing w:before="120" w:after="120"/>
        <w:rPr>
          <w:rFonts w:cs="Arial"/>
        </w:rPr>
      </w:pPr>
      <w:r w:rsidRPr="00EB13F9">
        <w:rPr>
          <w:rFonts w:cs="Arial"/>
        </w:rPr>
        <w:t xml:space="preserve">Some pupils may be experiencing a variety of emotions in response to the COVID-19 pandemic, such as anxiety, </w:t>
      </w:r>
      <w:proofErr w:type="gramStart"/>
      <w:r w:rsidRPr="00EB13F9">
        <w:rPr>
          <w:rFonts w:cs="Arial"/>
        </w:rPr>
        <w:t>stress</w:t>
      </w:r>
      <w:proofErr w:type="gramEnd"/>
      <w:r w:rsidRPr="00EB13F9">
        <w:rPr>
          <w:rFonts w:cs="Arial"/>
        </w:rPr>
        <w:t xml:space="preserve"> or low mood. You can access useful links and sources of support on </w:t>
      </w:r>
      <w:hyperlink r:id="rId39" w:anchor="contents" w:history="1">
        <w:r w:rsidRPr="00EB13F9">
          <w:rPr>
            <w:rStyle w:val="Hyperlink"/>
            <w:rFonts w:cs="Arial"/>
            <w:color w:val="auto"/>
          </w:rPr>
          <w:t>promoting and supporting mental health and wellbeing in schools</w:t>
        </w:r>
      </w:hyperlink>
      <w:r w:rsidRPr="00EB13F9">
        <w:rPr>
          <w:rFonts w:cs="Arial"/>
        </w:rPr>
        <w:t>.</w:t>
      </w:r>
    </w:p>
    <w:tbl>
      <w:tblPr>
        <w:tblW w:w="9639" w:type="dxa"/>
        <w:tblInd w:w="-5" w:type="dxa"/>
        <w:tblBorders>
          <w:top w:val="single" w:sz="8" w:space="0" w:color="C00000"/>
          <w:left w:val="single" w:sz="8" w:space="0" w:color="C00000"/>
          <w:bottom w:val="single" w:sz="8" w:space="0" w:color="C00000"/>
          <w:right w:val="single" w:sz="8" w:space="0" w:color="C0000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2"/>
        <w:gridCol w:w="6237"/>
      </w:tblGrid>
      <w:tr w:rsidR="00EB13F9" w:rsidRPr="00F66152" w14:paraId="645D7EAB" w14:textId="77777777" w:rsidTr="00224C83">
        <w:trPr>
          <w:cantSplit/>
          <w:trHeight w:val="216"/>
        </w:trPr>
        <w:tc>
          <w:tcPr>
            <w:tcW w:w="9639" w:type="dxa"/>
            <w:gridSpan w:val="2"/>
            <w:shd w:val="clear" w:color="auto" w:fill="FBFBFB"/>
          </w:tcPr>
          <w:p w14:paraId="6AA8AF64" w14:textId="70F471B3" w:rsidR="00AA295D" w:rsidRPr="00F66152" w:rsidRDefault="00AA295D" w:rsidP="00F66152">
            <w:pPr>
              <w:pStyle w:val="Heading3"/>
              <w:rPr>
                <w:rFonts w:ascii="Arial" w:hAnsi="Arial" w:cs="Arial"/>
              </w:rPr>
            </w:pPr>
            <w:bookmarkStart w:id="36" w:name="_Toc76738515"/>
            <w:r w:rsidRPr="00F66152">
              <w:rPr>
                <w:rFonts w:ascii="Arial" w:hAnsi="Arial" w:cs="Arial"/>
              </w:rPr>
              <w:t>Procedure for promoting and supporting mental health wellbeing</w:t>
            </w:r>
            <w:bookmarkEnd w:id="36"/>
            <w:r w:rsidR="000E3F5A">
              <w:rPr>
                <w:rFonts w:ascii="Arial" w:hAnsi="Arial" w:cs="Arial"/>
              </w:rPr>
              <w:t xml:space="preserve"> in pupils and staff</w:t>
            </w:r>
          </w:p>
        </w:tc>
      </w:tr>
      <w:tr w:rsidR="00EB13F9" w:rsidRPr="00EB13F9" w14:paraId="2B28CBA3" w14:textId="77777777" w:rsidTr="00224C83">
        <w:trPr>
          <w:cantSplit/>
          <w:trHeight w:val="222"/>
        </w:trPr>
        <w:tc>
          <w:tcPr>
            <w:tcW w:w="3402" w:type="dxa"/>
            <w:shd w:val="clear" w:color="auto" w:fill="FBFBFB"/>
          </w:tcPr>
          <w:p w14:paraId="71D1632C" w14:textId="057760FF" w:rsidR="00AA295D" w:rsidRPr="00EB13F9" w:rsidRDefault="00454941" w:rsidP="00224C83">
            <w:pPr>
              <w:spacing w:before="120" w:after="120"/>
              <w:rPr>
                <w:rFonts w:cs="Arial"/>
              </w:rPr>
            </w:pPr>
            <w:r w:rsidRPr="00EB13F9">
              <w:rPr>
                <w:rFonts w:cs="Arial"/>
              </w:rPr>
              <w:t>Named contacts</w:t>
            </w:r>
            <w:r w:rsidR="00AA295D" w:rsidRPr="00EB13F9">
              <w:rPr>
                <w:rFonts w:cs="Arial"/>
              </w:rPr>
              <w:t>(s)</w:t>
            </w:r>
          </w:p>
        </w:tc>
        <w:tc>
          <w:tcPr>
            <w:tcW w:w="6237" w:type="dxa"/>
            <w:shd w:val="clear" w:color="auto" w:fill="FBFBFB"/>
          </w:tcPr>
          <w:p w14:paraId="08D69542" w14:textId="77777777" w:rsidR="00AA295D" w:rsidRPr="00EB13F9" w:rsidRDefault="00AA295D" w:rsidP="00224C83">
            <w:pPr>
              <w:spacing w:before="120" w:after="120"/>
              <w:rPr>
                <w:rFonts w:cs="Arial"/>
              </w:rPr>
            </w:pPr>
            <w:r w:rsidRPr="00EB13F9">
              <w:rPr>
                <w:rFonts w:cs="Arial"/>
              </w:rPr>
              <w:t>[Is there a specific person(s) who support mental health issues?  Is there a service within the school to provide support?]</w:t>
            </w:r>
          </w:p>
        </w:tc>
      </w:tr>
      <w:tr w:rsidR="00EB13F9" w:rsidRPr="00EB13F9" w14:paraId="41FFA9C6" w14:textId="77777777" w:rsidTr="00224C83">
        <w:trPr>
          <w:cantSplit/>
          <w:trHeight w:val="222"/>
        </w:trPr>
        <w:tc>
          <w:tcPr>
            <w:tcW w:w="3402" w:type="dxa"/>
            <w:shd w:val="clear" w:color="auto" w:fill="FBFBFB"/>
          </w:tcPr>
          <w:p w14:paraId="5718EAB4" w14:textId="77777777" w:rsidR="00AA295D" w:rsidRPr="00EB13F9" w:rsidRDefault="00AA295D" w:rsidP="00224C83">
            <w:pPr>
              <w:spacing w:before="120" w:after="120"/>
              <w:rPr>
                <w:rFonts w:cs="Arial"/>
              </w:rPr>
            </w:pPr>
            <w:r w:rsidRPr="00EB13F9">
              <w:rPr>
                <w:rFonts w:cs="Arial"/>
              </w:rPr>
              <w:t>Resources for promoting mental health wellbeing</w:t>
            </w:r>
          </w:p>
        </w:tc>
        <w:tc>
          <w:tcPr>
            <w:tcW w:w="6237" w:type="dxa"/>
            <w:shd w:val="clear" w:color="auto" w:fill="FBFBFB"/>
          </w:tcPr>
          <w:p w14:paraId="71F0E7F6" w14:textId="77777777" w:rsidR="00AA295D" w:rsidRPr="00EB13F9" w:rsidRDefault="00AA295D" w:rsidP="00224C83">
            <w:pPr>
              <w:spacing w:before="120" w:after="120"/>
              <w:rPr>
                <w:rFonts w:cs="Arial"/>
              </w:rPr>
            </w:pPr>
            <w:r w:rsidRPr="00EB13F9">
              <w:rPr>
                <w:rFonts w:cs="Arial"/>
              </w:rPr>
              <w:t>[What resources are you using?  How are they being promoted?]</w:t>
            </w:r>
          </w:p>
        </w:tc>
      </w:tr>
      <w:tr w:rsidR="00EB13F9" w:rsidRPr="00EB13F9" w14:paraId="51AF731D" w14:textId="77777777" w:rsidTr="00224C83">
        <w:trPr>
          <w:cantSplit/>
          <w:trHeight w:val="216"/>
        </w:trPr>
        <w:tc>
          <w:tcPr>
            <w:tcW w:w="3402" w:type="dxa"/>
            <w:shd w:val="clear" w:color="auto" w:fill="FBFBFB"/>
          </w:tcPr>
          <w:p w14:paraId="0820EFDE" w14:textId="77777777" w:rsidR="00AA295D" w:rsidRPr="00EB13F9" w:rsidRDefault="00AA295D" w:rsidP="00224C83">
            <w:pPr>
              <w:spacing w:before="120" w:after="120"/>
              <w:rPr>
                <w:rFonts w:cs="Arial"/>
              </w:rPr>
            </w:pPr>
            <w:r w:rsidRPr="00EB13F9">
              <w:rPr>
                <w:rFonts w:cs="Arial"/>
              </w:rPr>
              <w:t>Support for mental health concerns</w:t>
            </w:r>
          </w:p>
        </w:tc>
        <w:tc>
          <w:tcPr>
            <w:tcW w:w="6237" w:type="dxa"/>
            <w:shd w:val="clear" w:color="auto" w:fill="FBFBFB"/>
          </w:tcPr>
          <w:p w14:paraId="729ED071" w14:textId="77777777" w:rsidR="00AA295D" w:rsidRPr="00EB13F9" w:rsidRDefault="00AA295D" w:rsidP="00224C83">
            <w:pPr>
              <w:spacing w:before="120" w:after="120"/>
              <w:rPr>
                <w:rFonts w:cs="Arial"/>
              </w:rPr>
            </w:pPr>
            <w:r w:rsidRPr="00EB13F9">
              <w:rPr>
                <w:rFonts w:cs="Arial"/>
              </w:rPr>
              <w:t>[Is there a referral route?  How are concerns raised?]</w:t>
            </w:r>
          </w:p>
        </w:tc>
      </w:tr>
      <w:tr w:rsidR="00EB13F9" w:rsidRPr="00EB13F9" w14:paraId="270A4E48" w14:textId="77777777" w:rsidTr="00224C83">
        <w:trPr>
          <w:cantSplit/>
          <w:trHeight w:val="216"/>
        </w:trPr>
        <w:tc>
          <w:tcPr>
            <w:tcW w:w="3402" w:type="dxa"/>
            <w:shd w:val="clear" w:color="auto" w:fill="FBFBFB"/>
          </w:tcPr>
          <w:p w14:paraId="219A9149" w14:textId="29CEDD43" w:rsidR="00443F84" w:rsidRPr="00EB13F9" w:rsidRDefault="00443F84" w:rsidP="00224C83">
            <w:pPr>
              <w:spacing w:before="120" w:after="120"/>
              <w:rPr>
                <w:rFonts w:cs="Arial"/>
              </w:rPr>
            </w:pPr>
            <w:r w:rsidRPr="00EB13F9">
              <w:rPr>
                <w:rFonts w:cs="Arial"/>
              </w:rPr>
              <w:t>Weblink to guidance</w:t>
            </w:r>
          </w:p>
        </w:tc>
        <w:tc>
          <w:tcPr>
            <w:tcW w:w="6237" w:type="dxa"/>
            <w:shd w:val="clear" w:color="auto" w:fill="FBFBFB"/>
          </w:tcPr>
          <w:p w14:paraId="1FF86450" w14:textId="016A5F31" w:rsidR="00443F84" w:rsidRDefault="00000000" w:rsidP="00224C83">
            <w:pPr>
              <w:spacing w:before="120" w:after="120"/>
              <w:rPr>
                <w:rStyle w:val="Hyperlink"/>
                <w:color w:val="auto"/>
              </w:rPr>
            </w:pPr>
            <w:hyperlink r:id="rId40" w:anchor="contents" w:history="1">
              <w:r w:rsidR="00443F84" w:rsidRPr="00EB13F9">
                <w:rPr>
                  <w:rStyle w:val="Hyperlink"/>
                  <w:color w:val="auto"/>
                </w:rPr>
                <w:t>Promoting and supporting mental health and wellbeing in schools (www.gov.uk)</w:t>
              </w:r>
            </w:hyperlink>
          </w:p>
          <w:p w14:paraId="68D27DA4" w14:textId="6E2AE82C" w:rsidR="0039287A" w:rsidRDefault="00000000" w:rsidP="00224C83">
            <w:pPr>
              <w:spacing w:before="120" w:after="120"/>
              <w:rPr>
                <w:rStyle w:val="Hyperlink"/>
                <w:color w:val="auto"/>
              </w:rPr>
            </w:pPr>
            <w:hyperlink r:id="rId41" w:history="1">
              <w:r w:rsidR="0039287A">
                <w:rPr>
                  <w:rStyle w:val="Hyperlink"/>
                </w:rPr>
                <w:t>East Midlands Education Support Service (em-edsupport.org.uk)</w:t>
              </w:r>
            </w:hyperlink>
          </w:p>
          <w:p w14:paraId="41C46959" w14:textId="28738D18" w:rsidR="005760AA" w:rsidRPr="00EB13F9" w:rsidRDefault="00000000" w:rsidP="00224C83">
            <w:pPr>
              <w:spacing w:before="120" w:after="120"/>
              <w:rPr>
                <w:rFonts w:cs="Arial"/>
              </w:rPr>
            </w:pPr>
            <w:hyperlink r:id="rId42" w:history="1">
              <w:r w:rsidR="00FC797D">
                <w:rPr>
                  <w:rStyle w:val="Hyperlink"/>
                  <w:rFonts w:cs="Arial"/>
                </w:rPr>
                <w:t>HR advice on employee-wellbeing</w:t>
              </w:r>
            </w:hyperlink>
          </w:p>
        </w:tc>
      </w:tr>
    </w:tbl>
    <w:p w14:paraId="6E20572C" w14:textId="77777777" w:rsidR="00047EE9" w:rsidRPr="00EB13F9" w:rsidRDefault="00047EE9" w:rsidP="007E65C9">
      <w:pPr>
        <w:spacing w:before="120" w:after="120"/>
        <w:rPr>
          <w:rFonts w:cs="Arial"/>
        </w:rPr>
      </w:pPr>
    </w:p>
    <w:sectPr w:rsidR="00047EE9" w:rsidRPr="00EB13F9" w:rsidSect="00F8043C">
      <w:footerReference w:type="default" r:id="rId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6583" w14:textId="77777777" w:rsidR="00901B30" w:rsidRDefault="00901B30" w:rsidP="006613F0">
      <w:pPr>
        <w:spacing w:after="0" w:line="240" w:lineRule="auto"/>
      </w:pPr>
      <w:r>
        <w:separator/>
      </w:r>
    </w:p>
  </w:endnote>
  <w:endnote w:type="continuationSeparator" w:id="0">
    <w:p w14:paraId="39806FEA" w14:textId="77777777" w:rsidR="00901B30" w:rsidRDefault="00901B30" w:rsidP="0066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1BD" w14:textId="76089B85" w:rsidR="00360735" w:rsidRDefault="00360735">
    <w:pPr>
      <w:pStyle w:val="Footer"/>
    </w:pPr>
  </w:p>
  <w:p w14:paraId="23F968BA" w14:textId="58B1F50F" w:rsidR="00D26E88" w:rsidRPr="00637A35" w:rsidRDefault="00D26E88" w:rsidP="00151148">
    <w:pPr>
      <w:pStyle w:val="Footer"/>
      <w:tabs>
        <w:tab w:val="clear" w:pos="9026"/>
        <w:tab w:val="left" w:pos="284"/>
        <w:tab w:val="right" w:pos="9214"/>
      </w:tabs>
      <w:rPr>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F5B6" w14:textId="77777777" w:rsidR="00901B30" w:rsidRDefault="00901B30" w:rsidP="006613F0">
      <w:pPr>
        <w:spacing w:after="0" w:line="240" w:lineRule="auto"/>
      </w:pPr>
      <w:r>
        <w:separator/>
      </w:r>
    </w:p>
  </w:footnote>
  <w:footnote w:type="continuationSeparator" w:id="0">
    <w:p w14:paraId="2C3FBEEC" w14:textId="77777777" w:rsidR="00901B30" w:rsidRDefault="00901B30" w:rsidP="00661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893"/>
    <w:multiLevelType w:val="hybridMultilevel"/>
    <w:tmpl w:val="EDCC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863"/>
    <w:multiLevelType w:val="hybridMultilevel"/>
    <w:tmpl w:val="ECFC33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872A9"/>
    <w:multiLevelType w:val="hybridMultilevel"/>
    <w:tmpl w:val="CBC84BA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53F14"/>
    <w:multiLevelType w:val="hybridMultilevel"/>
    <w:tmpl w:val="5A42F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E02B8C"/>
    <w:multiLevelType w:val="hybridMultilevel"/>
    <w:tmpl w:val="7398F9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7A3097"/>
    <w:multiLevelType w:val="hybridMultilevel"/>
    <w:tmpl w:val="4F4A33B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65596E"/>
    <w:multiLevelType w:val="hybridMultilevel"/>
    <w:tmpl w:val="0F0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54CB1"/>
    <w:multiLevelType w:val="hybridMultilevel"/>
    <w:tmpl w:val="AB788D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B568F4"/>
    <w:multiLevelType w:val="hybridMultilevel"/>
    <w:tmpl w:val="66763782"/>
    <w:lvl w:ilvl="0" w:tplc="81EA5B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2843D5"/>
    <w:multiLevelType w:val="hybridMultilevel"/>
    <w:tmpl w:val="1FCC52F6"/>
    <w:lvl w:ilvl="0" w:tplc="1CF2DC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C05F7"/>
    <w:multiLevelType w:val="hybridMultilevel"/>
    <w:tmpl w:val="0A362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640515"/>
    <w:multiLevelType w:val="hybridMultilevel"/>
    <w:tmpl w:val="919ED6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C04F77"/>
    <w:multiLevelType w:val="hybridMultilevel"/>
    <w:tmpl w:val="634605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026FED"/>
    <w:multiLevelType w:val="hybridMultilevel"/>
    <w:tmpl w:val="A6CEA7E4"/>
    <w:lvl w:ilvl="0" w:tplc="6A4C695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0D3A50"/>
    <w:multiLevelType w:val="hybridMultilevel"/>
    <w:tmpl w:val="938C0A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3A42D6"/>
    <w:multiLevelType w:val="hybridMultilevel"/>
    <w:tmpl w:val="3312B8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CD0437"/>
    <w:multiLevelType w:val="multilevel"/>
    <w:tmpl w:val="BEB8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164BD4"/>
    <w:multiLevelType w:val="hybridMultilevel"/>
    <w:tmpl w:val="AED0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566A93"/>
    <w:multiLevelType w:val="hybridMultilevel"/>
    <w:tmpl w:val="189C6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01277A"/>
    <w:multiLevelType w:val="hybridMultilevel"/>
    <w:tmpl w:val="7B4EFD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E80E52"/>
    <w:multiLevelType w:val="hybridMultilevel"/>
    <w:tmpl w:val="141834C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7246CE"/>
    <w:multiLevelType w:val="hybridMultilevel"/>
    <w:tmpl w:val="4574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367CA3"/>
    <w:multiLevelType w:val="hybridMultilevel"/>
    <w:tmpl w:val="9AD8EE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D6659D"/>
    <w:multiLevelType w:val="hybridMultilevel"/>
    <w:tmpl w:val="6332E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CB0D40"/>
    <w:multiLevelType w:val="hybridMultilevel"/>
    <w:tmpl w:val="FDB0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34A00"/>
    <w:multiLevelType w:val="hybridMultilevel"/>
    <w:tmpl w:val="286CFC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3314A1"/>
    <w:multiLevelType w:val="hybridMultilevel"/>
    <w:tmpl w:val="37D204AE"/>
    <w:lvl w:ilvl="0" w:tplc="4D82FD7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AB26BC"/>
    <w:multiLevelType w:val="hybridMultilevel"/>
    <w:tmpl w:val="82D0E7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EB4EF9"/>
    <w:multiLevelType w:val="hybridMultilevel"/>
    <w:tmpl w:val="BECAF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585178"/>
    <w:multiLevelType w:val="hybridMultilevel"/>
    <w:tmpl w:val="84401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5D1A41"/>
    <w:multiLevelType w:val="hybridMultilevel"/>
    <w:tmpl w:val="AF8E534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6C4481"/>
    <w:multiLevelType w:val="hybridMultilevel"/>
    <w:tmpl w:val="A5A09066"/>
    <w:lvl w:ilvl="0" w:tplc="81EA5B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011081"/>
    <w:multiLevelType w:val="hybridMultilevel"/>
    <w:tmpl w:val="BDF63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3AF3636"/>
    <w:multiLevelType w:val="hybridMultilevel"/>
    <w:tmpl w:val="E1E46E6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52041"/>
    <w:multiLevelType w:val="hybridMultilevel"/>
    <w:tmpl w:val="4F421404"/>
    <w:lvl w:ilvl="0" w:tplc="A2E0E29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3414D2"/>
    <w:multiLevelType w:val="hybridMultilevel"/>
    <w:tmpl w:val="84E2507E"/>
    <w:lvl w:ilvl="0" w:tplc="81EA5B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2B64BC"/>
    <w:multiLevelType w:val="hybridMultilevel"/>
    <w:tmpl w:val="E2985C86"/>
    <w:lvl w:ilvl="0" w:tplc="3D4605F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53542"/>
    <w:multiLevelType w:val="hybridMultilevel"/>
    <w:tmpl w:val="A22843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C83A39"/>
    <w:multiLevelType w:val="hybridMultilevel"/>
    <w:tmpl w:val="A274AEDC"/>
    <w:lvl w:ilvl="0" w:tplc="81EA5B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EE5425"/>
    <w:multiLevelType w:val="hybridMultilevel"/>
    <w:tmpl w:val="B232A8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3562488"/>
    <w:multiLevelType w:val="hybridMultilevel"/>
    <w:tmpl w:val="8E8C2A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3DB1401"/>
    <w:multiLevelType w:val="hybridMultilevel"/>
    <w:tmpl w:val="2D14A4A4"/>
    <w:lvl w:ilvl="0" w:tplc="1CF2DC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CD53C0"/>
    <w:multiLevelType w:val="hybridMultilevel"/>
    <w:tmpl w:val="8EBAF8D0"/>
    <w:lvl w:ilvl="0" w:tplc="81EA5B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D44D9A"/>
    <w:multiLevelType w:val="hybridMultilevel"/>
    <w:tmpl w:val="BBC27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6C56D04"/>
    <w:multiLevelType w:val="hybridMultilevel"/>
    <w:tmpl w:val="1C6A89D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393E81"/>
    <w:multiLevelType w:val="hybridMultilevel"/>
    <w:tmpl w:val="16BC7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B54DF4"/>
    <w:multiLevelType w:val="hybridMultilevel"/>
    <w:tmpl w:val="9D069D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5E34BA0"/>
    <w:multiLevelType w:val="hybridMultilevel"/>
    <w:tmpl w:val="5F6040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71A6A19"/>
    <w:multiLevelType w:val="hybridMultilevel"/>
    <w:tmpl w:val="38B4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0E7AB8"/>
    <w:multiLevelType w:val="hybridMultilevel"/>
    <w:tmpl w:val="612AE8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5213208">
    <w:abstractNumId w:val="0"/>
  </w:num>
  <w:num w:numId="2" w16cid:durableId="1530869663">
    <w:abstractNumId w:val="48"/>
  </w:num>
  <w:num w:numId="3" w16cid:durableId="1957250935">
    <w:abstractNumId w:val="41"/>
  </w:num>
  <w:num w:numId="4" w16cid:durableId="469135509">
    <w:abstractNumId w:val="9"/>
  </w:num>
  <w:num w:numId="5" w16cid:durableId="942766291">
    <w:abstractNumId w:val="10"/>
  </w:num>
  <w:num w:numId="6" w16cid:durableId="535312020">
    <w:abstractNumId w:val="6"/>
  </w:num>
  <w:num w:numId="7" w16cid:durableId="1570386819">
    <w:abstractNumId w:val="32"/>
  </w:num>
  <w:num w:numId="8" w16cid:durableId="336924118">
    <w:abstractNumId w:val="23"/>
  </w:num>
  <w:num w:numId="9" w16cid:durableId="307327274">
    <w:abstractNumId w:val="11"/>
  </w:num>
  <w:num w:numId="10" w16cid:durableId="791825364">
    <w:abstractNumId w:val="37"/>
  </w:num>
  <w:num w:numId="11" w16cid:durableId="59446874">
    <w:abstractNumId w:val="7"/>
  </w:num>
  <w:num w:numId="12" w16cid:durableId="1276714086">
    <w:abstractNumId w:val="19"/>
  </w:num>
  <w:num w:numId="13" w16cid:durableId="536893242">
    <w:abstractNumId w:val="14"/>
  </w:num>
  <w:num w:numId="14" w16cid:durableId="2000619498">
    <w:abstractNumId w:val="45"/>
  </w:num>
  <w:num w:numId="15" w16cid:durableId="579169856">
    <w:abstractNumId w:val="29"/>
  </w:num>
  <w:num w:numId="16" w16cid:durableId="675302196">
    <w:abstractNumId w:val="24"/>
  </w:num>
  <w:num w:numId="17" w16cid:durableId="65302603">
    <w:abstractNumId w:val="35"/>
  </w:num>
  <w:num w:numId="18" w16cid:durableId="1738042736">
    <w:abstractNumId w:val="31"/>
  </w:num>
  <w:num w:numId="19" w16cid:durableId="1031035707">
    <w:abstractNumId w:val="38"/>
  </w:num>
  <w:num w:numId="20" w16cid:durableId="580407575">
    <w:abstractNumId w:val="28"/>
  </w:num>
  <w:num w:numId="21" w16cid:durableId="2042197127">
    <w:abstractNumId w:val="4"/>
  </w:num>
  <w:num w:numId="22" w16cid:durableId="1768034246">
    <w:abstractNumId w:val="27"/>
  </w:num>
  <w:num w:numId="23" w16cid:durableId="968246757">
    <w:abstractNumId w:val="33"/>
  </w:num>
  <w:num w:numId="24" w16cid:durableId="2115050610">
    <w:abstractNumId w:val="46"/>
  </w:num>
  <w:num w:numId="25" w16cid:durableId="1471240524">
    <w:abstractNumId w:val="25"/>
  </w:num>
  <w:num w:numId="26" w16cid:durableId="1361668628">
    <w:abstractNumId w:val="34"/>
  </w:num>
  <w:num w:numId="27" w16cid:durableId="1395202000">
    <w:abstractNumId w:val="1"/>
  </w:num>
  <w:num w:numId="28" w16cid:durableId="160776899">
    <w:abstractNumId w:val="44"/>
  </w:num>
  <w:num w:numId="29" w16cid:durableId="1351419098">
    <w:abstractNumId w:val="12"/>
  </w:num>
  <w:num w:numId="30" w16cid:durableId="712197839">
    <w:abstractNumId w:val="42"/>
  </w:num>
  <w:num w:numId="31" w16cid:durableId="805582058">
    <w:abstractNumId w:val="8"/>
  </w:num>
  <w:num w:numId="32" w16cid:durableId="169681397">
    <w:abstractNumId w:val="2"/>
  </w:num>
  <w:num w:numId="33" w16cid:durableId="543980394">
    <w:abstractNumId w:val="18"/>
  </w:num>
  <w:num w:numId="34" w16cid:durableId="1507743323">
    <w:abstractNumId w:val="5"/>
  </w:num>
  <w:num w:numId="35" w16cid:durableId="190457625">
    <w:abstractNumId w:val="39"/>
  </w:num>
  <w:num w:numId="36" w16cid:durableId="2022855224">
    <w:abstractNumId w:val="13"/>
  </w:num>
  <w:num w:numId="37" w16cid:durableId="1638561272">
    <w:abstractNumId w:val="49"/>
  </w:num>
  <w:num w:numId="38" w16cid:durableId="881987278">
    <w:abstractNumId w:val="40"/>
  </w:num>
  <w:num w:numId="39" w16cid:durableId="2093773572">
    <w:abstractNumId w:val="22"/>
  </w:num>
  <w:num w:numId="40" w16cid:durableId="1736469910">
    <w:abstractNumId w:val="30"/>
  </w:num>
  <w:num w:numId="41" w16cid:durableId="2092315691">
    <w:abstractNumId w:val="17"/>
  </w:num>
  <w:num w:numId="42" w16cid:durableId="407504032">
    <w:abstractNumId w:val="43"/>
  </w:num>
  <w:num w:numId="43" w16cid:durableId="278151596">
    <w:abstractNumId w:val="26"/>
  </w:num>
  <w:num w:numId="44" w16cid:durableId="1163206632">
    <w:abstractNumId w:val="36"/>
  </w:num>
  <w:num w:numId="45" w16cid:durableId="547255687">
    <w:abstractNumId w:val="15"/>
  </w:num>
  <w:num w:numId="46" w16cid:durableId="2039502704">
    <w:abstractNumId w:val="20"/>
  </w:num>
  <w:num w:numId="47" w16cid:durableId="1864201326">
    <w:abstractNumId w:val="47"/>
  </w:num>
  <w:num w:numId="48" w16cid:durableId="1463229501">
    <w:abstractNumId w:val="21"/>
  </w:num>
  <w:num w:numId="49" w16cid:durableId="1081367842">
    <w:abstractNumId w:val="16"/>
  </w:num>
  <w:num w:numId="50" w16cid:durableId="2037808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FB"/>
    <w:rsid w:val="00003243"/>
    <w:rsid w:val="00010C9F"/>
    <w:rsid w:val="000178FA"/>
    <w:rsid w:val="00021263"/>
    <w:rsid w:val="00025433"/>
    <w:rsid w:val="000301B6"/>
    <w:rsid w:val="000310D1"/>
    <w:rsid w:val="00034DEF"/>
    <w:rsid w:val="0003702C"/>
    <w:rsid w:val="00040A46"/>
    <w:rsid w:val="00041DCD"/>
    <w:rsid w:val="00044D4B"/>
    <w:rsid w:val="000464FC"/>
    <w:rsid w:val="00047EE9"/>
    <w:rsid w:val="00062DD0"/>
    <w:rsid w:val="0006421D"/>
    <w:rsid w:val="00065585"/>
    <w:rsid w:val="00071BEC"/>
    <w:rsid w:val="00074089"/>
    <w:rsid w:val="00082938"/>
    <w:rsid w:val="0008720A"/>
    <w:rsid w:val="00090F1E"/>
    <w:rsid w:val="000930CB"/>
    <w:rsid w:val="00093445"/>
    <w:rsid w:val="000A5DE9"/>
    <w:rsid w:val="000A6C4C"/>
    <w:rsid w:val="000A7934"/>
    <w:rsid w:val="000A7B6F"/>
    <w:rsid w:val="000A7FD0"/>
    <w:rsid w:val="000B31F1"/>
    <w:rsid w:val="000B4D18"/>
    <w:rsid w:val="000B5088"/>
    <w:rsid w:val="000C0210"/>
    <w:rsid w:val="000C0DA5"/>
    <w:rsid w:val="000C4F92"/>
    <w:rsid w:val="000C64A4"/>
    <w:rsid w:val="000D11B1"/>
    <w:rsid w:val="000D4803"/>
    <w:rsid w:val="000D655E"/>
    <w:rsid w:val="000D7488"/>
    <w:rsid w:val="000E3F5A"/>
    <w:rsid w:val="000E58D2"/>
    <w:rsid w:val="000F305B"/>
    <w:rsid w:val="000F5006"/>
    <w:rsid w:val="000F5E88"/>
    <w:rsid w:val="000F7DCA"/>
    <w:rsid w:val="00105050"/>
    <w:rsid w:val="0011097E"/>
    <w:rsid w:val="0011360C"/>
    <w:rsid w:val="00123252"/>
    <w:rsid w:val="00127158"/>
    <w:rsid w:val="001376D6"/>
    <w:rsid w:val="001451B7"/>
    <w:rsid w:val="00147FD4"/>
    <w:rsid w:val="00151148"/>
    <w:rsid w:val="001512BC"/>
    <w:rsid w:val="0015533D"/>
    <w:rsid w:val="00157378"/>
    <w:rsid w:val="001609AE"/>
    <w:rsid w:val="00161C6A"/>
    <w:rsid w:val="00163B83"/>
    <w:rsid w:val="00165454"/>
    <w:rsid w:val="00170998"/>
    <w:rsid w:val="001733A6"/>
    <w:rsid w:val="00173E8E"/>
    <w:rsid w:val="0017467B"/>
    <w:rsid w:val="00174CB2"/>
    <w:rsid w:val="00176BDD"/>
    <w:rsid w:val="00177383"/>
    <w:rsid w:val="0018046F"/>
    <w:rsid w:val="0019030F"/>
    <w:rsid w:val="00190C20"/>
    <w:rsid w:val="00193D4B"/>
    <w:rsid w:val="001A125F"/>
    <w:rsid w:val="001B145A"/>
    <w:rsid w:val="001B376C"/>
    <w:rsid w:val="001B4428"/>
    <w:rsid w:val="001B449E"/>
    <w:rsid w:val="001B5CA5"/>
    <w:rsid w:val="001C0928"/>
    <w:rsid w:val="001C2368"/>
    <w:rsid w:val="001C3262"/>
    <w:rsid w:val="001D0195"/>
    <w:rsid w:val="001D63E2"/>
    <w:rsid w:val="001E1799"/>
    <w:rsid w:val="001E3152"/>
    <w:rsid w:val="001E4247"/>
    <w:rsid w:val="001E46CD"/>
    <w:rsid w:val="001E4825"/>
    <w:rsid w:val="001E4B5E"/>
    <w:rsid w:val="001E6119"/>
    <w:rsid w:val="001E7757"/>
    <w:rsid w:val="001F19CD"/>
    <w:rsid w:val="001F2690"/>
    <w:rsid w:val="001F4AB9"/>
    <w:rsid w:val="00201057"/>
    <w:rsid w:val="00205503"/>
    <w:rsid w:val="002058D7"/>
    <w:rsid w:val="002175BD"/>
    <w:rsid w:val="00224929"/>
    <w:rsid w:val="00224C83"/>
    <w:rsid w:val="002317E6"/>
    <w:rsid w:val="00233D96"/>
    <w:rsid w:val="00234815"/>
    <w:rsid w:val="00236350"/>
    <w:rsid w:val="00241227"/>
    <w:rsid w:val="0024307C"/>
    <w:rsid w:val="002466C8"/>
    <w:rsid w:val="002502C5"/>
    <w:rsid w:val="0026420E"/>
    <w:rsid w:val="002647CF"/>
    <w:rsid w:val="00264986"/>
    <w:rsid w:val="002662B8"/>
    <w:rsid w:val="00274E21"/>
    <w:rsid w:val="002777E8"/>
    <w:rsid w:val="00277AE7"/>
    <w:rsid w:val="00277EBA"/>
    <w:rsid w:val="0028498E"/>
    <w:rsid w:val="002864DC"/>
    <w:rsid w:val="00291697"/>
    <w:rsid w:val="00292B7C"/>
    <w:rsid w:val="00293CC1"/>
    <w:rsid w:val="00294FD2"/>
    <w:rsid w:val="002A48C6"/>
    <w:rsid w:val="002B340E"/>
    <w:rsid w:val="002C2CD7"/>
    <w:rsid w:val="002C30F0"/>
    <w:rsid w:val="002C34F3"/>
    <w:rsid w:val="002C379E"/>
    <w:rsid w:val="002C4913"/>
    <w:rsid w:val="002D0B99"/>
    <w:rsid w:val="002D2908"/>
    <w:rsid w:val="002D4701"/>
    <w:rsid w:val="002D4825"/>
    <w:rsid w:val="002D487A"/>
    <w:rsid w:val="002E2AE7"/>
    <w:rsid w:val="002E3503"/>
    <w:rsid w:val="002E72A9"/>
    <w:rsid w:val="002F117C"/>
    <w:rsid w:val="002F3119"/>
    <w:rsid w:val="002F40E7"/>
    <w:rsid w:val="00300C70"/>
    <w:rsid w:val="003022C2"/>
    <w:rsid w:val="00302A24"/>
    <w:rsid w:val="00303A1F"/>
    <w:rsid w:val="00306AB8"/>
    <w:rsid w:val="00311F59"/>
    <w:rsid w:val="00312E34"/>
    <w:rsid w:val="003178EC"/>
    <w:rsid w:val="003205C3"/>
    <w:rsid w:val="00321F9A"/>
    <w:rsid w:val="003278A6"/>
    <w:rsid w:val="00331E7D"/>
    <w:rsid w:val="003367EF"/>
    <w:rsid w:val="00337810"/>
    <w:rsid w:val="003378F9"/>
    <w:rsid w:val="00340689"/>
    <w:rsid w:val="00341BB5"/>
    <w:rsid w:val="0034501C"/>
    <w:rsid w:val="0035350C"/>
    <w:rsid w:val="0035486E"/>
    <w:rsid w:val="0035739C"/>
    <w:rsid w:val="00360735"/>
    <w:rsid w:val="00361372"/>
    <w:rsid w:val="00363FE9"/>
    <w:rsid w:val="00365E7A"/>
    <w:rsid w:val="00366917"/>
    <w:rsid w:val="00367CEA"/>
    <w:rsid w:val="00374DE6"/>
    <w:rsid w:val="0038256E"/>
    <w:rsid w:val="0039287A"/>
    <w:rsid w:val="00392C28"/>
    <w:rsid w:val="0039313E"/>
    <w:rsid w:val="00393768"/>
    <w:rsid w:val="003942A0"/>
    <w:rsid w:val="0039670A"/>
    <w:rsid w:val="003A2F5A"/>
    <w:rsid w:val="003A439E"/>
    <w:rsid w:val="003A43D4"/>
    <w:rsid w:val="003B0ECB"/>
    <w:rsid w:val="003B3188"/>
    <w:rsid w:val="003B538E"/>
    <w:rsid w:val="003C10CC"/>
    <w:rsid w:val="003C3705"/>
    <w:rsid w:val="003C46F2"/>
    <w:rsid w:val="003C55ED"/>
    <w:rsid w:val="003D4A7A"/>
    <w:rsid w:val="003E2A56"/>
    <w:rsid w:val="003F1EB4"/>
    <w:rsid w:val="003F27A9"/>
    <w:rsid w:val="003F2CC0"/>
    <w:rsid w:val="003F40EC"/>
    <w:rsid w:val="0040003A"/>
    <w:rsid w:val="00403271"/>
    <w:rsid w:val="00406347"/>
    <w:rsid w:val="00411664"/>
    <w:rsid w:val="00411A99"/>
    <w:rsid w:val="004208DD"/>
    <w:rsid w:val="00421A94"/>
    <w:rsid w:val="004231FD"/>
    <w:rsid w:val="0042500B"/>
    <w:rsid w:val="00426EFD"/>
    <w:rsid w:val="00430B69"/>
    <w:rsid w:val="00434792"/>
    <w:rsid w:val="00436834"/>
    <w:rsid w:val="00440C7A"/>
    <w:rsid w:val="0044176B"/>
    <w:rsid w:val="00443F84"/>
    <w:rsid w:val="00445C82"/>
    <w:rsid w:val="0044751A"/>
    <w:rsid w:val="00454642"/>
    <w:rsid w:val="00454941"/>
    <w:rsid w:val="00457FFA"/>
    <w:rsid w:val="004676BE"/>
    <w:rsid w:val="00470E01"/>
    <w:rsid w:val="00472D06"/>
    <w:rsid w:val="00473E8B"/>
    <w:rsid w:val="0048534A"/>
    <w:rsid w:val="00486B3F"/>
    <w:rsid w:val="00490AA3"/>
    <w:rsid w:val="0049263C"/>
    <w:rsid w:val="004B1A30"/>
    <w:rsid w:val="004B4198"/>
    <w:rsid w:val="004B437A"/>
    <w:rsid w:val="004C3660"/>
    <w:rsid w:val="004D4169"/>
    <w:rsid w:val="004D4D68"/>
    <w:rsid w:val="004D634D"/>
    <w:rsid w:val="004D63FE"/>
    <w:rsid w:val="004E45DD"/>
    <w:rsid w:val="004E6470"/>
    <w:rsid w:val="004F1FA5"/>
    <w:rsid w:val="004F249F"/>
    <w:rsid w:val="004F3661"/>
    <w:rsid w:val="004F4802"/>
    <w:rsid w:val="00512522"/>
    <w:rsid w:val="005201B9"/>
    <w:rsid w:val="00527E5A"/>
    <w:rsid w:val="00540F1D"/>
    <w:rsid w:val="005458EB"/>
    <w:rsid w:val="00553D88"/>
    <w:rsid w:val="00555705"/>
    <w:rsid w:val="00555EAE"/>
    <w:rsid w:val="00557B20"/>
    <w:rsid w:val="00557E39"/>
    <w:rsid w:val="0056207C"/>
    <w:rsid w:val="005713AD"/>
    <w:rsid w:val="005731B3"/>
    <w:rsid w:val="005734C5"/>
    <w:rsid w:val="005760AA"/>
    <w:rsid w:val="00576F3A"/>
    <w:rsid w:val="00577391"/>
    <w:rsid w:val="005777B1"/>
    <w:rsid w:val="0058165F"/>
    <w:rsid w:val="005820E9"/>
    <w:rsid w:val="00584D65"/>
    <w:rsid w:val="00587480"/>
    <w:rsid w:val="005970AF"/>
    <w:rsid w:val="005A23ED"/>
    <w:rsid w:val="005A5349"/>
    <w:rsid w:val="005B14AE"/>
    <w:rsid w:val="005B5CC4"/>
    <w:rsid w:val="005B7D35"/>
    <w:rsid w:val="005C31D4"/>
    <w:rsid w:val="005C4104"/>
    <w:rsid w:val="005C436D"/>
    <w:rsid w:val="005C4C49"/>
    <w:rsid w:val="005C4D53"/>
    <w:rsid w:val="005D473C"/>
    <w:rsid w:val="005D4C49"/>
    <w:rsid w:val="005D54DD"/>
    <w:rsid w:val="005E1DD5"/>
    <w:rsid w:val="005F243B"/>
    <w:rsid w:val="0060014E"/>
    <w:rsid w:val="006001A6"/>
    <w:rsid w:val="006007F9"/>
    <w:rsid w:val="00612F3B"/>
    <w:rsid w:val="00620702"/>
    <w:rsid w:val="00623305"/>
    <w:rsid w:val="006247E4"/>
    <w:rsid w:val="0062574E"/>
    <w:rsid w:val="006324F7"/>
    <w:rsid w:val="006348B2"/>
    <w:rsid w:val="00637A35"/>
    <w:rsid w:val="00637B50"/>
    <w:rsid w:val="00647820"/>
    <w:rsid w:val="00650649"/>
    <w:rsid w:val="00652631"/>
    <w:rsid w:val="006534F8"/>
    <w:rsid w:val="0065379F"/>
    <w:rsid w:val="006613F0"/>
    <w:rsid w:val="00662A69"/>
    <w:rsid w:val="0066540A"/>
    <w:rsid w:val="00665F8E"/>
    <w:rsid w:val="00667D32"/>
    <w:rsid w:val="006750B5"/>
    <w:rsid w:val="00676920"/>
    <w:rsid w:val="0068227B"/>
    <w:rsid w:val="00682C9C"/>
    <w:rsid w:val="00686CAC"/>
    <w:rsid w:val="0068740B"/>
    <w:rsid w:val="006911A4"/>
    <w:rsid w:val="0069156C"/>
    <w:rsid w:val="006942C3"/>
    <w:rsid w:val="00694EE2"/>
    <w:rsid w:val="006964BA"/>
    <w:rsid w:val="006A4A2C"/>
    <w:rsid w:val="006A74AD"/>
    <w:rsid w:val="006A7E18"/>
    <w:rsid w:val="006B5B30"/>
    <w:rsid w:val="006B6073"/>
    <w:rsid w:val="006C0601"/>
    <w:rsid w:val="006C07B3"/>
    <w:rsid w:val="006C474A"/>
    <w:rsid w:val="006C5FC5"/>
    <w:rsid w:val="006D2587"/>
    <w:rsid w:val="006D3EA3"/>
    <w:rsid w:val="006D7678"/>
    <w:rsid w:val="006D7C00"/>
    <w:rsid w:val="006E19AC"/>
    <w:rsid w:val="006E6075"/>
    <w:rsid w:val="006E7D9D"/>
    <w:rsid w:val="006F0A9E"/>
    <w:rsid w:val="006F69DD"/>
    <w:rsid w:val="006F7BB4"/>
    <w:rsid w:val="00700D06"/>
    <w:rsid w:val="0070254E"/>
    <w:rsid w:val="00704135"/>
    <w:rsid w:val="00704E08"/>
    <w:rsid w:val="00710193"/>
    <w:rsid w:val="007200AE"/>
    <w:rsid w:val="00720272"/>
    <w:rsid w:val="00720B20"/>
    <w:rsid w:val="00723FCA"/>
    <w:rsid w:val="00726178"/>
    <w:rsid w:val="007273B2"/>
    <w:rsid w:val="007325BE"/>
    <w:rsid w:val="0074023E"/>
    <w:rsid w:val="007450A5"/>
    <w:rsid w:val="00747D60"/>
    <w:rsid w:val="00757CB3"/>
    <w:rsid w:val="00761D42"/>
    <w:rsid w:val="00763EB9"/>
    <w:rsid w:val="00772D53"/>
    <w:rsid w:val="0077300E"/>
    <w:rsid w:val="00786571"/>
    <w:rsid w:val="00786A0E"/>
    <w:rsid w:val="007877AE"/>
    <w:rsid w:val="00790467"/>
    <w:rsid w:val="00790B8C"/>
    <w:rsid w:val="00794B58"/>
    <w:rsid w:val="00796CD6"/>
    <w:rsid w:val="007A0B9D"/>
    <w:rsid w:val="007B06FF"/>
    <w:rsid w:val="007B1A76"/>
    <w:rsid w:val="007B2F17"/>
    <w:rsid w:val="007B5234"/>
    <w:rsid w:val="007C0B40"/>
    <w:rsid w:val="007C106C"/>
    <w:rsid w:val="007C10DC"/>
    <w:rsid w:val="007C3EEF"/>
    <w:rsid w:val="007C3F52"/>
    <w:rsid w:val="007C5A17"/>
    <w:rsid w:val="007C6129"/>
    <w:rsid w:val="007C79E1"/>
    <w:rsid w:val="007D0544"/>
    <w:rsid w:val="007D0C82"/>
    <w:rsid w:val="007D496C"/>
    <w:rsid w:val="007D4B39"/>
    <w:rsid w:val="007D5436"/>
    <w:rsid w:val="007D636D"/>
    <w:rsid w:val="007E30A9"/>
    <w:rsid w:val="007E65C9"/>
    <w:rsid w:val="007F4409"/>
    <w:rsid w:val="007F64F4"/>
    <w:rsid w:val="007F69B7"/>
    <w:rsid w:val="00800C7B"/>
    <w:rsid w:val="00800DF0"/>
    <w:rsid w:val="00801144"/>
    <w:rsid w:val="00810C7D"/>
    <w:rsid w:val="00813D56"/>
    <w:rsid w:val="008218E7"/>
    <w:rsid w:val="00821945"/>
    <w:rsid w:val="00825453"/>
    <w:rsid w:val="00826FD5"/>
    <w:rsid w:val="0082702A"/>
    <w:rsid w:val="00840AE3"/>
    <w:rsid w:val="00842C3E"/>
    <w:rsid w:val="008524AA"/>
    <w:rsid w:val="00853A04"/>
    <w:rsid w:val="00857F38"/>
    <w:rsid w:val="00860B19"/>
    <w:rsid w:val="00863A8B"/>
    <w:rsid w:val="00875488"/>
    <w:rsid w:val="00875737"/>
    <w:rsid w:val="008812C7"/>
    <w:rsid w:val="00882B5F"/>
    <w:rsid w:val="0089338B"/>
    <w:rsid w:val="00896FDE"/>
    <w:rsid w:val="008A3557"/>
    <w:rsid w:val="008A767C"/>
    <w:rsid w:val="008B3BA0"/>
    <w:rsid w:val="008C2CBC"/>
    <w:rsid w:val="008C391E"/>
    <w:rsid w:val="008C4282"/>
    <w:rsid w:val="008C5875"/>
    <w:rsid w:val="008D6FF4"/>
    <w:rsid w:val="008F0FD1"/>
    <w:rsid w:val="008F218B"/>
    <w:rsid w:val="008F4E70"/>
    <w:rsid w:val="008F7353"/>
    <w:rsid w:val="00901B30"/>
    <w:rsid w:val="009059F5"/>
    <w:rsid w:val="009079D5"/>
    <w:rsid w:val="009101B5"/>
    <w:rsid w:val="00921FE5"/>
    <w:rsid w:val="0092487F"/>
    <w:rsid w:val="0092791E"/>
    <w:rsid w:val="00931571"/>
    <w:rsid w:val="00931859"/>
    <w:rsid w:val="009343B5"/>
    <w:rsid w:val="00934D6B"/>
    <w:rsid w:val="0093656A"/>
    <w:rsid w:val="00936E8E"/>
    <w:rsid w:val="0094013D"/>
    <w:rsid w:val="00940EC7"/>
    <w:rsid w:val="00941A77"/>
    <w:rsid w:val="00943919"/>
    <w:rsid w:val="0094495D"/>
    <w:rsid w:val="009602F0"/>
    <w:rsid w:val="00960536"/>
    <w:rsid w:val="00964939"/>
    <w:rsid w:val="00966F6B"/>
    <w:rsid w:val="00967950"/>
    <w:rsid w:val="009857B3"/>
    <w:rsid w:val="00986CF6"/>
    <w:rsid w:val="00990CA6"/>
    <w:rsid w:val="009A2F24"/>
    <w:rsid w:val="009A3558"/>
    <w:rsid w:val="009A408E"/>
    <w:rsid w:val="009A4D5A"/>
    <w:rsid w:val="009C162D"/>
    <w:rsid w:val="009C7FDF"/>
    <w:rsid w:val="009E0007"/>
    <w:rsid w:val="009E43FB"/>
    <w:rsid w:val="009F209F"/>
    <w:rsid w:val="009F60B8"/>
    <w:rsid w:val="00A05C2A"/>
    <w:rsid w:val="00A1226E"/>
    <w:rsid w:val="00A15F49"/>
    <w:rsid w:val="00A24328"/>
    <w:rsid w:val="00A25484"/>
    <w:rsid w:val="00A25CE5"/>
    <w:rsid w:val="00A30189"/>
    <w:rsid w:val="00A310D4"/>
    <w:rsid w:val="00A3657A"/>
    <w:rsid w:val="00A36D5B"/>
    <w:rsid w:val="00A402FF"/>
    <w:rsid w:val="00A436AD"/>
    <w:rsid w:val="00A46009"/>
    <w:rsid w:val="00A4608B"/>
    <w:rsid w:val="00A460B4"/>
    <w:rsid w:val="00A50A2C"/>
    <w:rsid w:val="00A57FEA"/>
    <w:rsid w:val="00A62DB0"/>
    <w:rsid w:val="00A64E4F"/>
    <w:rsid w:val="00A65BB6"/>
    <w:rsid w:val="00A71889"/>
    <w:rsid w:val="00A72FF0"/>
    <w:rsid w:val="00A73036"/>
    <w:rsid w:val="00A75F79"/>
    <w:rsid w:val="00A8268A"/>
    <w:rsid w:val="00A82E13"/>
    <w:rsid w:val="00A95DDB"/>
    <w:rsid w:val="00AA01EB"/>
    <w:rsid w:val="00AA295D"/>
    <w:rsid w:val="00AA2DC3"/>
    <w:rsid w:val="00AA4624"/>
    <w:rsid w:val="00AA5014"/>
    <w:rsid w:val="00AA5DD0"/>
    <w:rsid w:val="00AC1D8F"/>
    <w:rsid w:val="00AC572A"/>
    <w:rsid w:val="00AC6785"/>
    <w:rsid w:val="00AC7F51"/>
    <w:rsid w:val="00AD1C0A"/>
    <w:rsid w:val="00AD22FB"/>
    <w:rsid w:val="00AD411B"/>
    <w:rsid w:val="00AD4933"/>
    <w:rsid w:val="00AE3B6E"/>
    <w:rsid w:val="00AE6A36"/>
    <w:rsid w:val="00AF39AE"/>
    <w:rsid w:val="00AF50FE"/>
    <w:rsid w:val="00AF6C43"/>
    <w:rsid w:val="00B014E0"/>
    <w:rsid w:val="00B244B6"/>
    <w:rsid w:val="00B357BF"/>
    <w:rsid w:val="00B36A02"/>
    <w:rsid w:val="00B36C39"/>
    <w:rsid w:val="00B374DF"/>
    <w:rsid w:val="00B37D95"/>
    <w:rsid w:val="00B42070"/>
    <w:rsid w:val="00B426AD"/>
    <w:rsid w:val="00B4586B"/>
    <w:rsid w:val="00B540D9"/>
    <w:rsid w:val="00B55ECF"/>
    <w:rsid w:val="00B5673C"/>
    <w:rsid w:val="00B662BB"/>
    <w:rsid w:val="00B75274"/>
    <w:rsid w:val="00B7701E"/>
    <w:rsid w:val="00B77B4D"/>
    <w:rsid w:val="00B77EC9"/>
    <w:rsid w:val="00B864CA"/>
    <w:rsid w:val="00B90DAB"/>
    <w:rsid w:val="00B92041"/>
    <w:rsid w:val="00B961B8"/>
    <w:rsid w:val="00B97ED2"/>
    <w:rsid w:val="00BA0BC0"/>
    <w:rsid w:val="00BA6018"/>
    <w:rsid w:val="00BB1110"/>
    <w:rsid w:val="00BB6020"/>
    <w:rsid w:val="00BB6EC9"/>
    <w:rsid w:val="00BC14F5"/>
    <w:rsid w:val="00BC6B37"/>
    <w:rsid w:val="00BC7DC3"/>
    <w:rsid w:val="00BD0EAB"/>
    <w:rsid w:val="00BD1A59"/>
    <w:rsid w:val="00BD28FC"/>
    <w:rsid w:val="00BD3A65"/>
    <w:rsid w:val="00BE1B45"/>
    <w:rsid w:val="00BE2DCA"/>
    <w:rsid w:val="00BE4C38"/>
    <w:rsid w:val="00BF02D8"/>
    <w:rsid w:val="00BF1CCB"/>
    <w:rsid w:val="00BF4ABD"/>
    <w:rsid w:val="00C02E6A"/>
    <w:rsid w:val="00C0392B"/>
    <w:rsid w:val="00C1027B"/>
    <w:rsid w:val="00C1048A"/>
    <w:rsid w:val="00C151CB"/>
    <w:rsid w:val="00C157EA"/>
    <w:rsid w:val="00C20A7D"/>
    <w:rsid w:val="00C21CE6"/>
    <w:rsid w:val="00C231F2"/>
    <w:rsid w:val="00C25225"/>
    <w:rsid w:val="00C30444"/>
    <w:rsid w:val="00C33AB0"/>
    <w:rsid w:val="00C42A4A"/>
    <w:rsid w:val="00C50C0B"/>
    <w:rsid w:val="00C51B99"/>
    <w:rsid w:val="00C544E4"/>
    <w:rsid w:val="00C55624"/>
    <w:rsid w:val="00C63640"/>
    <w:rsid w:val="00C67F14"/>
    <w:rsid w:val="00C710EF"/>
    <w:rsid w:val="00C8000C"/>
    <w:rsid w:val="00C80EA0"/>
    <w:rsid w:val="00C92930"/>
    <w:rsid w:val="00C93C66"/>
    <w:rsid w:val="00CA4394"/>
    <w:rsid w:val="00CA65D9"/>
    <w:rsid w:val="00CB47A4"/>
    <w:rsid w:val="00CB52DD"/>
    <w:rsid w:val="00CB57D8"/>
    <w:rsid w:val="00CC779E"/>
    <w:rsid w:val="00CD0466"/>
    <w:rsid w:val="00CD0D31"/>
    <w:rsid w:val="00CD3830"/>
    <w:rsid w:val="00CD562A"/>
    <w:rsid w:val="00CD59C1"/>
    <w:rsid w:val="00CD5D8E"/>
    <w:rsid w:val="00CE0830"/>
    <w:rsid w:val="00CE28E2"/>
    <w:rsid w:val="00CE303D"/>
    <w:rsid w:val="00CE4585"/>
    <w:rsid w:val="00CE57CA"/>
    <w:rsid w:val="00D02055"/>
    <w:rsid w:val="00D10A24"/>
    <w:rsid w:val="00D11369"/>
    <w:rsid w:val="00D128E5"/>
    <w:rsid w:val="00D13970"/>
    <w:rsid w:val="00D22264"/>
    <w:rsid w:val="00D24D6C"/>
    <w:rsid w:val="00D260FB"/>
    <w:rsid w:val="00D26E88"/>
    <w:rsid w:val="00D30E05"/>
    <w:rsid w:val="00D30EDB"/>
    <w:rsid w:val="00D32930"/>
    <w:rsid w:val="00D41610"/>
    <w:rsid w:val="00D41B0A"/>
    <w:rsid w:val="00D42B2C"/>
    <w:rsid w:val="00D43406"/>
    <w:rsid w:val="00D4465D"/>
    <w:rsid w:val="00D44A31"/>
    <w:rsid w:val="00D5148E"/>
    <w:rsid w:val="00D55487"/>
    <w:rsid w:val="00D57209"/>
    <w:rsid w:val="00D62B8A"/>
    <w:rsid w:val="00D76A91"/>
    <w:rsid w:val="00D81DDF"/>
    <w:rsid w:val="00D82FA5"/>
    <w:rsid w:val="00D859BF"/>
    <w:rsid w:val="00D86C3D"/>
    <w:rsid w:val="00D94BBD"/>
    <w:rsid w:val="00D9652B"/>
    <w:rsid w:val="00DA5262"/>
    <w:rsid w:val="00DB235D"/>
    <w:rsid w:val="00DB2494"/>
    <w:rsid w:val="00DB3F5A"/>
    <w:rsid w:val="00DB4BB7"/>
    <w:rsid w:val="00DB716D"/>
    <w:rsid w:val="00DC16AC"/>
    <w:rsid w:val="00DD56F2"/>
    <w:rsid w:val="00DD6D67"/>
    <w:rsid w:val="00DE5DD0"/>
    <w:rsid w:val="00DE6DC3"/>
    <w:rsid w:val="00DF0D27"/>
    <w:rsid w:val="00DF2611"/>
    <w:rsid w:val="00DF4536"/>
    <w:rsid w:val="00E00146"/>
    <w:rsid w:val="00E0079D"/>
    <w:rsid w:val="00E035CE"/>
    <w:rsid w:val="00E03D63"/>
    <w:rsid w:val="00E06030"/>
    <w:rsid w:val="00E12041"/>
    <w:rsid w:val="00E12391"/>
    <w:rsid w:val="00E12C03"/>
    <w:rsid w:val="00E14FD1"/>
    <w:rsid w:val="00E26F5B"/>
    <w:rsid w:val="00E276C4"/>
    <w:rsid w:val="00E3003E"/>
    <w:rsid w:val="00E30158"/>
    <w:rsid w:val="00E40598"/>
    <w:rsid w:val="00E43FB7"/>
    <w:rsid w:val="00E46F4C"/>
    <w:rsid w:val="00E51207"/>
    <w:rsid w:val="00E67AFB"/>
    <w:rsid w:val="00E70818"/>
    <w:rsid w:val="00E73E90"/>
    <w:rsid w:val="00E7700E"/>
    <w:rsid w:val="00E817F6"/>
    <w:rsid w:val="00E81D94"/>
    <w:rsid w:val="00E83FDE"/>
    <w:rsid w:val="00E901BD"/>
    <w:rsid w:val="00E92D33"/>
    <w:rsid w:val="00E97CC7"/>
    <w:rsid w:val="00EA148B"/>
    <w:rsid w:val="00EA315A"/>
    <w:rsid w:val="00EA3E47"/>
    <w:rsid w:val="00EA415F"/>
    <w:rsid w:val="00EB13F9"/>
    <w:rsid w:val="00EB2ECC"/>
    <w:rsid w:val="00EC08B6"/>
    <w:rsid w:val="00ED46A8"/>
    <w:rsid w:val="00ED7B57"/>
    <w:rsid w:val="00EE2CE2"/>
    <w:rsid w:val="00EE652B"/>
    <w:rsid w:val="00EE7C2F"/>
    <w:rsid w:val="00F00ADE"/>
    <w:rsid w:val="00F00D56"/>
    <w:rsid w:val="00F017C1"/>
    <w:rsid w:val="00F0487A"/>
    <w:rsid w:val="00F04943"/>
    <w:rsid w:val="00F1241C"/>
    <w:rsid w:val="00F22289"/>
    <w:rsid w:val="00F3408D"/>
    <w:rsid w:val="00F350CA"/>
    <w:rsid w:val="00F422B4"/>
    <w:rsid w:val="00F46ADD"/>
    <w:rsid w:val="00F50C4B"/>
    <w:rsid w:val="00F51361"/>
    <w:rsid w:val="00F562A9"/>
    <w:rsid w:val="00F56960"/>
    <w:rsid w:val="00F56BAB"/>
    <w:rsid w:val="00F61B81"/>
    <w:rsid w:val="00F66152"/>
    <w:rsid w:val="00F67648"/>
    <w:rsid w:val="00F70867"/>
    <w:rsid w:val="00F73763"/>
    <w:rsid w:val="00F74C8E"/>
    <w:rsid w:val="00F77180"/>
    <w:rsid w:val="00F8043C"/>
    <w:rsid w:val="00F80632"/>
    <w:rsid w:val="00F816F8"/>
    <w:rsid w:val="00F82C6D"/>
    <w:rsid w:val="00F8361F"/>
    <w:rsid w:val="00F83DDB"/>
    <w:rsid w:val="00F84C09"/>
    <w:rsid w:val="00F87F85"/>
    <w:rsid w:val="00F9116D"/>
    <w:rsid w:val="00F942EE"/>
    <w:rsid w:val="00F964B9"/>
    <w:rsid w:val="00F9771D"/>
    <w:rsid w:val="00FA157C"/>
    <w:rsid w:val="00FA33C3"/>
    <w:rsid w:val="00FB5487"/>
    <w:rsid w:val="00FB6AD4"/>
    <w:rsid w:val="00FC7735"/>
    <w:rsid w:val="00FC797D"/>
    <w:rsid w:val="00FE055F"/>
    <w:rsid w:val="00FE2B38"/>
    <w:rsid w:val="00FE3491"/>
    <w:rsid w:val="00FE7928"/>
    <w:rsid w:val="00FF7CA7"/>
    <w:rsid w:val="034B31BE"/>
    <w:rsid w:val="55B7A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5AA7"/>
  <w15:chartTrackingRefBased/>
  <w15:docId w15:val="{C9CFE369-C7DA-4E1E-9F2A-2DCE966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A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D6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03D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A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7AFB"/>
    <w:pPr>
      <w:outlineLvl w:val="9"/>
    </w:pPr>
    <w:rPr>
      <w:lang w:val="en-US"/>
    </w:rPr>
  </w:style>
  <w:style w:type="paragraph" w:styleId="TOC1">
    <w:name w:val="toc 1"/>
    <w:basedOn w:val="Normal"/>
    <w:next w:val="Normal"/>
    <w:autoRedefine/>
    <w:uiPriority w:val="39"/>
    <w:unhideWhenUsed/>
    <w:rsid w:val="00B42070"/>
    <w:pPr>
      <w:tabs>
        <w:tab w:val="right" w:leader="dot" w:pos="9628"/>
      </w:tabs>
      <w:spacing w:after="100"/>
    </w:pPr>
  </w:style>
  <w:style w:type="character" w:styleId="Hyperlink">
    <w:name w:val="Hyperlink"/>
    <w:basedOn w:val="DefaultParagraphFont"/>
    <w:uiPriority w:val="99"/>
    <w:unhideWhenUsed/>
    <w:rsid w:val="00E67AFB"/>
    <w:rPr>
      <w:color w:val="0563C1" w:themeColor="hyperlink"/>
      <w:u w:val="single"/>
    </w:rPr>
  </w:style>
  <w:style w:type="paragraph" w:styleId="Title">
    <w:name w:val="Title"/>
    <w:basedOn w:val="Normal"/>
    <w:next w:val="Normal"/>
    <w:link w:val="TitleChar"/>
    <w:uiPriority w:val="10"/>
    <w:qFormat/>
    <w:rsid w:val="00E67A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AF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67AFB"/>
    <w:pPr>
      <w:ind w:left="720"/>
      <w:contextualSpacing/>
    </w:pPr>
  </w:style>
  <w:style w:type="paragraph" w:customStyle="1" w:styleId="Default">
    <w:name w:val="Default"/>
    <w:rsid w:val="00E67AFB"/>
    <w:pPr>
      <w:autoSpaceDE w:val="0"/>
      <w:autoSpaceDN w:val="0"/>
      <w:adjustRightInd w:val="0"/>
      <w:spacing w:after="0" w:line="240" w:lineRule="auto"/>
    </w:pPr>
    <w:rPr>
      <w:rFonts w:ascii="Symbol" w:hAnsi="Symbol" w:cs="Symbol"/>
      <w:color w:val="000000"/>
      <w:sz w:val="24"/>
      <w:szCs w:val="24"/>
    </w:rPr>
  </w:style>
  <w:style w:type="character" w:customStyle="1" w:styleId="Heading2Char">
    <w:name w:val="Heading 2 Char"/>
    <w:basedOn w:val="DefaultParagraphFont"/>
    <w:link w:val="Heading2"/>
    <w:uiPriority w:val="9"/>
    <w:rsid w:val="00E03D63"/>
    <w:rPr>
      <w:rFonts w:asciiTheme="majorHAnsi" w:eastAsiaTheme="majorEastAsia" w:hAnsiTheme="majorHAnsi" w:cstheme="majorBidi"/>
      <w:b/>
      <w:sz w:val="26"/>
      <w:szCs w:val="26"/>
    </w:rPr>
  </w:style>
  <w:style w:type="character" w:customStyle="1" w:styleId="UnresolvedMention1">
    <w:name w:val="Unresolved Mention1"/>
    <w:basedOn w:val="DefaultParagraphFont"/>
    <w:uiPriority w:val="99"/>
    <w:semiHidden/>
    <w:unhideWhenUsed/>
    <w:rsid w:val="001E4247"/>
    <w:rPr>
      <w:color w:val="605E5C"/>
      <w:shd w:val="clear" w:color="auto" w:fill="E1DFDD"/>
    </w:rPr>
  </w:style>
  <w:style w:type="table" w:styleId="TableGrid">
    <w:name w:val="Table Grid"/>
    <w:basedOn w:val="TableNormal"/>
    <w:uiPriority w:val="39"/>
    <w:rsid w:val="009A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3F0"/>
  </w:style>
  <w:style w:type="paragraph" w:styleId="Footer">
    <w:name w:val="footer"/>
    <w:basedOn w:val="Normal"/>
    <w:link w:val="FooterChar"/>
    <w:uiPriority w:val="99"/>
    <w:unhideWhenUsed/>
    <w:rsid w:val="0066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3F0"/>
  </w:style>
  <w:style w:type="character" w:customStyle="1" w:styleId="Heading3Char">
    <w:name w:val="Heading 3 Char"/>
    <w:basedOn w:val="DefaultParagraphFont"/>
    <w:link w:val="Heading3"/>
    <w:uiPriority w:val="9"/>
    <w:rsid w:val="00E03D63"/>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4F4802"/>
    <w:pPr>
      <w:spacing w:after="100"/>
      <w:ind w:left="220"/>
    </w:pPr>
  </w:style>
  <w:style w:type="paragraph" w:styleId="TOC3">
    <w:name w:val="toc 3"/>
    <w:basedOn w:val="Normal"/>
    <w:next w:val="Normal"/>
    <w:autoRedefine/>
    <w:uiPriority w:val="39"/>
    <w:unhideWhenUsed/>
    <w:rsid w:val="00940EC7"/>
    <w:pPr>
      <w:spacing w:after="100"/>
      <w:ind w:left="440"/>
    </w:pPr>
    <w:rPr>
      <w:rFonts w:asciiTheme="minorHAnsi" w:eastAsiaTheme="minorEastAsia" w:hAnsiTheme="minorHAnsi" w:cs="Times New Roman"/>
      <w:lang w:val="en-US"/>
    </w:rPr>
  </w:style>
  <w:style w:type="character" w:styleId="FollowedHyperlink">
    <w:name w:val="FollowedHyperlink"/>
    <w:basedOn w:val="DefaultParagraphFont"/>
    <w:uiPriority w:val="99"/>
    <w:semiHidden/>
    <w:unhideWhenUsed/>
    <w:rsid w:val="008A767C"/>
    <w:rPr>
      <w:color w:val="954F72" w:themeColor="followedHyperlink"/>
      <w:u w:val="single"/>
    </w:rPr>
  </w:style>
  <w:style w:type="paragraph" w:styleId="BalloonText">
    <w:name w:val="Balloon Text"/>
    <w:basedOn w:val="Normal"/>
    <w:link w:val="BalloonTextChar"/>
    <w:uiPriority w:val="99"/>
    <w:semiHidden/>
    <w:unhideWhenUsed/>
    <w:rsid w:val="00DF2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11"/>
    <w:rPr>
      <w:rFonts w:ascii="Segoe UI" w:hAnsi="Segoe UI" w:cs="Segoe UI"/>
      <w:sz w:val="18"/>
      <w:szCs w:val="18"/>
    </w:rPr>
  </w:style>
  <w:style w:type="character" w:styleId="CommentReference">
    <w:name w:val="annotation reference"/>
    <w:basedOn w:val="DefaultParagraphFont"/>
    <w:uiPriority w:val="99"/>
    <w:semiHidden/>
    <w:unhideWhenUsed/>
    <w:rsid w:val="00DF2611"/>
    <w:rPr>
      <w:sz w:val="16"/>
      <w:szCs w:val="16"/>
    </w:rPr>
  </w:style>
  <w:style w:type="paragraph" w:styleId="CommentText">
    <w:name w:val="annotation text"/>
    <w:basedOn w:val="Normal"/>
    <w:link w:val="CommentTextChar"/>
    <w:uiPriority w:val="99"/>
    <w:semiHidden/>
    <w:unhideWhenUsed/>
    <w:rsid w:val="00DF2611"/>
    <w:pPr>
      <w:spacing w:line="240" w:lineRule="auto"/>
    </w:pPr>
    <w:rPr>
      <w:sz w:val="20"/>
      <w:szCs w:val="20"/>
    </w:rPr>
  </w:style>
  <w:style w:type="character" w:customStyle="1" w:styleId="CommentTextChar">
    <w:name w:val="Comment Text Char"/>
    <w:basedOn w:val="DefaultParagraphFont"/>
    <w:link w:val="CommentText"/>
    <w:uiPriority w:val="99"/>
    <w:semiHidden/>
    <w:rsid w:val="00DF26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8829">
      <w:bodyDiv w:val="1"/>
      <w:marLeft w:val="0"/>
      <w:marRight w:val="0"/>
      <w:marTop w:val="0"/>
      <w:marBottom w:val="0"/>
      <w:divBdr>
        <w:top w:val="none" w:sz="0" w:space="0" w:color="auto"/>
        <w:left w:val="none" w:sz="0" w:space="0" w:color="auto"/>
        <w:bottom w:val="none" w:sz="0" w:space="0" w:color="auto"/>
        <w:right w:val="none" w:sz="0" w:space="0" w:color="auto"/>
      </w:divBdr>
    </w:div>
    <w:div w:id="1182739754">
      <w:bodyDiv w:val="1"/>
      <w:marLeft w:val="0"/>
      <w:marRight w:val="0"/>
      <w:marTop w:val="0"/>
      <w:marBottom w:val="0"/>
      <w:divBdr>
        <w:top w:val="none" w:sz="0" w:space="0" w:color="auto"/>
        <w:left w:val="none" w:sz="0" w:space="0" w:color="auto"/>
        <w:bottom w:val="none" w:sz="0" w:space="0" w:color="auto"/>
        <w:right w:val="none" w:sz="0" w:space="0" w:color="auto"/>
      </w:divBdr>
    </w:div>
    <w:div w:id="1992707890">
      <w:bodyDiv w:val="1"/>
      <w:marLeft w:val="0"/>
      <w:marRight w:val="0"/>
      <w:marTop w:val="0"/>
      <w:marBottom w:val="0"/>
      <w:divBdr>
        <w:top w:val="none" w:sz="0" w:space="0" w:color="auto"/>
        <w:left w:val="none" w:sz="0" w:space="0" w:color="auto"/>
        <w:bottom w:val="none" w:sz="0" w:space="0" w:color="auto"/>
        <w:right w:val="none" w:sz="0" w:space="0" w:color="auto"/>
      </w:divBdr>
      <w:divsChild>
        <w:div w:id="196203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hyperlink" Target="https://www.gov.uk/guidance/mental-health-and-wellbeing-support-in-schools-and-colleges" TargetMode="External"/><Relationship Id="rId26" Type="http://schemas.openxmlformats.org/officeDocument/2006/relationships/hyperlink" Target="https://www.gov.uk/get-coronavirus-test" TargetMode="External"/><Relationship Id="rId39" Type="http://schemas.openxmlformats.org/officeDocument/2006/relationships/hyperlink" Target="https://www.gov.uk/government/publications/working-together-to-safeguard-children--2" TargetMode="External"/><Relationship Id="rId21" Type="http://schemas.openxmlformats.org/officeDocument/2006/relationships/hyperlink" Target="https://www.gov.uk/government/publications/actions-for-schools-during-the-coronavirus-outbreak/schools-covid-19-operational-guidance?utm_source=18%20August%202021%20C19&amp;utm_medium=Daily%20Email%20C19&amp;utm_campaign=DfE%20C19" TargetMode="External"/><Relationship Id="rId34" Type="http://schemas.openxmlformats.org/officeDocument/2006/relationships/hyperlink" Target="https://www.gov.uk/government/publications/actions-for-schools-during-the-coronavirus-outbreak/schools-covid-19-operational-guidance" TargetMode="External"/><Relationship Id="rId42" Type="http://schemas.openxmlformats.org/officeDocument/2006/relationships/hyperlink" Target="https://www.nottinghamshire.gov.uk/schoolsportal/hr-advice-support-and-training/policies-and-procedures/employee-wellbe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ronavirus-covid-19-local-restrictions-in-education-and-childcare-settings/contingency-framework-education-and-childcare-settings" TargetMode="External"/><Relationship Id="rId29" Type="http://schemas.openxmlformats.org/officeDocument/2006/relationships/hyperlink" Target="https://www.gov.uk/government/publications/remote-education-temporary-continuity-direction-explanatory-no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ronavirus-covid-19-local-restrictions-in-education-and-childcare-settings/contingency-framework-education-and-childcare-settings" TargetMode="External"/><Relationship Id="rId32" Type="http://schemas.openxmlformats.org/officeDocument/2006/relationships/hyperlink" Target="https://www.gov.uk/government/publications/school-attendance" TargetMode="External"/><Relationship Id="rId37" Type="http://schemas.openxmlformats.org/officeDocument/2006/relationships/hyperlink" Target="https://www.gov.uk/government/publications/covid-19-free-school-meals-guidance/covid-19-free-school-meals-guidance-for-schools" TargetMode="External"/><Relationship Id="rId40" Type="http://schemas.openxmlformats.org/officeDocument/2006/relationships/hyperlink" Target="https://www.gov.uk/government/publications/transport-to-school-and-other-places-of-education-autumn-term-202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em-edsupport.org.uk/coronavirus-slt" TargetMode="External"/><Relationship Id="rId28"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https://www.gov.uk/guidance/get-help-with-technology-for-remote-education-during-coronavirus-covid-19" TargetMode="External"/><Relationship Id="rId10" Type="http://schemas.openxmlformats.org/officeDocument/2006/relationships/endnotes" Target="endnotes.xml"/><Relationship Id="rId19" Type="http://schemas.openxmlformats.org/officeDocument/2006/relationships/hyperlink" Target="https://www.gov.uk/government/publications/face-coverings-in-education" TargetMode="External"/><Relationship Id="rId31" Type="http://schemas.openxmlformats.org/officeDocument/2006/relationships/hyperlink" Target="https://www.gov.uk/government/publications/holiday-activities-and-food-programm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mental-health-and-wellbeing-support-in-schools-and-colleges?utm_source=18%20August%202021%20C19&amp;utm_medium=Daily%20Email%20C19&amp;utm_campaign=DfE%20C19"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gov.uk/government/publications/protective-measures-for-holiday-or-after-school-clubs-and-other-out-of-school-settings-for-children-during-the-coronavirus-covid-19-outbreak" TargetMode="External"/><Relationship Id="rId35" Type="http://schemas.openxmlformats.org/officeDocument/2006/relationships/hyperlink" Target="https://get-help-with-remote-education.education.gov.uk/"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hyperlink" Target="https://www.gov.uk/government/publications/coronavirus-covid-19-test-kits-for-schools-and-fe-providers/coronavirus-covid-19-home-test-kits-for-schools-and-fe-providers"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early-years-foundation-stage-framework--2/early-years-foundation-stage-coronavirus-disapplications" TargetMode="External"/><Relationship Id="rId20" Type="http://schemas.openxmlformats.org/officeDocument/2006/relationships/hyperlink" Target="https://www.gov.uk/government/publications/health-and-safety-on-educational-visits" TargetMode="External"/><Relationship Id="rId41"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C8DD1681-FCD2-41D0-8773-BFCD06EA7746}">
  <ds:schemaRefs>
    <ds:schemaRef ds:uri="http://schemas.openxmlformats.org/officeDocument/2006/bibliography"/>
  </ds:schemaRefs>
</ds:datastoreItem>
</file>

<file path=customXml/itemProps2.xml><?xml version="1.0" encoding="utf-8"?>
<ds:datastoreItem xmlns:ds="http://schemas.openxmlformats.org/officeDocument/2006/customXml" ds:itemID="{84102A36-0D7F-4F26-B1FA-DA43215F4AE9}">
  <ds:schemaRefs>
    <ds:schemaRef ds:uri="http://schemas.microsoft.com/sharepoint/v3/contenttype/forms"/>
  </ds:schemaRefs>
</ds:datastoreItem>
</file>

<file path=customXml/itemProps3.xml><?xml version="1.0" encoding="utf-8"?>
<ds:datastoreItem xmlns:ds="http://schemas.openxmlformats.org/officeDocument/2006/customXml" ds:itemID="{8F07EA0E-09F3-4B89-A97D-88615D43DF08}"/>
</file>

<file path=customXml/itemProps4.xml><?xml version="1.0" encoding="utf-8"?>
<ds:datastoreItem xmlns:ds="http://schemas.openxmlformats.org/officeDocument/2006/customXml" ds:itemID="{64252A92-C16F-433A-8D2A-16603065D541}">
  <ds:schemaRefs>
    <ds:schemaRef ds:uri="http://schemas.microsoft.com/office/2006/metadata/properties"/>
    <ds:schemaRef ds:uri="http://schemas.microsoft.com/office/infopath/2007/PartnerControls"/>
    <ds:schemaRef ds:uri="85ac3f66-edc2-43fa-b938-387eb251c3e7"/>
    <ds:schemaRef ds:uri="2e1e6c9b-7d1a-47ce-afb8-434732e0b81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4135</Words>
  <Characters>23574</Characters>
  <Application>Microsoft Office Word</Application>
  <DocSecurity>0</DocSecurity>
  <Lines>196</Lines>
  <Paragraphs>55</Paragraphs>
  <ScaleCrop>false</ScaleCrop>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Towndrow</dc:creator>
  <cp:keywords/>
  <dc:description/>
  <cp:lastModifiedBy>John Alexander</cp:lastModifiedBy>
  <cp:revision>2</cp:revision>
  <dcterms:created xsi:type="dcterms:W3CDTF">2022-09-22T08:30:00Z</dcterms:created>
  <dcterms:modified xsi:type="dcterms:W3CDTF">2022-09-22T08:30:00Z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