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72D33" w:rsidRPr="00F126F6" w:rsidRDefault="00A72D33" w:rsidP="00B56C12">
      <w:pPr>
        <w:rPr>
          <w:rFonts w:ascii="Segoe UI Light" w:eastAsia="Arial Unicode MS" w:hAnsi="Segoe UI Light" w:cs="Segoe UI Light"/>
        </w:rPr>
      </w:pPr>
    </w:p>
    <w:p w14:paraId="02EB378F" w14:textId="4AA015E4" w:rsidR="007B0354" w:rsidRPr="00F126F6" w:rsidRDefault="007B0354" w:rsidP="27FA1CB4">
      <w:pPr>
        <w:rPr>
          <w:rFonts w:ascii="Segoe UI Light" w:eastAsia="Arial Unicode MS" w:hAnsi="Segoe UI Light" w:cs="Segoe UI Light"/>
        </w:rPr>
      </w:pPr>
    </w:p>
    <w:p w14:paraId="6A05A809" w14:textId="77777777" w:rsidR="00B56C12" w:rsidRPr="00F126F6" w:rsidRDefault="00B56C12" w:rsidP="27FA1CB4">
      <w:pPr>
        <w:jc w:val="center"/>
        <w:rPr>
          <w:rFonts w:ascii="Segoe UI Light" w:eastAsia="Euphemia" w:hAnsi="Segoe UI Light" w:cs="Segoe UI Light"/>
          <w:sz w:val="50"/>
          <w:szCs w:val="50"/>
        </w:rPr>
      </w:pPr>
    </w:p>
    <w:p w14:paraId="5A39BBE3" w14:textId="77777777" w:rsidR="00B56C12" w:rsidRPr="00F126F6" w:rsidRDefault="00CB5F57" w:rsidP="27FA1CB4">
      <w:pPr>
        <w:jc w:val="center"/>
        <w:rPr>
          <w:rFonts w:ascii="Segoe UI Light" w:eastAsia="Euphemia" w:hAnsi="Segoe UI Light" w:cs="Segoe UI Light"/>
          <w:sz w:val="48"/>
          <w:szCs w:val="48"/>
        </w:rPr>
      </w:pPr>
      <w:r>
        <w:rPr>
          <w:noProof/>
          <w:lang w:eastAsia="en-GB"/>
        </w:rPr>
        <w:drawing>
          <wp:inline distT="0" distB="0" distL="0" distR="0" wp14:anchorId="758EEE01" wp14:editId="7FD2F400">
            <wp:extent cx="1397000" cy="1583199"/>
            <wp:effectExtent l="0" t="0" r="0" b="0"/>
            <wp:docPr id="1277130563" name="Picture 1" descr="Powerstock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97000" cy="1583199"/>
                    </a:xfrm>
                    <a:prstGeom prst="rect">
                      <a:avLst/>
                    </a:prstGeom>
                  </pic:spPr>
                </pic:pic>
              </a:graphicData>
            </a:graphic>
          </wp:inline>
        </w:drawing>
      </w:r>
    </w:p>
    <w:p w14:paraId="0595094A" w14:textId="77777777" w:rsidR="00A72D33" w:rsidRPr="00F126F6" w:rsidRDefault="4CC0B1CC" w:rsidP="27FA1CB4">
      <w:pPr>
        <w:jc w:val="center"/>
        <w:rPr>
          <w:rFonts w:ascii="Segoe UI Light" w:eastAsia="Euphemia" w:hAnsi="Segoe UI Light" w:cs="Segoe UI Light"/>
          <w:sz w:val="50"/>
          <w:szCs w:val="50"/>
        </w:rPr>
      </w:pPr>
      <w:r w:rsidRPr="00F126F6">
        <w:rPr>
          <w:rFonts w:ascii="Segoe UI Light" w:eastAsia="Euphemia" w:hAnsi="Segoe UI Light" w:cs="Segoe UI Light"/>
          <w:sz w:val="50"/>
          <w:szCs w:val="50"/>
        </w:rPr>
        <w:t>Powerstock CE VA School</w:t>
      </w:r>
    </w:p>
    <w:p w14:paraId="428937A8" w14:textId="43BAEE1E" w:rsidR="00A72D33" w:rsidRPr="00F126F6" w:rsidRDefault="00892674" w:rsidP="27FA1CB4">
      <w:pPr>
        <w:jc w:val="center"/>
        <w:rPr>
          <w:rFonts w:ascii="Segoe UI Light" w:eastAsia="Euphemia" w:hAnsi="Segoe UI Light" w:cs="Segoe UI Light"/>
          <w:sz w:val="48"/>
          <w:szCs w:val="48"/>
        </w:rPr>
      </w:pPr>
      <w:r w:rsidRPr="00F126F6">
        <w:rPr>
          <w:rFonts w:ascii="Segoe UI Light" w:eastAsia="Euphemia" w:hAnsi="Segoe UI Light" w:cs="Segoe UI Light"/>
          <w:sz w:val="48"/>
          <w:szCs w:val="48"/>
        </w:rPr>
        <w:t>SE</w:t>
      </w:r>
      <w:r w:rsidR="00A72D33" w:rsidRPr="00F126F6">
        <w:rPr>
          <w:rFonts w:ascii="Segoe UI Light" w:eastAsia="Euphemia" w:hAnsi="Segoe UI Light" w:cs="Segoe UI Light"/>
          <w:sz w:val="48"/>
          <w:szCs w:val="48"/>
        </w:rPr>
        <w:t>N</w:t>
      </w:r>
      <w:r w:rsidR="589569F5" w:rsidRPr="00F126F6">
        <w:rPr>
          <w:rFonts w:ascii="Segoe UI Light" w:eastAsia="Euphemia" w:hAnsi="Segoe UI Light" w:cs="Segoe UI Light"/>
          <w:sz w:val="48"/>
          <w:szCs w:val="48"/>
        </w:rPr>
        <w:t>D</w:t>
      </w:r>
      <w:r w:rsidR="00A72D33" w:rsidRPr="00F126F6">
        <w:rPr>
          <w:rFonts w:ascii="Segoe UI Light" w:eastAsia="Euphemia" w:hAnsi="Segoe UI Light" w:cs="Segoe UI Light"/>
          <w:sz w:val="48"/>
          <w:szCs w:val="48"/>
        </w:rPr>
        <w:t xml:space="preserve"> and </w:t>
      </w:r>
      <w:r w:rsidR="6637222F" w:rsidRPr="00F126F6">
        <w:rPr>
          <w:rFonts w:ascii="Segoe UI Light" w:eastAsia="Euphemia" w:hAnsi="Segoe UI Light" w:cs="Segoe UI Light"/>
          <w:sz w:val="48"/>
          <w:szCs w:val="48"/>
        </w:rPr>
        <w:t>Inclusion</w:t>
      </w:r>
      <w:r w:rsidR="00A72D33" w:rsidRPr="00F126F6">
        <w:rPr>
          <w:rFonts w:ascii="Segoe UI Light" w:eastAsia="Euphemia" w:hAnsi="Segoe UI Light" w:cs="Segoe UI Light"/>
          <w:sz w:val="48"/>
          <w:szCs w:val="48"/>
        </w:rPr>
        <w:t xml:space="preserve"> Policy</w:t>
      </w:r>
    </w:p>
    <w:p w14:paraId="2C622711" w14:textId="0AC6B831" w:rsidR="2C194EE2" w:rsidRPr="00F126F6" w:rsidRDefault="0076238C" w:rsidP="12ABE3D0">
      <w:pPr>
        <w:jc w:val="center"/>
        <w:rPr>
          <w:rFonts w:ascii="Segoe UI Light" w:eastAsia="Euphemia" w:hAnsi="Segoe UI Light" w:cs="Segoe UI Light"/>
          <w:sz w:val="28"/>
          <w:szCs w:val="28"/>
        </w:rPr>
      </w:pPr>
      <w:r>
        <w:rPr>
          <w:rFonts w:ascii="Segoe UI Light" w:eastAsia="Euphemia" w:hAnsi="Segoe UI Light" w:cs="Segoe UI Light"/>
          <w:sz w:val="28"/>
          <w:szCs w:val="28"/>
        </w:rPr>
        <w:t>March 2023</w:t>
      </w:r>
    </w:p>
    <w:p w14:paraId="4CE44129" w14:textId="3A26F8F6" w:rsidR="12ABE3D0" w:rsidRPr="00F126F6" w:rsidRDefault="12ABE3D0" w:rsidP="12ABE3D0">
      <w:pPr>
        <w:jc w:val="center"/>
        <w:rPr>
          <w:rFonts w:ascii="Segoe UI Light" w:eastAsia="Euphemia" w:hAnsi="Segoe UI Light" w:cs="Segoe UI Light"/>
          <w:sz w:val="24"/>
          <w:szCs w:val="24"/>
        </w:rPr>
      </w:pPr>
    </w:p>
    <w:p w14:paraId="2F5FAB2E" w14:textId="315F56AC" w:rsidR="12ABE3D0" w:rsidRPr="00F126F6" w:rsidRDefault="12ABE3D0" w:rsidP="12ABE3D0">
      <w:pPr>
        <w:jc w:val="center"/>
        <w:rPr>
          <w:rFonts w:ascii="Segoe UI Light" w:eastAsia="Euphemia" w:hAnsi="Segoe UI Light" w:cs="Segoe UI Light"/>
          <w:sz w:val="24"/>
          <w:szCs w:val="24"/>
        </w:rPr>
      </w:pPr>
    </w:p>
    <w:p w14:paraId="50224F3C" w14:textId="4C89A379" w:rsidR="0319E4A9" w:rsidRPr="00F126F6" w:rsidRDefault="0319E4A9" w:rsidP="12ABE3D0">
      <w:pPr>
        <w:jc w:val="center"/>
        <w:rPr>
          <w:rFonts w:ascii="Segoe UI Light" w:eastAsia="Euphemia" w:hAnsi="Segoe UI Light" w:cs="Segoe UI Light"/>
        </w:rPr>
      </w:pPr>
      <w:r w:rsidRPr="00F126F6">
        <w:rPr>
          <w:rFonts w:ascii="Segoe UI Light" w:eastAsia="Euphemia" w:hAnsi="Segoe UI Light" w:cs="Segoe UI Light"/>
          <w:color w:val="000000" w:themeColor="text1"/>
          <w:lang w:val="en-US"/>
        </w:rPr>
        <w:t>The SENCo at Powerstock Primary School is Mrs Angela</w:t>
      </w:r>
      <w:r w:rsidR="2D7D3F30" w:rsidRPr="00F126F6">
        <w:rPr>
          <w:rFonts w:ascii="Segoe UI Light" w:eastAsia="Euphemia" w:hAnsi="Segoe UI Light" w:cs="Segoe UI Light"/>
          <w:color w:val="000000" w:themeColor="text1"/>
          <w:lang w:val="en-US"/>
        </w:rPr>
        <w:t xml:space="preserve"> </w:t>
      </w:r>
      <w:r w:rsidRPr="00F126F6">
        <w:rPr>
          <w:rFonts w:ascii="Segoe UI Light" w:eastAsia="Euphemia" w:hAnsi="Segoe UI Light" w:cs="Segoe UI Light"/>
          <w:color w:val="000000" w:themeColor="text1"/>
          <w:lang w:val="en-US"/>
        </w:rPr>
        <w:t xml:space="preserve">Oxenbury. </w:t>
      </w:r>
    </w:p>
    <w:p w14:paraId="621A0576" w14:textId="19D48876" w:rsidR="27FA1CB4" w:rsidRPr="00F126F6" w:rsidRDefault="27FA1CB4" w:rsidP="27FA1CB4">
      <w:pPr>
        <w:jc w:val="center"/>
        <w:rPr>
          <w:rFonts w:ascii="Segoe UI Light" w:eastAsia="Euphemia" w:hAnsi="Segoe UI Light" w:cs="Segoe UI Light"/>
          <w:sz w:val="24"/>
          <w:szCs w:val="24"/>
        </w:rPr>
      </w:pPr>
    </w:p>
    <w:p w14:paraId="601118AD" w14:textId="4E327861" w:rsidR="27FA1CB4" w:rsidRPr="00F126F6" w:rsidRDefault="27FA1CB4" w:rsidP="27FA1CB4">
      <w:pPr>
        <w:jc w:val="center"/>
        <w:rPr>
          <w:rFonts w:ascii="Segoe UI Light" w:eastAsia="Euphemia" w:hAnsi="Segoe UI Light" w:cs="Segoe UI Light"/>
          <w:sz w:val="24"/>
          <w:szCs w:val="24"/>
        </w:rPr>
      </w:pPr>
    </w:p>
    <w:p w14:paraId="68B6213E" w14:textId="68C09B70" w:rsidR="27FA1CB4" w:rsidRPr="00F126F6" w:rsidRDefault="27FA1CB4" w:rsidP="27FA1CB4">
      <w:pPr>
        <w:jc w:val="center"/>
        <w:rPr>
          <w:rFonts w:ascii="Segoe UI Light" w:eastAsia="Euphemia" w:hAnsi="Segoe UI Light" w:cs="Segoe UI Light"/>
          <w:sz w:val="24"/>
          <w:szCs w:val="24"/>
        </w:rPr>
      </w:pPr>
    </w:p>
    <w:p w14:paraId="24517FC7" w14:textId="24F5682B" w:rsidR="27FA1CB4" w:rsidRPr="00F126F6" w:rsidRDefault="27FA1CB4" w:rsidP="27FA1CB4">
      <w:pPr>
        <w:jc w:val="center"/>
        <w:rPr>
          <w:rFonts w:ascii="Segoe UI Light" w:eastAsia="Euphemia" w:hAnsi="Segoe UI Light" w:cs="Segoe UI Light"/>
          <w:sz w:val="24"/>
          <w:szCs w:val="24"/>
        </w:rPr>
      </w:pPr>
    </w:p>
    <w:p w14:paraId="2F77A62A" w14:textId="1918041D" w:rsidR="27FA1CB4" w:rsidRPr="00F126F6" w:rsidRDefault="27FA1CB4" w:rsidP="27FA1CB4">
      <w:pPr>
        <w:jc w:val="center"/>
        <w:rPr>
          <w:rFonts w:ascii="Segoe UI Light" w:eastAsia="Euphemia" w:hAnsi="Segoe UI Light" w:cs="Segoe UI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27FA1CB4" w:rsidRPr="00F126F6" w14:paraId="611D03C7" w14:textId="77777777" w:rsidTr="59C4A005">
        <w:tc>
          <w:tcPr>
            <w:tcW w:w="9214" w:type="dxa"/>
          </w:tcPr>
          <w:p w14:paraId="661111E4" w14:textId="5F9DD323" w:rsidR="27FA1CB4" w:rsidRPr="00F126F6" w:rsidRDefault="27FA1CB4" w:rsidP="1B0B1456">
            <w:pPr>
              <w:spacing w:after="0" w:line="240" w:lineRule="auto"/>
              <w:jc w:val="both"/>
              <w:rPr>
                <w:rFonts w:ascii="Segoe UI Light" w:hAnsi="Segoe UI Light" w:cs="Segoe UI Light"/>
                <w:b/>
                <w:bCs/>
              </w:rPr>
            </w:pPr>
            <w:r w:rsidRPr="59C4A005">
              <w:rPr>
                <w:rFonts w:ascii="Segoe UI Light" w:hAnsi="Segoe UI Light" w:cs="Segoe UI Light"/>
                <w:b/>
                <w:bCs/>
              </w:rPr>
              <w:t xml:space="preserve">Issue Date: </w:t>
            </w:r>
            <w:r w:rsidR="0076238C">
              <w:rPr>
                <w:rFonts w:ascii="Segoe UI Light" w:hAnsi="Segoe UI Light" w:cs="Segoe UI Light"/>
                <w:b/>
                <w:bCs/>
              </w:rPr>
              <w:t>March 2023</w:t>
            </w:r>
          </w:p>
        </w:tc>
      </w:tr>
      <w:tr w:rsidR="27FA1CB4" w:rsidRPr="00F126F6" w14:paraId="7DB2A571" w14:textId="77777777" w:rsidTr="59C4A005">
        <w:tc>
          <w:tcPr>
            <w:tcW w:w="9214" w:type="dxa"/>
          </w:tcPr>
          <w:p w14:paraId="4FC413BB" w14:textId="77777777" w:rsidR="27FA1CB4" w:rsidRPr="00F126F6" w:rsidRDefault="27FA1CB4" w:rsidP="27FA1CB4">
            <w:pPr>
              <w:spacing w:after="0" w:line="240" w:lineRule="auto"/>
              <w:jc w:val="both"/>
              <w:rPr>
                <w:rFonts w:ascii="Segoe UI Light" w:hAnsi="Segoe UI Light" w:cs="Segoe UI Light"/>
                <w:b/>
                <w:bCs/>
              </w:rPr>
            </w:pPr>
            <w:r w:rsidRPr="00F126F6">
              <w:rPr>
                <w:rFonts w:ascii="Segoe UI Light" w:hAnsi="Segoe UI Light" w:cs="Segoe UI Light"/>
                <w:b/>
                <w:bCs/>
              </w:rPr>
              <w:t>Approval Committee: Governing Body</w:t>
            </w:r>
          </w:p>
        </w:tc>
      </w:tr>
      <w:tr w:rsidR="27FA1CB4" w:rsidRPr="00F126F6" w14:paraId="1A8371ED" w14:textId="77777777" w:rsidTr="59C4A005">
        <w:tc>
          <w:tcPr>
            <w:tcW w:w="9214" w:type="dxa"/>
          </w:tcPr>
          <w:p w14:paraId="7A1C1346" w14:textId="6C3782D6" w:rsidR="27FA1CB4" w:rsidRPr="00F126F6" w:rsidRDefault="27FA1CB4" w:rsidP="27FA1CB4">
            <w:pPr>
              <w:spacing w:after="0" w:line="240" w:lineRule="auto"/>
              <w:jc w:val="both"/>
              <w:rPr>
                <w:rFonts w:ascii="Segoe UI Light" w:hAnsi="Segoe UI Light" w:cs="Segoe UI Light"/>
                <w:b/>
                <w:bCs/>
              </w:rPr>
            </w:pPr>
            <w:r w:rsidRPr="4349FA2C">
              <w:rPr>
                <w:rFonts w:ascii="Segoe UI Light" w:hAnsi="Segoe UI Light" w:cs="Segoe UI Light"/>
                <w:b/>
                <w:bCs/>
              </w:rPr>
              <w:t xml:space="preserve">Date of next review: </w:t>
            </w:r>
            <w:r w:rsidR="0076238C">
              <w:rPr>
                <w:rFonts w:ascii="Segoe UI Light" w:hAnsi="Segoe UI Light" w:cs="Segoe UI Light"/>
                <w:b/>
                <w:bCs/>
              </w:rPr>
              <w:t>March 2024</w:t>
            </w:r>
          </w:p>
        </w:tc>
      </w:tr>
    </w:tbl>
    <w:p w14:paraId="3D395657" w14:textId="5BC525A2" w:rsidR="27FA1CB4" w:rsidRPr="00F126F6" w:rsidRDefault="27FA1CB4" w:rsidP="27FA1CB4">
      <w:pPr>
        <w:jc w:val="center"/>
        <w:rPr>
          <w:rFonts w:ascii="Segoe UI Light" w:eastAsia="Euphemia" w:hAnsi="Segoe UI Light" w:cs="Segoe UI Light"/>
          <w:sz w:val="24"/>
          <w:szCs w:val="24"/>
        </w:rPr>
      </w:pPr>
    </w:p>
    <w:p w14:paraId="388B90F3" w14:textId="013D7443" w:rsidR="4B6AE88A" w:rsidRPr="00F126F6" w:rsidRDefault="4B6AE88A">
      <w:pPr>
        <w:rPr>
          <w:rFonts w:ascii="Segoe UI Light" w:hAnsi="Segoe UI Light" w:cs="Segoe UI Light"/>
        </w:rPr>
      </w:pPr>
      <w:r w:rsidRPr="00F126F6">
        <w:rPr>
          <w:rFonts w:ascii="Segoe UI Light" w:hAnsi="Segoe UI Light" w:cs="Segoe UI Light"/>
        </w:rPr>
        <w:br w:type="page"/>
      </w:r>
    </w:p>
    <w:p w14:paraId="20C51C95" w14:textId="19AED299" w:rsidR="1E9B558D" w:rsidRPr="00F126F6" w:rsidRDefault="1E9B558D" w:rsidP="12ABE3D0">
      <w:pPr>
        <w:jc w:val="center"/>
        <w:rPr>
          <w:rFonts w:ascii="Segoe UI Light" w:eastAsia="Euphemia" w:hAnsi="Segoe UI Light" w:cs="Segoe UI Light"/>
          <w:sz w:val="24"/>
          <w:szCs w:val="24"/>
          <w:u w:val="single"/>
        </w:rPr>
      </w:pPr>
      <w:r w:rsidRPr="00F126F6">
        <w:rPr>
          <w:rFonts w:ascii="Segoe UI Light" w:eastAsia="Euphemia" w:hAnsi="Segoe UI Light" w:cs="Segoe UI Light"/>
          <w:sz w:val="24"/>
          <w:szCs w:val="24"/>
          <w:u w:val="single"/>
        </w:rPr>
        <w:lastRenderedPageBreak/>
        <w:t>Contents</w:t>
      </w:r>
    </w:p>
    <w:p w14:paraId="1C534AAC" w14:textId="3CFED559" w:rsidR="1E9B558D" w:rsidRPr="00F126F6" w:rsidRDefault="1E9B558D" w:rsidP="12ABE3D0">
      <w:pPr>
        <w:rPr>
          <w:rFonts w:ascii="Segoe UI Light" w:eastAsia="Euphemia" w:hAnsi="Segoe UI Light" w:cs="Segoe UI Light"/>
        </w:rPr>
      </w:pPr>
      <w:r w:rsidRPr="00F126F6">
        <w:rPr>
          <w:rFonts w:ascii="Segoe UI Light" w:eastAsia="Euphemia" w:hAnsi="Segoe UI Light" w:cs="Segoe UI Light"/>
        </w:rPr>
        <w:t>Compliance</w:t>
      </w:r>
    </w:p>
    <w:p w14:paraId="380D163A" w14:textId="4052AE30" w:rsidR="1E9B558D" w:rsidRPr="00F126F6" w:rsidRDefault="1E9B558D" w:rsidP="12ABE3D0">
      <w:pPr>
        <w:rPr>
          <w:rFonts w:ascii="Segoe UI Light" w:eastAsia="Euphemia" w:hAnsi="Segoe UI Light" w:cs="Segoe UI Light"/>
        </w:rPr>
      </w:pPr>
      <w:r w:rsidRPr="00F126F6">
        <w:rPr>
          <w:rFonts w:ascii="Segoe UI Light" w:eastAsia="Euphemia" w:hAnsi="Segoe UI Light" w:cs="Segoe UI Light"/>
        </w:rPr>
        <w:t>School information</w:t>
      </w:r>
    </w:p>
    <w:p w14:paraId="740782DF" w14:textId="108D9614" w:rsidR="1E9B558D" w:rsidRPr="00F126F6" w:rsidRDefault="1E9B558D" w:rsidP="12ABE3D0">
      <w:pPr>
        <w:rPr>
          <w:rFonts w:ascii="Segoe UI Light" w:eastAsia="Euphemia" w:hAnsi="Segoe UI Light" w:cs="Segoe UI Light"/>
        </w:rPr>
      </w:pPr>
      <w:r w:rsidRPr="00F126F6">
        <w:rPr>
          <w:rFonts w:ascii="Segoe UI Light" w:eastAsia="Euphemia" w:hAnsi="Segoe UI Light" w:cs="Segoe UI Light"/>
        </w:rPr>
        <w:t>Defining SEND</w:t>
      </w:r>
    </w:p>
    <w:p w14:paraId="32B5DEE4" w14:textId="0F3040C6" w:rsidR="1E9B558D" w:rsidRPr="00F126F6" w:rsidRDefault="1E9B558D" w:rsidP="12ABE3D0">
      <w:pPr>
        <w:ind w:firstLine="720"/>
        <w:rPr>
          <w:rFonts w:ascii="Segoe UI Light" w:eastAsia="Euphemia" w:hAnsi="Segoe UI Light" w:cs="Segoe UI Light"/>
        </w:rPr>
      </w:pPr>
      <w:r w:rsidRPr="00F126F6">
        <w:rPr>
          <w:rFonts w:ascii="Segoe UI Light" w:eastAsia="Euphemia" w:hAnsi="Segoe UI Light" w:cs="Segoe UI Light"/>
        </w:rPr>
        <w:t>Our approach to SEND</w:t>
      </w:r>
    </w:p>
    <w:p w14:paraId="0CEBD6BD" w14:textId="437E6DFC" w:rsidR="1E9B558D" w:rsidRPr="00F126F6" w:rsidRDefault="1E9B558D" w:rsidP="12ABE3D0">
      <w:pPr>
        <w:rPr>
          <w:rFonts w:ascii="Segoe UI Light" w:eastAsia="Euphemia" w:hAnsi="Segoe UI Light" w:cs="Segoe UI Light"/>
          <w:b/>
          <w:bCs/>
          <w:color w:val="000000" w:themeColor="text1"/>
        </w:rPr>
      </w:pPr>
      <w:r w:rsidRPr="00F126F6">
        <w:rPr>
          <w:rFonts w:ascii="Segoe UI Light" w:eastAsia="Euphemia" w:hAnsi="Segoe UI Light" w:cs="Segoe UI Light"/>
        </w:rPr>
        <w:t>The Graduated Response</w:t>
      </w:r>
      <w:r w:rsidR="2927933D" w:rsidRPr="00F126F6">
        <w:rPr>
          <w:rFonts w:ascii="Segoe UI Light" w:eastAsia="Euphemia" w:hAnsi="Segoe UI Light" w:cs="Segoe UI Light"/>
          <w:b/>
          <w:bCs/>
          <w:color w:val="000000" w:themeColor="text1"/>
        </w:rPr>
        <w:t xml:space="preserve"> </w:t>
      </w:r>
    </w:p>
    <w:p w14:paraId="5B97C7A6" w14:textId="3952AEE3" w:rsidR="2927933D" w:rsidRPr="00F126F6" w:rsidRDefault="2927933D" w:rsidP="12ABE3D0">
      <w:pPr>
        <w:ind w:firstLine="72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Quality First Teaching</w:t>
      </w:r>
    </w:p>
    <w:p w14:paraId="3DD18B04" w14:textId="44D86045" w:rsidR="2927933D" w:rsidRPr="00F126F6" w:rsidRDefault="2927933D" w:rsidP="12ABE3D0">
      <w:pPr>
        <w:ind w:firstLine="72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SEN</w:t>
      </w:r>
      <w:r w:rsidR="0E34C20E"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support</w:t>
      </w:r>
    </w:p>
    <w:p w14:paraId="6C878336" w14:textId="388726C3" w:rsidR="2927933D" w:rsidRPr="00F126F6" w:rsidRDefault="2927933D" w:rsidP="12ABE3D0">
      <w:pPr>
        <w:ind w:firstLine="72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Assess Plan, Do, Review</w:t>
      </w:r>
    </w:p>
    <w:p w14:paraId="0C87EC38" w14:textId="22228C20" w:rsidR="2927933D" w:rsidRPr="00F126F6" w:rsidRDefault="2927933D" w:rsidP="12ABE3D0">
      <w:pPr>
        <w:ind w:firstLine="72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Referral for an Education, Health Care Plan</w:t>
      </w:r>
    </w:p>
    <w:p w14:paraId="596B1301" w14:textId="0B0EBB66" w:rsidR="2927933D" w:rsidRPr="00F126F6" w:rsidRDefault="2927933D" w:rsidP="12ABE3D0">
      <w:pPr>
        <w:ind w:firstLine="72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Annual Reviews</w:t>
      </w:r>
    </w:p>
    <w:p w14:paraId="419452A8" w14:textId="2C5C6698" w:rsidR="2927933D" w:rsidRPr="00F126F6" w:rsidRDefault="2927933D" w:rsidP="12ABE3D0">
      <w:pPr>
        <w:ind w:firstLine="72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How we manage the needs of pupils who qualify for SEN support?</w:t>
      </w:r>
    </w:p>
    <w:p w14:paraId="72CA7F62" w14:textId="24277E4E" w:rsidR="2927933D" w:rsidRPr="00F126F6" w:rsidRDefault="2927933D" w:rsidP="12ABE3D0">
      <w:pPr>
        <w:ind w:firstLine="72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SEN</w:t>
      </w:r>
      <w:r w:rsidR="3C00EB34"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review meetings</w:t>
      </w:r>
    </w:p>
    <w:p w14:paraId="5D0201F2" w14:textId="2C41A710" w:rsidR="1E9B558D" w:rsidRPr="00F126F6" w:rsidRDefault="1E9B558D" w:rsidP="12ABE3D0">
      <w:pPr>
        <w:rPr>
          <w:rFonts w:ascii="Segoe UI Light" w:eastAsia="Euphemia" w:hAnsi="Segoe UI Light" w:cs="Segoe UI Light"/>
        </w:rPr>
      </w:pPr>
      <w:r w:rsidRPr="00F126F6">
        <w:rPr>
          <w:rFonts w:ascii="Segoe UI Light" w:eastAsia="Euphemia" w:hAnsi="Segoe UI Light" w:cs="Segoe UI Light"/>
        </w:rPr>
        <w:t>Supporting Pupils and families</w:t>
      </w:r>
    </w:p>
    <w:p w14:paraId="496CF8E3" w14:textId="2E49B2F3" w:rsidR="0D6BB592" w:rsidRPr="00F126F6" w:rsidRDefault="09471ED4" w:rsidP="12ABE3D0">
      <w:pPr>
        <w:ind w:firstLine="720"/>
        <w:rPr>
          <w:rFonts w:ascii="Segoe UI Light" w:eastAsia="Euphemia" w:hAnsi="Segoe UI Light" w:cs="Segoe UI Light"/>
        </w:rPr>
      </w:pPr>
      <w:r w:rsidRPr="00F126F6">
        <w:rPr>
          <w:rFonts w:ascii="Segoe UI Light" w:eastAsia="Euphemia" w:hAnsi="Segoe UI Light" w:cs="Segoe UI Light"/>
        </w:rPr>
        <w:t>Admissions</w:t>
      </w:r>
    </w:p>
    <w:p w14:paraId="06F6DAEB" w14:textId="40AE47B5" w:rsidR="0D6BB592" w:rsidRPr="00F126F6" w:rsidRDefault="09471ED4" w:rsidP="12ABE3D0">
      <w:pPr>
        <w:ind w:firstLine="720"/>
        <w:rPr>
          <w:rFonts w:ascii="Segoe UI Light" w:eastAsia="Euphemia" w:hAnsi="Segoe UI Light" w:cs="Segoe UI Light"/>
        </w:rPr>
      </w:pPr>
      <w:r w:rsidRPr="00F126F6">
        <w:rPr>
          <w:rFonts w:ascii="Segoe UI Light" w:eastAsia="Euphemia" w:hAnsi="Segoe UI Light" w:cs="Segoe UI Light"/>
        </w:rPr>
        <w:t>Examinations and access arrangements</w:t>
      </w:r>
    </w:p>
    <w:p w14:paraId="18DD21E7" w14:textId="3269FA61" w:rsidR="0D6BB592" w:rsidRPr="00F126F6" w:rsidRDefault="09471ED4" w:rsidP="12ABE3D0">
      <w:pPr>
        <w:ind w:firstLine="720"/>
        <w:rPr>
          <w:rFonts w:ascii="Segoe UI Light" w:eastAsia="Euphemia" w:hAnsi="Segoe UI Light" w:cs="Segoe UI Light"/>
        </w:rPr>
      </w:pPr>
      <w:r w:rsidRPr="00F126F6">
        <w:rPr>
          <w:rFonts w:ascii="Segoe UI Light" w:eastAsia="Euphemia" w:hAnsi="Segoe UI Light" w:cs="Segoe UI Light"/>
        </w:rPr>
        <w:t>Transitions</w:t>
      </w:r>
    </w:p>
    <w:p w14:paraId="32BB2BB9" w14:textId="404FCA1F" w:rsidR="0D6BB592" w:rsidRPr="00F126F6" w:rsidRDefault="09471ED4" w:rsidP="12ABE3D0">
      <w:pPr>
        <w:ind w:firstLine="720"/>
        <w:rPr>
          <w:rFonts w:ascii="Segoe UI Light" w:eastAsia="Euphemia" w:hAnsi="Segoe UI Light" w:cs="Segoe UI Light"/>
        </w:rPr>
      </w:pPr>
      <w:r w:rsidRPr="00F126F6">
        <w:rPr>
          <w:rFonts w:ascii="Segoe UI Light" w:eastAsia="Euphemia" w:hAnsi="Segoe UI Light" w:cs="Segoe UI Light"/>
        </w:rPr>
        <w:t>Supporting children with Medical conditions</w:t>
      </w:r>
    </w:p>
    <w:p w14:paraId="74B209D4" w14:textId="71DDCD3B" w:rsidR="0D6BB592" w:rsidRPr="00F126F6" w:rsidRDefault="09471ED4" w:rsidP="12ABE3D0">
      <w:pPr>
        <w:rPr>
          <w:rFonts w:ascii="Segoe UI Light" w:eastAsia="Euphemia" w:hAnsi="Segoe UI Light" w:cs="Segoe UI Light"/>
        </w:rPr>
      </w:pPr>
      <w:r w:rsidRPr="00F126F6">
        <w:rPr>
          <w:rFonts w:ascii="Segoe UI Light" w:eastAsia="Euphemia" w:hAnsi="Segoe UI Light" w:cs="Segoe UI Light"/>
        </w:rPr>
        <w:t>Monitoring and evaluation of SEND</w:t>
      </w:r>
    </w:p>
    <w:p w14:paraId="537353A4" w14:textId="359858EB" w:rsidR="0D6BB592" w:rsidRPr="00F126F6" w:rsidRDefault="09471ED4" w:rsidP="12ABE3D0">
      <w:pPr>
        <w:ind w:firstLine="720"/>
        <w:rPr>
          <w:rFonts w:ascii="Segoe UI Light" w:eastAsia="Euphemia" w:hAnsi="Segoe UI Light" w:cs="Segoe UI Light"/>
        </w:rPr>
      </w:pPr>
      <w:r w:rsidRPr="00F126F6">
        <w:rPr>
          <w:rFonts w:ascii="Segoe UI Light" w:eastAsia="Euphemia" w:hAnsi="Segoe UI Light" w:cs="Segoe UI Light"/>
        </w:rPr>
        <w:t>Training and Resources</w:t>
      </w:r>
    </w:p>
    <w:p w14:paraId="10604CB6" w14:textId="21EE566F" w:rsidR="0D6BB592" w:rsidRPr="00F126F6" w:rsidRDefault="09471ED4" w:rsidP="12ABE3D0">
      <w:pPr>
        <w:rPr>
          <w:rFonts w:ascii="Segoe UI Light" w:eastAsia="Euphemia" w:hAnsi="Segoe UI Light" w:cs="Segoe UI Light"/>
        </w:rPr>
      </w:pPr>
      <w:r w:rsidRPr="00F126F6">
        <w:rPr>
          <w:rFonts w:ascii="Segoe UI Light" w:eastAsia="Euphemia" w:hAnsi="Segoe UI Light" w:cs="Segoe UI Light"/>
        </w:rPr>
        <w:t>Roles and Responsibilities</w:t>
      </w:r>
    </w:p>
    <w:p w14:paraId="3F64B752" w14:textId="1FC06796" w:rsidR="0D6BB592" w:rsidRPr="00F126F6" w:rsidRDefault="09471ED4" w:rsidP="12ABE3D0">
      <w:pPr>
        <w:rPr>
          <w:rFonts w:ascii="Segoe UI Light" w:eastAsia="Euphemia" w:hAnsi="Segoe UI Light" w:cs="Segoe UI Light"/>
        </w:rPr>
      </w:pPr>
      <w:r w:rsidRPr="00F126F6">
        <w:rPr>
          <w:rFonts w:ascii="Segoe UI Light" w:eastAsia="Euphemia" w:hAnsi="Segoe UI Light" w:cs="Segoe UI Light"/>
        </w:rPr>
        <w:t xml:space="preserve">Storing and </w:t>
      </w:r>
      <w:r w:rsidR="4155C369" w:rsidRPr="00F126F6">
        <w:rPr>
          <w:rFonts w:ascii="Segoe UI Light" w:eastAsia="Euphemia" w:hAnsi="Segoe UI Light" w:cs="Segoe UI Light"/>
        </w:rPr>
        <w:t>Managing</w:t>
      </w:r>
      <w:r w:rsidRPr="00F126F6">
        <w:rPr>
          <w:rFonts w:ascii="Segoe UI Light" w:eastAsia="Euphemia" w:hAnsi="Segoe UI Light" w:cs="Segoe UI Light"/>
        </w:rPr>
        <w:t xml:space="preserve"> information</w:t>
      </w:r>
    </w:p>
    <w:p w14:paraId="451FF496" w14:textId="6FC2780A" w:rsidR="0D6BB592" w:rsidRPr="00F126F6" w:rsidRDefault="5E191E01" w:rsidP="12ABE3D0">
      <w:pPr>
        <w:rPr>
          <w:rFonts w:ascii="Segoe UI Light" w:eastAsia="Euphemia" w:hAnsi="Segoe UI Light" w:cs="Segoe UI Light"/>
        </w:rPr>
      </w:pPr>
      <w:r w:rsidRPr="00F126F6">
        <w:rPr>
          <w:rFonts w:ascii="Segoe UI Light" w:eastAsia="Euphemia" w:hAnsi="Segoe UI Light" w:cs="Segoe UI Light"/>
        </w:rPr>
        <w:t>Accessibility</w:t>
      </w:r>
    </w:p>
    <w:p w14:paraId="06DB9E75" w14:textId="7EE41A16" w:rsidR="0D6BB592" w:rsidRPr="00F126F6" w:rsidRDefault="09471ED4" w:rsidP="12ABE3D0">
      <w:pPr>
        <w:rPr>
          <w:rFonts w:ascii="Segoe UI Light" w:eastAsia="Euphemia" w:hAnsi="Segoe UI Light" w:cs="Segoe UI Light"/>
        </w:rPr>
      </w:pPr>
      <w:r w:rsidRPr="00F126F6">
        <w:rPr>
          <w:rFonts w:ascii="Segoe UI Light" w:eastAsia="Euphemia" w:hAnsi="Segoe UI Light" w:cs="Segoe UI Light"/>
        </w:rPr>
        <w:t>Dealing with complaints</w:t>
      </w:r>
    </w:p>
    <w:p w14:paraId="17A60A8A" w14:textId="57A277EF" w:rsidR="0D6BB592" w:rsidRPr="00F126F6" w:rsidRDefault="09471ED4" w:rsidP="12ABE3D0">
      <w:pPr>
        <w:rPr>
          <w:rFonts w:ascii="Segoe UI Light" w:eastAsia="Euphemia" w:hAnsi="Segoe UI Light" w:cs="Segoe UI Light"/>
        </w:rPr>
      </w:pPr>
      <w:r w:rsidRPr="00F126F6">
        <w:rPr>
          <w:rFonts w:ascii="Segoe UI Light" w:eastAsia="Euphemia" w:hAnsi="Segoe UI Light" w:cs="Segoe UI Light"/>
        </w:rPr>
        <w:t>Bullying</w:t>
      </w:r>
    </w:p>
    <w:p w14:paraId="58BFA008" w14:textId="2DEC18E9" w:rsidR="0D6BB592" w:rsidRPr="00F126F6" w:rsidRDefault="09471ED4" w:rsidP="12ABE3D0">
      <w:pPr>
        <w:rPr>
          <w:rFonts w:ascii="Segoe UI Light" w:eastAsia="Euphemia" w:hAnsi="Segoe UI Light" w:cs="Segoe UI Light"/>
        </w:rPr>
      </w:pPr>
      <w:r w:rsidRPr="00F126F6">
        <w:rPr>
          <w:rFonts w:ascii="Segoe UI Light" w:eastAsia="Euphemia" w:hAnsi="Segoe UI Light" w:cs="Segoe UI Light"/>
        </w:rPr>
        <w:t>Appendices</w:t>
      </w:r>
    </w:p>
    <w:p w14:paraId="15F4AD85" w14:textId="6B277532" w:rsidR="0D6BB592" w:rsidRPr="00F126F6" w:rsidRDefault="09471ED4" w:rsidP="12ABE3D0">
      <w:pPr>
        <w:rPr>
          <w:rFonts w:ascii="Segoe UI Light" w:eastAsia="Euphemia" w:hAnsi="Segoe UI Light" w:cs="Segoe UI Light"/>
        </w:rPr>
      </w:pPr>
      <w:r w:rsidRPr="00F126F6">
        <w:rPr>
          <w:rFonts w:ascii="Segoe UI Light" w:eastAsia="Euphemia" w:hAnsi="Segoe UI Light" w:cs="Segoe UI Light"/>
        </w:rPr>
        <w:t>Reviewing the policy</w:t>
      </w:r>
    </w:p>
    <w:p w14:paraId="4978A18C" w14:textId="42DA50D7" w:rsidR="0D6BB592" w:rsidRPr="00F126F6" w:rsidRDefault="0D6BB592" w:rsidP="0D6BB592">
      <w:pPr>
        <w:rPr>
          <w:rFonts w:ascii="Segoe UI Light" w:eastAsia="Euphemia" w:hAnsi="Segoe UI Light" w:cs="Segoe UI Light"/>
          <w:sz w:val="24"/>
          <w:szCs w:val="24"/>
          <w:u w:val="single"/>
        </w:rPr>
      </w:pPr>
    </w:p>
    <w:p w14:paraId="4A96C571" w14:textId="2686F0F7" w:rsidR="0D6BB592" w:rsidRPr="00F126F6" w:rsidRDefault="0D6BB592">
      <w:pPr>
        <w:rPr>
          <w:rFonts w:ascii="Segoe UI Light" w:hAnsi="Segoe UI Light" w:cs="Segoe UI Light"/>
        </w:rPr>
      </w:pPr>
      <w:r w:rsidRPr="00F126F6">
        <w:rPr>
          <w:rFonts w:ascii="Segoe UI Light" w:hAnsi="Segoe UI Light" w:cs="Segoe UI Light"/>
        </w:rPr>
        <w:br w:type="page"/>
      </w:r>
    </w:p>
    <w:p w14:paraId="250FF8FF" w14:textId="18F9A426" w:rsidR="0D6BB592" w:rsidRPr="00F126F6" w:rsidRDefault="0D6BB592" w:rsidP="0D6BB592">
      <w:pPr>
        <w:rPr>
          <w:rFonts w:ascii="Segoe UI Light" w:eastAsia="Euphemia" w:hAnsi="Segoe UI Light" w:cs="Segoe UI Light"/>
          <w:sz w:val="24"/>
          <w:szCs w:val="24"/>
          <w:u w:val="single"/>
        </w:rPr>
      </w:pPr>
    </w:p>
    <w:tbl>
      <w:tblPr>
        <w:tblStyle w:val="TableGrid"/>
        <w:tblW w:w="0" w:type="auto"/>
        <w:tblLayout w:type="fixed"/>
        <w:tblLook w:val="06A0" w:firstRow="1" w:lastRow="0" w:firstColumn="1" w:lastColumn="0" w:noHBand="1" w:noVBand="1"/>
      </w:tblPr>
      <w:tblGrid>
        <w:gridCol w:w="10466"/>
      </w:tblGrid>
      <w:tr w:rsidR="0D6BB592" w:rsidRPr="00F126F6" w14:paraId="397C49F9" w14:textId="77777777" w:rsidTr="4B6AE88A">
        <w:tc>
          <w:tcPr>
            <w:tcW w:w="10466" w:type="dxa"/>
          </w:tcPr>
          <w:p w14:paraId="78836D01" w14:textId="467C4C0C" w:rsidR="1E9B558D" w:rsidRPr="00F126F6" w:rsidRDefault="1E9B558D" w:rsidP="0D6BB592">
            <w:pPr>
              <w:rPr>
                <w:rFonts w:ascii="Segoe UI Light" w:eastAsia="Euphemia" w:hAnsi="Segoe UI Light" w:cs="Segoe UI Light"/>
                <w:sz w:val="24"/>
                <w:szCs w:val="24"/>
                <w:u w:val="single"/>
              </w:rPr>
            </w:pPr>
            <w:r w:rsidRPr="00F126F6">
              <w:rPr>
                <w:rFonts w:ascii="Segoe UI Light" w:eastAsia="Euphemia" w:hAnsi="Segoe UI Light" w:cs="Segoe UI Light"/>
                <w:sz w:val="24"/>
                <w:szCs w:val="24"/>
                <w:u w:val="single"/>
              </w:rPr>
              <w:t>Compliance</w:t>
            </w:r>
          </w:p>
          <w:p w14:paraId="2A48F872" w14:textId="54E0B928" w:rsidR="27110916" w:rsidRPr="00F126F6" w:rsidRDefault="27110916" w:rsidP="27110916">
            <w:pPr>
              <w:rPr>
                <w:rFonts w:ascii="Segoe UI Light" w:eastAsia="Euphemia" w:hAnsi="Segoe UI Light" w:cs="Segoe UI Light"/>
                <w:sz w:val="24"/>
                <w:szCs w:val="24"/>
                <w:u w:val="single"/>
              </w:rPr>
            </w:pPr>
          </w:p>
          <w:p w14:paraId="230A8773" w14:textId="1E583896" w:rsidR="1E9B558D" w:rsidRPr="00F126F6" w:rsidRDefault="1E9B558D" w:rsidP="12ABE3D0">
            <w:pPr>
              <w:rPr>
                <w:rFonts w:ascii="Segoe UI Light" w:eastAsia="Euphemia" w:hAnsi="Segoe UI Light" w:cs="Segoe UI Light"/>
                <w:color w:val="000000" w:themeColor="text1"/>
              </w:rPr>
            </w:pPr>
            <w:r w:rsidRPr="00F126F6">
              <w:rPr>
                <w:rFonts w:ascii="Segoe UI Light" w:eastAsia="Euphemia" w:hAnsi="Segoe UI Light" w:cs="Segoe UI Light"/>
                <w:sz w:val="24"/>
                <w:szCs w:val="24"/>
              </w:rPr>
              <w:t xml:space="preserve">Powerstock Primary School is an Inclusive school.  </w:t>
            </w:r>
          </w:p>
          <w:p w14:paraId="7913C219" w14:textId="43212B27" w:rsidR="1E9B558D" w:rsidRPr="00F126F6" w:rsidRDefault="1E9B558D"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All of our school policies are interlinked and should be read and informed by all other policies.</w:t>
            </w:r>
          </w:p>
          <w:p w14:paraId="0BCE66F1" w14:textId="7FCE328A" w:rsidR="1E9B558D" w:rsidRPr="00F126F6" w:rsidRDefault="1E9B558D"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This policy complies with the statutory requirement laid out in the SEND Code of Practice 0 – 25 (2014) and has been written with reference to the following guidance and documents:</w:t>
            </w:r>
          </w:p>
          <w:p w14:paraId="0B2DBE71" w14:textId="4076B377" w:rsidR="4B6AE88A" w:rsidRPr="00F126F6" w:rsidRDefault="4B6AE88A" w:rsidP="4B6AE88A">
            <w:pPr>
              <w:rPr>
                <w:rFonts w:ascii="Segoe UI Light" w:eastAsia="Euphemia" w:hAnsi="Segoe UI Light" w:cs="Segoe UI Light"/>
                <w:color w:val="000000" w:themeColor="text1"/>
              </w:rPr>
            </w:pPr>
          </w:p>
          <w:p w14:paraId="7AD76B10" w14:textId="2F76D80F" w:rsidR="1E9B558D" w:rsidRPr="00F126F6" w:rsidRDefault="1E9B558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Special Educational Needs and Disability Regulations </w:t>
            </w:r>
          </w:p>
          <w:p w14:paraId="65FB2F1D" w14:textId="1E156A2B" w:rsidR="1E9B558D" w:rsidRPr="00F126F6" w:rsidRDefault="1E9B558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Special Educational Needs Code of Practice </w:t>
            </w:r>
            <w:r w:rsidR="699FB67C" w:rsidRPr="00F126F6">
              <w:rPr>
                <w:rFonts w:ascii="Segoe UI Light" w:eastAsia="Euphemia" w:hAnsi="Segoe UI Light" w:cs="Segoe UI Light"/>
                <w:color w:val="000000" w:themeColor="text1"/>
              </w:rPr>
              <w:t>(January 2015)</w:t>
            </w:r>
          </w:p>
          <w:p w14:paraId="0F43E7D2" w14:textId="68A18738" w:rsidR="1E9B558D" w:rsidRPr="00F126F6" w:rsidRDefault="1E9B558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Statutory Guidance on Supporting Pupils with Medical Conditions </w:t>
            </w:r>
            <w:r w:rsidR="3588EC47" w:rsidRPr="00F126F6">
              <w:rPr>
                <w:rFonts w:ascii="Segoe UI Light" w:eastAsia="Euphemia" w:hAnsi="Segoe UI Light" w:cs="Segoe UI Light"/>
                <w:color w:val="000000" w:themeColor="text1"/>
              </w:rPr>
              <w:t>(December</w:t>
            </w:r>
            <w:r w:rsidR="33E7959E" w:rsidRPr="00F126F6">
              <w:rPr>
                <w:rFonts w:ascii="Segoe UI Light" w:eastAsia="Euphemia" w:hAnsi="Segoe UI Light" w:cs="Segoe UI Light"/>
                <w:color w:val="000000" w:themeColor="text1"/>
              </w:rPr>
              <w:t xml:space="preserve"> 2</w:t>
            </w:r>
            <w:r w:rsidRPr="00F126F6">
              <w:rPr>
                <w:rFonts w:ascii="Segoe UI Light" w:eastAsia="Euphemia" w:hAnsi="Segoe UI Light" w:cs="Segoe UI Light"/>
                <w:color w:val="000000" w:themeColor="text1"/>
              </w:rPr>
              <w:t>01</w:t>
            </w:r>
            <w:r w:rsidR="46A412AC" w:rsidRPr="00F126F6">
              <w:rPr>
                <w:rFonts w:ascii="Segoe UI Light" w:eastAsia="Euphemia" w:hAnsi="Segoe UI Light" w:cs="Segoe UI Light"/>
                <w:color w:val="000000" w:themeColor="text1"/>
              </w:rPr>
              <w:t>5</w:t>
            </w:r>
            <w:r w:rsidR="2EC94DDF" w:rsidRPr="00F126F6">
              <w:rPr>
                <w:rFonts w:ascii="Segoe UI Light" w:eastAsia="Euphemia" w:hAnsi="Segoe UI Light" w:cs="Segoe UI Light"/>
                <w:color w:val="000000" w:themeColor="text1"/>
              </w:rPr>
              <w:t>)</w:t>
            </w:r>
          </w:p>
          <w:p w14:paraId="46D30FED" w14:textId="7F8B12D7" w:rsidR="1E9B558D" w:rsidRPr="00F126F6" w:rsidRDefault="1E9B558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Teachers’ Standards 201</w:t>
            </w:r>
            <w:r w:rsidR="6046407B" w:rsidRPr="00F126F6">
              <w:rPr>
                <w:rFonts w:ascii="Segoe UI Light" w:eastAsia="Euphemia" w:hAnsi="Segoe UI Light" w:cs="Segoe UI Light"/>
                <w:color w:val="000000" w:themeColor="text1"/>
              </w:rPr>
              <w:t>1</w:t>
            </w:r>
          </w:p>
          <w:p w14:paraId="4831B2B2" w14:textId="30C91F20" w:rsidR="1E9B558D" w:rsidRPr="00F126F6" w:rsidRDefault="1E9B558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Equality Act 2010: advice for Schools DFE May 2014</w:t>
            </w:r>
          </w:p>
          <w:p w14:paraId="222C501C" w14:textId="79FD2AE8" w:rsidR="1E9B558D" w:rsidRPr="00F126F6" w:rsidRDefault="1E9B558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Schools SEN Report Regulations </w:t>
            </w:r>
          </w:p>
          <w:p w14:paraId="57591AAC" w14:textId="52B0B329" w:rsidR="1E9B558D" w:rsidRPr="00F126F6" w:rsidRDefault="1E9B558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Accessibility Plan</w:t>
            </w:r>
          </w:p>
          <w:p w14:paraId="1E28C1F7" w14:textId="2398FF2D" w:rsidR="1E9B558D" w:rsidRPr="00F126F6" w:rsidRDefault="1E9B558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Safeguarding Policy</w:t>
            </w:r>
          </w:p>
          <w:p w14:paraId="1797DA55" w14:textId="579E7C98" w:rsidR="1E9B558D" w:rsidRPr="00F126F6" w:rsidRDefault="1E9B558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Inclusion Policy </w:t>
            </w:r>
          </w:p>
          <w:p w14:paraId="6C31C04D" w14:textId="590C80F8" w:rsidR="1E9B558D" w:rsidRPr="00F126F6" w:rsidRDefault="1E9B558D" w:rsidP="00FC6F50">
            <w:pPr>
              <w:pStyle w:val="ListParagraph"/>
              <w:numPr>
                <w:ilvl w:val="0"/>
                <w:numId w:val="11"/>
              </w:numPr>
              <w:rPr>
                <w:rFonts w:ascii="Segoe UI Light" w:hAnsi="Segoe UI Light" w:cs="Segoe UI Light"/>
                <w:color w:val="000000" w:themeColor="text1"/>
              </w:rPr>
            </w:pPr>
            <w:r w:rsidRPr="00F126F6">
              <w:rPr>
                <w:rFonts w:ascii="Segoe UI Light" w:eastAsia="Euphemia" w:hAnsi="Segoe UI Light" w:cs="Segoe UI Light"/>
                <w:color w:val="000000" w:themeColor="text1"/>
              </w:rPr>
              <w:t>The National Curriculum in England, Key Stage 1 and Key Stage 2 document, Sept 2013</w:t>
            </w:r>
          </w:p>
          <w:p w14:paraId="176A1DF2" w14:textId="47D6A7BB" w:rsidR="0D6BB592" w:rsidRPr="00F126F6" w:rsidRDefault="0D6BB592" w:rsidP="0D6BB592">
            <w:pPr>
              <w:rPr>
                <w:rFonts w:ascii="Segoe UI Light" w:eastAsia="Euphemia" w:hAnsi="Segoe UI Light" w:cs="Segoe UI Light"/>
                <w:sz w:val="24"/>
                <w:szCs w:val="24"/>
                <w:u w:val="single"/>
              </w:rPr>
            </w:pPr>
          </w:p>
        </w:tc>
      </w:tr>
    </w:tbl>
    <w:p w14:paraId="69F697E1" w14:textId="5B9B4455" w:rsidR="0D6BB592" w:rsidRPr="00F126F6" w:rsidRDefault="0D6BB592" w:rsidP="0D6BB592">
      <w:pPr>
        <w:rPr>
          <w:rFonts w:ascii="Segoe UI Light" w:eastAsia="Euphemia" w:hAnsi="Segoe UI Light" w:cs="Segoe UI Light"/>
          <w:sz w:val="24"/>
          <w:szCs w:val="24"/>
          <w:u w:val="single"/>
        </w:rPr>
      </w:pPr>
    </w:p>
    <w:p w14:paraId="28B809D8" w14:textId="35E810EE" w:rsidR="0D6BB592" w:rsidRPr="00F126F6" w:rsidRDefault="0D6BB592" w:rsidP="0D6BB592">
      <w:pPr>
        <w:rPr>
          <w:rFonts w:ascii="Segoe UI Light" w:eastAsia="Euphemia" w:hAnsi="Segoe UI Light" w:cs="Segoe UI Light"/>
          <w:sz w:val="24"/>
          <w:szCs w:val="24"/>
          <w:u w:val="single"/>
        </w:rPr>
      </w:pPr>
    </w:p>
    <w:p w14:paraId="32E67319" w14:textId="457A8952" w:rsidR="0D6BB592" w:rsidRPr="00F126F6" w:rsidRDefault="0D6BB592" w:rsidP="0D6BB592">
      <w:pPr>
        <w:rPr>
          <w:rFonts w:ascii="Segoe UI Light" w:eastAsia="Euphemia" w:hAnsi="Segoe UI Light" w:cs="Segoe UI Light"/>
          <w:sz w:val="24"/>
          <w:szCs w:val="24"/>
          <w:u w:val="single"/>
        </w:rPr>
      </w:pPr>
    </w:p>
    <w:p w14:paraId="3C9277F3" w14:textId="08F62037" w:rsidR="0D6BB592" w:rsidRPr="00F126F6" w:rsidRDefault="0D6BB592" w:rsidP="0D6BB592">
      <w:pPr>
        <w:rPr>
          <w:rFonts w:ascii="Segoe UI Light" w:eastAsia="Euphemia" w:hAnsi="Segoe UI Light" w:cs="Segoe UI Light"/>
          <w:sz w:val="24"/>
          <w:szCs w:val="24"/>
          <w:u w:val="single"/>
        </w:rPr>
      </w:pPr>
    </w:p>
    <w:p w14:paraId="158195B4" w14:textId="129691D4" w:rsidR="0D6BB592" w:rsidRPr="00F126F6" w:rsidRDefault="0D6BB592" w:rsidP="0D6BB592">
      <w:pPr>
        <w:rPr>
          <w:rFonts w:ascii="Segoe UI Light" w:eastAsia="Euphemia" w:hAnsi="Segoe UI Light" w:cs="Segoe UI Light"/>
          <w:sz w:val="24"/>
          <w:szCs w:val="24"/>
          <w:u w:val="single"/>
        </w:rPr>
      </w:pPr>
    </w:p>
    <w:p w14:paraId="3A5D0D8F" w14:textId="05ABEC84" w:rsidR="0D6BB592" w:rsidRPr="00F126F6" w:rsidRDefault="0D6BB592" w:rsidP="0D6BB592">
      <w:pPr>
        <w:rPr>
          <w:rFonts w:ascii="Segoe UI Light" w:eastAsia="Euphemia" w:hAnsi="Segoe UI Light" w:cs="Segoe UI Light"/>
          <w:sz w:val="24"/>
          <w:szCs w:val="24"/>
          <w:u w:val="single"/>
        </w:rPr>
      </w:pPr>
    </w:p>
    <w:p w14:paraId="1E170A49" w14:textId="6F79DA4B" w:rsidR="0D6BB592" w:rsidRPr="00F126F6" w:rsidRDefault="0D6BB592" w:rsidP="0D6BB592">
      <w:pPr>
        <w:rPr>
          <w:rFonts w:ascii="Segoe UI Light" w:eastAsia="Euphemia" w:hAnsi="Segoe UI Light" w:cs="Segoe UI Light"/>
          <w:sz w:val="24"/>
          <w:szCs w:val="24"/>
          <w:u w:val="single"/>
        </w:rPr>
      </w:pPr>
    </w:p>
    <w:p w14:paraId="486F5985" w14:textId="4C5BC9E5" w:rsidR="0D6BB592" w:rsidRPr="00F126F6" w:rsidRDefault="0D6BB592" w:rsidP="0D6BB592">
      <w:pPr>
        <w:rPr>
          <w:rFonts w:ascii="Segoe UI Light" w:eastAsia="Euphemia" w:hAnsi="Segoe UI Light" w:cs="Segoe UI Light"/>
          <w:sz w:val="24"/>
          <w:szCs w:val="24"/>
          <w:u w:val="single"/>
        </w:rPr>
      </w:pPr>
    </w:p>
    <w:p w14:paraId="1072C76C" w14:textId="4F441ECE" w:rsidR="0D6BB592" w:rsidRPr="00F126F6" w:rsidRDefault="0D6BB592" w:rsidP="0D6BB592">
      <w:pPr>
        <w:rPr>
          <w:rFonts w:ascii="Segoe UI Light" w:eastAsia="Euphemia" w:hAnsi="Segoe UI Light" w:cs="Segoe UI Light"/>
          <w:sz w:val="24"/>
          <w:szCs w:val="24"/>
          <w:u w:val="single"/>
        </w:rPr>
      </w:pPr>
    </w:p>
    <w:p w14:paraId="1E18FCE1" w14:textId="5A3C67AE" w:rsidR="0D6BB592" w:rsidRPr="00F126F6" w:rsidRDefault="0D6BB592" w:rsidP="0D6BB592">
      <w:pPr>
        <w:rPr>
          <w:rFonts w:ascii="Segoe UI Light" w:eastAsia="Euphemia" w:hAnsi="Segoe UI Light" w:cs="Segoe UI Light"/>
          <w:sz w:val="24"/>
          <w:szCs w:val="24"/>
          <w:u w:val="single"/>
        </w:rPr>
      </w:pPr>
    </w:p>
    <w:p w14:paraId="1361650F" w14:textId="211384D4" w:rsidR="0D6BB592" w:rsidRPr="00F126F6" w:rsidRDefault="0D6BB592" w:rsidP="0D6BB592">
      <w:pPr>
        <w:rPr>
          <w:rFonts w:ascii="Segoe UI Light" w:eastAsia="Euphemia" w:hAnsi="Segoe UI Light" w:cs="Segoe UI Light"/>
          <w:sz w:val="24"/>
          <w:szCs w:val="24"/>
          <w:u w:val="single"/>
        </w:rPr>
      </w:pPr>
    </w:p>
    <w:p w14:paraId="54EA0CFB" w14:textId="4D7D7621" w:rsidR="0D6BB592" w:rsidRPr="00F126F6" w:rsidRDefault="0D6BB592" w:rsidP="0D6BB592">
      <w:pPr>
        <w:rPr>
          <w:rFonts w:ascii="Segoe UI Light" w:eastAsia="Euphemia" w:hAnsi="Segoe UI Light" w:cs="Segoe UI Light"/>
          <w:sz w:val="24"/>
          <w:szCs w:val="24"/>
          <w:u w:val="single"/>
        </w:rPr>
      </w:pPr>
    </w:p>
    <w:p w14:paraId="36E1C26D" w14:textId="14525CC6" w:rsidR="12ABE3D0" w:rsidRPr="00F126F6" w:rsidRDefault="12ABE3D0" w:rsidP="12ABE3D0">
      <w:pPr>
        <w:rPr>
          <w:rFonts w:ascii="Segoe UI Light" w:eastAsia="Euphemia" w:hAnsi="Segoe UI Light" w:cs="Segoe UI Light"/>
          <w:sz w:val="24"/>
          <w:szCs w:val="24"/>
          <w:u w:val="single"/>
        </w:rPr>
      </w:pPr>
    </w:p>
    <w:p w14:paraId="34B64CFC" w14:textId="73A0CFF2" w:rsidR="00A72D33" w:rsidRPr="00F126F6" w:rsidRDefault="59B9AA3D" w:rsidP="13B2AB80">
      <w:pPr>
        <w:ind w:left="360"/>
        <w:rPr>
          <w:rFonts w:ascii="Segoe UI Light" w:eastAsia="Euphemia" w:hAnsi="Segoe UI Light" w:cs="Segoe UI Light"/>
          <w:color w:val="000000" w:themeColor="text1"/>
        </w:rPr>
      </w:pPr>
      <w:r w:rsidRPr="59C4A005">
        <w:rPr>
          <w:rFonts w:ascii="Segoe UI Light" w:eastAsia="Euphemia" w:hAnsi="Segoe UI Light" w:cs="Segoe UI Light"/>
          <w:color w:val="000000" w:themeColor="text1"/>
        </w:rPr>
        <w:t xml:space="preserve">This policy was created by the school’s SENCo in collaboration the SEN </w:t>
      </w:r>
      <w:r w:rsidR="4DACF2A2" w:rsidRPr="59C4A005">
        <w:rPr>
          <w:rFonts w:ascii="Segoe UI Light" w:eastAsia="Euphemia" w:hAnsi="Segoe UI Light" w:cs="Segoe UI Light"/>
          <w:color w:val="000000" w:themeColor="text1"/>
        </w:rPr>
        <w:t xml:space="preserve">Link </w:t>
      </w:r>
      <w:r w:rsidRPr="59C4A005">
        <w:rPr>
          <w:rFonts w:ascii="Segoe UI Light" w:eastAsia="Euphemia" w:hAnsi="Segoe UI Light" w:cs="Segoe UI Light"/>
          <w:color w:val="000000" w:themeColor="text1"/>
        </w:rPr>
        <w:t>Governor</w:t>
      </w:r>
      <w:r w:rsidR="00C36D7D" w:rsidRPr="59C4A005">
        <w:rPr>
          <w:rFonts w:ascii="Segoe UI Light" w:eastAsia="Euphemia" w:hAnsi="Segoe UI Light" w:cs="Segoe UI Light"/>
          <w:color w:val="000000" w:themeColor="text1"/>
        </w:rPr>
        <w:t xml:space="preserve"> Mrs Elizabeth Rutherford.</w:t>
      </w:r>
    </w:p>
    <w:p w14:paraId="4C816D0C" w14:textId="7B38F997" w:rsidR="00A72D33" w:rsidRPr="00F126F6" w:rsidRDefault="00A72D33" w:rsidP="12ABE3D0">
      <w:pPr>
        <w:pStyle w:val="Heading1"/>
        <w:rPr>
          <w:rFonts w:ascii="Segoe UI Light" w:eastAsia="Euphemia" w:hAnsi="Segoe UI Light" w:cs="Segoe UI Light"/>
          <w:b/>
          <w:bCs/>
          <w:color w:val="000000" w:themeColor="text1"/>
          <w:sz w:val="22"/>
          <w:szCs w:val="22"/>
        </w:rPr>
      </w:pPr>
    </w:p>
    <w:p w14:paraId="3728473C" w14:textId="441D855E" w:rsidR="00A72D33" w:rsidRPr="00F126F6" w:rsidRDefault="00A72D33" w:rsidP="12ABE3D0">
      <w:pPr>
        <w:rPr>
          <w:rFonts w:ascii="Segoe UI Light" w:eastAsia="Euphemia" w:hAnsi="Segoe UI Light" w:cs="Segoe UI Light"/>
          <w:b/>
          <w:bCs/>
          <w:sz w:val="24"/>
          <w:szCs w:val="24"/>
          <w:u w:val="single"/>
        </w:rPr>
      </w:pPr>
      <w:r w:rsidRPr="00F126F6">
        <w:rPr>
          <w:rFonts w:ascii="Segoe UI Light" w:eastAsia="Euphemia" w:hAnsi="Segoe UI Light" w:cs="Segoe UI Light"/>
          <w:b/>
          <w:bCs/>
          <w:sz w:val="24"/>
          <w:szCs w:val="24"/>
          <w:u w:val="single"/>
        </w:rPr>
        <w:t>SCHOOL INFORMATION</w:t>
      </w:r>
    </w:p>
    <w:p w14:paraId="5E577AE0" w14:textId="77777777" w:rsidR="00A72D33" w:rsidRPr="00F126F6" w:rsidRDefault="00A72D33" w:rsidP="27FA1CB4">
      <w:pPr>
        <w:rPr>
          <w:rFonts w:ascii="Segoe UI Light" w:eastAsia="Euphemia" w:hAnsi="Segoe UI Light" w:cs="Segoe UI Light"/>
        </w:rPr>
      </w:pPr>
      <w:r w:rsidRPr="00F126F6">
        <w:rPr>
          <w:rFonts w:ascii="Segoe UI Light" w:eastAsia="Euphemia" w:hAnsi="Segoe UI Light" w:cs="Segoe UI Light"/>
        </w:rPr>
        <w:t xml:space="preserve">The </w:t>
      </w:r>
      <w:r w:rsidR="005E0A0D" w:rsidRPr="00F126F6">
        <w:rPr>
          <w:rFonts w:ascii="Segoe UI Light" w:eastAsia="Euphemia" w:hAnsi="Segoe UI Light" w:cs="Segoe UI Light"/>
        </w:rPr>
        <w:t>Headteacher</w:t>
      </w:r>
      <w:r w:rsidR="005E0A0D" w:rsidRPr="00F126F6">
        <w:rPr>
          <w:rFonts w:ascii="Segoe UI Light" w:eastAsia="Euphemia" w:hAnsi="Segoe UI Light" w:cs="Segoe UI Light"/>
          <w:color w:val="FF0000"/>
        </w:rPr>
        <w:t xml:space="preserve"> </w:t>
      </w:r>
      <w:r w:rsidRPr="00F126F6">
        <w:rPr>
          <w:rFonts w:ascii="Segoe UI Light" w:eastAsia="Euphemia" w:hAnsi="Segoe UI Light" w:cs="Segoe UI Light"/>
        </w:rPr>
        <w:t xml:space="preserve">has overall responsibility for Special Educational Needs and Disability in </w:t>
      </w:r>
      <w:r w:rsidR="00F64BDA" w:rsidRPr="00F126F6">
        <w:rPr>
          <w:rFonts w:ascii="Segoe UI Light" w:eastAsia="Euphemia" w:hAnsi="Segoe UI Light" w:cs="Segoe UI Light"/>
        </w:rPr>
        <w:t>Powerstock CE VA</w:t>
      </w:r>
      <w:r w:rsidR="005E0A0D" w:rsidRPr="00F126F6">
        <w:rPr>
          <w:rFonts w:ascii="Segoe UI Light" w:eastAsia="Euphemia" w:hAnsi="Segoe UI Light" w:cs="Segoe UI Light"/>
        </w:rPr>
        <w:t xml:space="preserve"> Primary School</w:t>
      </w:r>
      <w:r w:rsidR="00B56C12" w:rsidRPr="00F126F6">
        <w:rPr>
          <w:rFonts w:ascii="Segoe UI Light" w:eastAsia="Euphemia" w:hAnsi="Segoe UI Light" w:cs="Segoe UI Light"/>
        </w:rPr>
        <w:t>.</w:t>
      </w:r>
    </w:p>
    <w:p w14:paraId="394DE517" w14:textId="2E6DEA1E" w:rsidR="4B6AE88A" w:rsidRPr="00F126F6" w:rsidRDefault="00A72D33" w:rsidP="59C4A005">
      <w:pPr>
        <w:rPr>
          <w:rFonts w:ascii="Segoe UI Light" w:eastAsia="Euphemia" w:hAnsi="Segoe UI Light" w:cs="Segoe UI Light"/>
        </w:rPr>
      </w:pPr>
      <w:r w:rsidRPr="59C4A005">
        <w:rPr>
          <w:rFonts w:ascii="Segoe UI Light" w:eastAsia="Euphemia" w:hAnsi="Segoe UI Light" w:cs="Segoe UI Light"/>
        </w:rPr>
        <w:t xml:space="preserve">The </w:t>
      </w:r>
      <w:r w:rsidR="5BB85D70" w:rsidRPr="59C4A005">
        <w:rPr>
          <w:rFonts w:ascii="Segoe UI Light" w:eastAsia="Euphemia" w:hAnsi="Segoe UI Light" w:cs="Segoe UI Light"/>
        </w:rPr>
        <w:t>Senco is</w:t>
      </w:r>
      <w:r w:rsidR="005E0A0D" w:rsidRPr="59C4A005">
        <w:rPr>
          <w:rFonts w:ascii="Segoe UI Light" w:eastAsia="Euphemia" w:hAnsi="Segoe UI Light" w:cs="Segoe UI Light"/>
        </w:rPr>
        <w:t xml:space="preserve"> Mrs </w:t>
      </w:r>
      <w:r w:rsidR="00F64BDA" w:rsidRPr="59C4A005">
        <w:rPr>
          <w:rFonts w:ascii="Segoe UI Light" w:eastAsia="Euphemia" w:hAnsi="Segoe UI Light" w:cs="Segoe UI Light"/>
        </w:rPr>
        <w:t>Angela Oxenbury</w:t>
      </w:r>
      <w:r w:rsidR="5410488A" w:rsidRPr="59C4A005">
        <w:rPr>
          <w:rFonts w:ascii="Segoe UI Light" w:eastAsia="Euphemia" w:hAnsi="Segoe UI Light" w:cs="Segoe UI Light"/>
        </w:rPr>
        <w:t>.</w:t>
      </w:r>
    </w:p>
    <w:p w14:paraId="725EFB48" w14:textId="2BDF36A0" w:rsidR="0DC07378" w:rsidRPr="00F126F6" w:rsidRDefault="0DC07378" w:rsidP="12ABE3D0">
      <w:pPr>
        <w:pStyle w:val="Heading1"/>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School Ethos</w:t>
      </w:r>
    </w:p>
    <w:p w14:paraId="03DE5844" w14:textId="6756A85E" w:rsidR="0DC07378" w:rsidRPr="00F126F6" w:rsidRDefault="04ADAB08" w:rsidP="4B6AE88A">
      <w:pPr>
        <w:jc w:val="center"/>
        <w:rPr>
          <w:rFonts w:ascii="Segoe UI Light" w:eastAsia="Euphemia" w:hAnsi="Segoe UI Light" w:cs="Segoe UI Light"/>
          <w:b/>
          <w:bCs/>
          <w:color w:val="000000" w:themeColor="text1"/>
        </w:rPr>
      </w:pPr>
      <w:r w:rsidRPr="00F126F6">
        <w:rPr>
          <w:rFonts w:ascii="Segoe UI Light" w:eastAsia="Euphemia" w:hAnsi="Segoe UI Light" w:cs="Segoe UI Light"/>
          <w:b/>
          <w:bCs/>
          <w:color w:val="000000" w:themeColor="text1"/>
        </w:rPr>
        <w:t>‘</w:t>
      </w:r>
      <w:r w:rsidR="0DC07378" w:rsidRPr="00F126F6">
        <w:rPr>
          <w:rFonts w:ascii="Segoe UI Light" w:eastAsia="Euphemia" w:hAnsi="Segoe UI Light" w:cs="Segoe UI Light"/>
          <w:b/>
          <w:bCs/>
          <w:color w:val="000000" w:themeColor="text1"/>
        </w:rPr>
        <w:t>Step Out of the Ordinary and be the best that you can be.</w:t>
      </w:r>
      <w:r w:rsidR="476B0250" w:rsidRPr="00F126F6">
        <w:rPr>
          <w:rFonts w:ascii="Segoe UI Light" w:eastAsia="Euphemia" w:hAnsi="Segoe UI Light" w:cs="Segoe UI Light"/>
          <w:b/>
          <w:bCs/>
          <w:color w:val="000000" w:themeColor="text1"/>
        </w:rPr>
        <w:t>’</w:t>
      </w:r>
    </w:p>
    <w:p w14:paraId="78E9591B" w14:textId="3DAEA8C1" w:rsidR="27FA1CB4" w:rsidRPr="00F126F6" w:rsidRDefault="0DC07378" w:rsidP="12ABE3D0">
      <w:pPr>
        <w:spacing w:line="378" w:lineRule="exact"/>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We want our children to be inspired, be active</w:t>
      </w:r>
      <w:r w:rsidR="3EFF5B54" w:rsidRPr="00F126F6">
        <w:rPr>
          <w:rFonts w:ascii="Segoe UI Light" w:eastAsia="Euphemia" w:hAnsi="Segoe UI Light" w:cs="Segoe UI Light"/>
          <w:color w:val="000000" w:themeColor="text1"/>
        </w:rPr>
        <w:t>,</w:t>
      </w:r>
      <w:r w:rsidRPr="00F126F6">
        <w:rPr>
          <w:rFonts w:ascii="Segoe UI Light" w:eastAsia="Euphemia" w:hAnsi="Segoe UI Light" w:cs="Segoe UI Light"/>
          <w:color w:val="000000" w:themeColor="text1"/>
        </w:rPr>
        <w:t xml:space="preserve"> to maintain physical and emotional wellbeing and feel proud of what they can achieve.</w:t>
      </w:r>
    </w:p>
    <w:p w14:paraId="4C572DD9" w14:textId="3ECDF560" w:rsidR="4B6AE88A" w:rsidRPr="00F126F6" w:rsidRDefault="4B6AE88A" w:rsidP="4B6AE88A">
      <w:pPr>
        <w:pStyle w:val="Heading1"/>
        <w:rPr>
          <w:rFonts w:ascii="Segoe UI Light" w:eastAsia="Euphemia" w:hAnsi="Segoe UI Light" w:cs="Segoe UI Light"/>
          <w:b/>
          <w:bCs/>
          <w:color w:val="000000" w:themeColor="text1"/>
          <w:sz w:val="24"/>
          <w:szCs w:val="24"/>
          <w:u w:val="single"/>
        </w:rPr>
      </w:pPr>
    </w:p>
    <w:p w14:paraId="764B26D4" w14:textId="27ECD1DE" w:rsidR="0335EB6A" w:rsidRPr="00F126F6" w:rsidRDefault="0335EB6A" w:rsidP="12ABE3D0">
      <w:pPr>
        <w:pStyle w:val="Heading1"/>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Our School Mission Statement</w:t>
      </w:r>
    </w:p>
    <w:p w14:paraId="3215D187" w14:textId="54E8CDF1" w:rsidR="27FA1CB4" w:rsidRPr="00F126F6" w:rsidRDefault="0335EB6A" w:rsidP="34102634">
      <w:pPr>
        <w:spacing w:line="378" w:lineRule="exact"/>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Our school pursues excellence in learning and teaching</w:t>
      </w:r>
      <w:r w:rsidR="64E32916" w:rsidRPr="00F126F6">
        <w:rPr>
          <w:rFonts w:ascii="Segoe UI Light" w:eastAsia="Euphemia" w:hAnsi="Segoe UI Light" w:cs="Segoe UI Light"/>
          <w:color w:val="000000" w:themeColor="text1"/>
        </w:rPr>
        <w:t>,</w:t>
      </w:r>
      <w:r w:rsidRPr="00F126F6">
        <w:rPr>
          <w:rFonts w:ascii="Segoe UI Light" w:eastAsia="Euphemia" w:hAnsi="Segoe UI Light" w:cs="Segoe UI Light"/>
          <w:color w:val="000000" w:themeColor="text1"/>
        </w:rPr>
        <w:t xml:space="preserve"> encouraging every child to seek and achieve their potential within a balanced and engaging curriculum.  We provide high quality care and support.  We promote well</w:t>
      </w:r>
      <w:r w:rsidR="75763C81" w:rsidRPr="00F126F6">
        <w:rPr>
          <w:rFonts w:ascii="Segoe UI Light" w:eastAsia="Euphemia" w:hAnsi="Segoe UI Light" w:cs="Segoe UI Light"/>
          <w:color w:val="000000" w:themeColor="text1"/>
        </w:rPr>
        <w:t>-</w:t>
      </w:r>
      <w:r w:rsidRPr="00F126F6">
        <w:rPr>
          <w:rFonts w:ascii="Segoe UI Light" w:eastAsia="Euphemia" w:hAnsi="Segoe UI Light" w:cs="Segoe UI Light"/>
          <w:color w:val="000000" w:themeColor="text1"/>
        </w:rPr>
        <w:t>bein</w:t>
      </w:r>
      <w:r w:rsidRPr="00F126F6">
        <w:rPr>
          <w:rFonts w:ascii="Segoe UI Light" w:eastAsia="Euphemia" w:hAnsi="Segoe UI Light" w:cs="Segoe UI Light"/>
        </w:rPr>
        <w:t>g with individual rights, responsibilities and Christian</w:t>
      </w:r>
      <w:r w:rsidR="57EB67D0" w:rsidRPr="00F126F6">
        <w:rPr>
          <w:rFonts w:ascii="Segoe UI Light" w:eastAsia="Euphemia" w:hAnsi="Segoe UI Light" w:cs="Segoe UI Light"/>
        </w:rPr>
        <w:t xml:space="preserve"> and British</w:t>
      </w:r>
      <w:r w:rsidRPr="00F126F6">
        <w:rPr>
          <w:rFonts w:ascii="Segoe UI Light" w:eastAsia="Euphemia" w:hAnsi="Segoe UI Light" w:cs="Segoe UI Light"/>
        </w:rPr>
        <w:t xml:space="preserve"> values at the centre of the school ethos</w:t>
      </w:r>
      <w:r w:rsidR="0BC94559" w:rsidRPr="00F126F6">
        <w:rPr>
          <w:rFonts w:ascii="Segoe UI Light" w:eastAsia="Euphemia" w:hAnsi="Segoe UI Light" w:cs="Segoe UI Light"/>
        </w:rPr>
        <w:t>.</w:t>
      </w:r>
    </w:p>
    <w:p w14:paraId="2FA635F4" w14:textId="310C5891" w:rsidR="4B6AE88A" w:rsidRPr="00F126F6" w:rsidRDefault="4B6AE88A" w:rsidP="4B6AE88A">
      <w:pPr>
        <w:rPr>
          <w:rFonts w:ascii="Segoe UI Light" w:eastAsia="Euphemia" w:hAnsi="Segoe UI Light" w:cs="Segoe UI Light"/>
          <w:b/>
          <w:bCs/>
          <w:sz w:val="24"/>
          <w:szCs w:val="24"/>
          <w:u w:val="single"/>
        </w:rPr>
      </w:pPr>
    </w:p>
    <w:p w14:paraId="569DAABC" w14:textId="135E2DB0" w:rsidR="0BC94559" w:rsidRPr="00F126F6" w:rsidRDefault="0BC94559" w:rsidP="34102634">
      <w:pPr>
        <w:rPr>
          <w:rFonts w:ascii="Segoe UI Light" w:eastAsia="Euphemia" w:hAnsi="Segoe UI Light" w:cs="Segoe UI Light"/>
          <w:b/>
          <w:bCs/>
          <w:sz w:val="24"/>
          <w:szCs w:val="24"/>
          <w:u w:val="single"/>
        </w:rPr>
      </w:pPr>
      <w:r w:rsidRPr="00F126F6">
        <w:rPr>
          <w:rFonts w:ascii="Segoe UI Light" w:eastAsia="Euphemia" w:hAnsi="Segoe UI Light" w:cs="Segoe UI Light"/>
          <w:b/>
          <w:bCs/>
          <w:sz w:val="24"/>
          <w:szCs w:val="24"/>
          <w:u w:val="single"/>
        </w:rPr>
        <w:t>Aims and Objectives</w:t>
      </w:r>
    </w:p>
    <w:p w14:paraId="639B21B3" w14:textId="7C77066E" w:rsidR="0BC94559" w:rsidRPr="00F126F6" w:rsidRDefault="0BC94559" w:rsidP="4B6AE88A">
      <w:pPr>
        <w:jc w:val="both"/>
        <w:rPr>
          <w:rFonts w:ascii="Segoe UI Light" w:eastAsia="Euphemia" w:hAnsi="Segoe UI Light" w:cs="Segoe UI Light"/>
          <w:color w:val="000000" w:themeColor="text1"/>
        </w:rPr>
      </w:pPr>
      <w:r w:rsidRPr="00F126F6">
        <w:rPr>
          <w:rFonts w:ascii="Segoe UI Light" w:eastAsia="Euphemia" w:hAnsi="Segoe UI Light" w:cs="Segoe UI Light"/>
        </w:rPr>
        <w:t>Powerstock School has high aspirations for all children identified as having SEND in our school. We strive to ensure that all children achieve their best, that they become confident</w:t>
      </w:r>
      <w:r w:rsidR="3EC6C86D" w:rsidRPr="00F126F6">
        <w:rPr>
          <w:rFonts w:ascii="Segoe UI Light" w:eastAsia="Euphemia" w:hAnsi="Segoe UI Light" w:cs="Segoe UI Light"/>
        </w:rPr>
        <w:t>, Independent</w:t>
      </w:r>
      <w:r w:rsidRPr="00F126F6">
        <w:rPr>
          <w:rFonts w:ascii="Segoe UI Light" w:eastAsia="Euphemia" w:hAnsi="Segoe UI Light" w:cs="Segoe UI Light"/>
        </w:rPr>
        <w:t xml:space="preserve"> individuals living fulfilling lives </w:t>
      </w:r>
      <w:r w:rsidR="6799E7E2" w:rsidRPr="00F126F6">
        <w:rPr>
          <w:rFonts w:ascii="Segoe UI Light" w:eastAsia="Euphemia" w:hAnsi="Segoe UI Light" w:cs="Segoe UI Light"/>
        </w:rPr>
        <w:t>who</w:t>
      </w:r>
      <w:r w:rsidR="2BECE52E" w:rsidRPr="00F126F6">
        <w:rPr>
          <w:rFonts w:ascii="Segoe UI Light" w:eastAsia="Euphemia" w:hAnsi="Segoe UI Light" w:cs="Segoe UI Light"/>
        </w:rPr>
        <w:t xml:space="preserve"> </w:t>
      </w:r>
      <w:r w:rsidRPr="00F126F6">
        <w:rPr>
          <w:rFonts w:ascii="Segoe UI Light" w:eastAsia="Euphemia" w:hAnsi="Segoe UI Light" w:cs="Segoe UI Light"/>
        </w:rPr>
        <w:t>make a successful transition into adulthood.</w:t>
      </w:r>
    </w:p>
    <w:p w14:paraId="51D334CE" w14:textId="77777777" w:rsidR="12ABE3D0" w:rsidRPr="00F126F6" w:rsidRDefault="12ABE3D0" w:rsidP="34102634">
      <w:pPr>
        <w:jc w:val="both"/>
        <w:rPr>
          <w:rFonts w:ascii="Segoe UI Light" w:eastAsia="Euphemia" w:hAnsi="Segoe UI Light" w:cs="Segoe UI Light"/>
          <w:color w:val="000000" w:themeColor="text1"/>
        </w:rPr>
      </w:pPr>
    </w:p>
    <w:p w14:paraId="551A6432" w14:textId="17DD94D1" w:rsidR="4B6AE88A" w:rsidRPr="00F126F6" w:rsidRDefault="4B6AE88A">
      <w:pPr>
        <w:rPr>
          <w:rFonts w:ascii="Segoe UI Light" w:hAnsi="Segoe UI Light" w:cs="Segoe UI Light"/>
        </w:rPr>
      </w:pPr>
      <w:r w:rsidRPr="00F126F6">
        <w:rPr>
          <w:rFonts w:ascii="Segoe UI Light" w:hAnsi="Segoe UI Light" w:cs="Segoe UI Light"/>
        </w:rPr>
        <w:br w:type="page"/>
      </w:r>
    </w:p>
    <w:p w14:paraId="3F3AEE84" w14:textId="7EF144FC" w:rsidR="0BC94559" w:rsidRPr="00F126F6" w:rsidRDefault="0BC94559" w:rsidP="34102634">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sz w:val="24"/>
          <w:szCs w:val="24"/>
          <w:u w:val="single"/>
        </w:rPr>
        <w:lastRenderedPageBreak/>
        <w:t>Aims related to children with SEND</w:t>
      </w:r>
    </w:p>
    <w:p w14:paraId="2F18339F" w14:textId="77777777" w:rsidR="0BC94559" w:rsidRPr="00F126F6" w:rsidRDefault="0BC94559" w:rsidP="34102634">
      <w:pPr>
        <w:rPr>
          <w:rFonts w:ascii="Segoe UI Light" w:eastAsia="Euphemia" w:hAnsi="Segoe UI Light" w:cs="Segoe UI Light"/>
        </w:rPr>
      </w:pPr>
      <w:r w:rsidRPr="00F126F6">
        <w:rPr>
          <w:rFonts w:ascii="Segoe UI Light" w:eastAsia="Euphemia" w:hAnsi="Segoe UI Light" w:cs="Segoe UI Light"/>
        </w:rPr>
        <w:t>To create an atmosphere of encouragement, acceptance, respect of achievements and sensitivity to individual needs, in which all children can thrive.</w:t>
      </w:r>
    </w:p>
    <w:p w14:paraId="7217F6F7" w14:textId="77777777" w:rsidR="0BC94559" w:rsidRPr="00F126F6" w:rsidRDefault="0BC94559" w:rsidP="34102634">
      <w:pPr>
        <w:rPr>
          <w:rFonts w:ascii="Segoe UI Light" w:eastAsia="Euphemia" w:hAnsi="Segoe UI Light" w:cs="Segoe UI Light"/>
        </w:rPr>
      </w:pPr>
      <w:r w:rsidRPr="00F126F6">
        <w:rPr>
          <w:rFonts w:ascii="Segoe UI Light" w:eastAsia="Euphemia" w:hAnsi="Segoe UI Light" w:cs="Segoe UI Light"/>
        </w:rPr>
        <w:t>To identify at an early age, individuals who need extra help and support.</w:t>
      </w:r>
    </w:p>
    <w:p w14:paraId="40499675" w14:textId="0376044F" w:rsidR="0BC94559" w:rsidRPr="00F126F6" w:rsidRDefault="0BC94559" w:rsidP="34102634">
      <w:pPr>
        <w:rPr>
          <w:rFonts w:ascii="Segoe UI Light" w:eastAsia="Euphemia" w:hAnsi="Segoe UI Light" w:cs="Segoe UI Light"/>
        </w:rPr>
      </w:pPr>
      <w:r w:rsidRPr="00F126F6">
        <w:rPr>
          <w:rFonts w:ascii="Segoe UI Light" w:eastAsia="Euphemia" w:hAnsi="Segoe UI Light" w:cs="Segoe UI Light"/>
        </w:rPr>
        <w:t>To enable each child to take part</w:t>
      </w:r>
      <w:r w:rsidR="1BD3AF67" w:rsidRPr="00F126F6">
        <w:rPr>
          <w:rFonts w:ascii="Segoe UI Light" w:eastAsia="Euphemia" w:hAnsi="Segoe UI Light" w:cs="Segoe UI Light"/>
        </w:rPr>
        <w:t xml:space="preserve"> in</w:t>
      </w:r>
      <w:r w:rsidRPr="00F126F6">
        <w:rPr>
          <w:rFonts w:ascii="Segoe UI Light" w:eastAsia="Euphemia" w:hAnsi="Segoe UI Light" w:cs="Segoe UI Light"/>
        </w:rPr>
        <w:t xml:space="preserve"> and contribute fully to school life.</w:t>
      </w:r>
    </w:p>
    <w:p w14:paraId="0A54A41E" w14:textId="33307CBF" w:rsidR="0BC94559" w:rsidRPr="00F126F6" w:rsidRDefault="0BC94559" w:rsidP="34102634">
      <w:pPr>
        <w:rPr>
          <w:rFonts w:ascii="Segoe UI Light" w:eastAsia="Euphemia" w:hAnsi="Segoe UI Light" w:cs="Segoe UI Light"/>
        </w:rPr>
      </w:pPr>
      <w:r w:rsidRPr="00F126F6">
        <w:rPr>
          <w:rFonts w:ascii="Segoe UI Light" w:eastAsia="Euphemia" w:hAnsi="Segoe UI Light" w:cs="Segoe UI Light"/>
        </w:rPr>
        <w:t>To develop individual's self-esteem.</w:t>
      </w:r>
    </w:p>
    <w:p w14:paraId="0B58B7F1" w14:textId="795FC2CB" w:rsidR="0BC94559" w:rsidRPr="00F126F6" w:rsidRDefault="0BC94559" w:rsidP="34102634">
      <w:pPr>
        <w:rPr>
          <w:rFonts w:ascii="Segoe UI Light" w:eastAsia="Euphemia" w:hAnsi="Segoe UI Light" w:cs="Segoe UI Light"/>
        </w:rPr>
      </w:pPr>
      <w:r w:rsidRPr="00F126F6">
        <w:rPr>
          <w:rFonts w:ascii="Segoe UI Light" w:eastAsia="Euphemia" w:hAnsi="Segoe UI Light" w:cs="Segoe UI Light"/>
        </w:rPr>
        <w:t>To ensure</w:t>
      </w:r>
      <w:r w:rsidR="44499316" w:rsidRPr="00F126F6">
        <w:rPr>
          <w:rFonts w:ascii="Segoe UI Light" w:eastAsia="Euphemia" w:hAnsi="Segoe UI Light" w:cs="Segoe UI Light"/>
        </w:rPr>
        <w:t xml:space="preserve"> </w:t>
      </w:r>
      <w:r w:rsidRPr="00F126F6">
        <w:rPr>
          <w:rFonts w:ascii="Segoe UI Light" w:eastAsia="Euphemia" w:hAnsi="Segoe UI Light" w:cs="Segoe UI Light"/>
        </w:rPr>
        <w:t>progression</w:t>
      </w:r>
      <w:r w:rsidR="5D0589F5" w:rsidRPr="00F126F6">
        <w:rPr>
          <w:rFonts w:ascii="Segoe UI Light" w:eastAsia="Euphemia" w:hAnsi="Segoe UI Light" w:cs="Segoe UI Light"/>
        </w:rPr>
        <w:t xml:space="preserve"> and access</w:t>
      </w:r>
      <w:r w:rsidRPr="00F126F6">
        <w:rPr>
          <w:rFonts w:ascii="Segoe UI Light" w:eastAsia="Euphemia" w:hAnsi="Segoe UI Light" w:cs="Segoe UI Light"/>
        </w:rPr>
        <w:t xml:space="preserve"> within the curriculum, for all pupils.</w:t>
      </w:r>
    </w:p>
    <w:p w14:paraId="404A9B6E" w14:textId="15E22E08" w:rsidR="0BC94559" w:rsidRPr="00F126F6" w:rsidRDefault="0BC94559" w:rsidP="34102634">
      <w:pPr>
        <w:rPr>
          <w:rFonts w:ascii="Segoe UI Light" w:eastAsia="Euphemia" w:hAnsi="Segoe UI Light" w:cs="Segoe UI Light"/>
        </w:rPr>
      </w:pPr>
      <w:r w:rsidRPr="00F126F6">
        <w:rPr>
          <w:rFonts w:ascii="Segoe UI Light" w:eastAsia="Euphemia" w:hAnsi="Segoe UI Light" w:cs="Segoe UI Light"/>
        </w:rPr>
        <w:t>To involve children in planning</w:t>
      </w:r>
      <w:r w:rsidR="4F34C241" w:rsidRPr="00F126F6">
        <w:rPr>
          <w:rFonts w:ascii="Segoe UI Light" w:eastAsia="Euphemia" w:hAnsi="Segoe UI Light" w:cs="Segoe UI Light"/>
        </w:rPr>
        <w:t xml:space="preserve">, </w:t>
      </w:r>
      <w:r w:rsidRPr="00F126F6">
        <w:rPr>
          <w:rFonts w:ascii="Segoe UI Light" w:eastAsia="Euphemia" w:hAnsi="Segoe UI Light" w:cs="Segoe UI Light"/>
        </w:rPr>
        <w:t>address</w:t>
      </w:r>
      <w:r w:rsidR="2EFC9D34" w:rsidRPr="00F126F6">
        <w:rPr>
          <w:rFonts w:ascii="Segoe UI Light" w:eastAsia="Euphemia" w:hAnsi="Segoe UI Light" w:cs="Segoe UI Light"/>
        </w:rPr>
        <w:t>ing</w:t>
      </w:r>
      <w:r w:rsidRPr="00F126F6">
        <w:rPr>
          <w:rFonts w:ascii="Segoe UI Light" w:eastAsia="Euphemia" w:hAnsi="Segoe UI Light" w:cs="Segoe UI Light"/>
        </w:rPr>
        <w:t xml:space="preserve"> and monitor</w:t>
      </w:r>
      <w:r w:rsidR="4C9593C2" w:rsidRPr="00F126F6">
        <w:rPr>
          <w:rFonts w:ascii="Segoe UI Light" w:eastAsia="Euphemia" w:hAnsi="Segoe UI Light" w:cs="Segoe UI Light"/>
        </w:rPr>
        <w:t>ing</w:t>
      </w:r>
      <w:r w:rsidRPr="00F126F6">
        <w:rPr>
          <w:rFonts w:ascii="Segoe UI Light" w:eastAsia="Euphemia" w:hAnsi="Segoe UI Light" w:cs="Segoe UI Light"/>
        </w:rPr>
        <w:t xml:space="preserve"> their special educational needs and/or disability.</w:t>
      </w:r>
    </w:p>
    <w:p w14:paraId="32989B1C" w14:textId="223D185D" w:rsidR="0BC94559" w:rsidRPr="00F126F6" w:rsidRDefault="0BC94559" w:rsidP="34102634">
      <w:pPr>
        <w:rPr>
          <w:rFonts w:ascii="Segoe UI Light" w:eastAsia="Euphemia" w:hAnsi="Segoe UI Light" w:cs="Segoe UI Light"/>
        </w:rPr>
      </w:pPr>
      <w:r w:rsidRPr="00F126F6">
        <w:rPr>
          <w:rFonts w:ascii="Segoe UI Light" w:eastAsia="Euphemia" w:hAnsi="Segoe UI Light" w:cs="Segoe UI Light"/>
        </w:rPr>
        <w:t>To develop high levels of engagement</w:t>
      </w:r>
      <w:r w:rsidR="44B01078" w:rsidRPr="00F126F6">
        <w:rPr>
          <w:rFonts w:ascii="Segoe UI Light" w:eastAsia="Euphemia" w:hAnsi="Segoe UI Light" w:cs="Segoe UI Light"/>
        </w:rPr>
        <w:t xml:space="preserve"> and participation</w:t>
      </w:r>
      <w:r w:rsidRPr="00F126F6">
        <w:rPr>
          <w:rFonts w:ascii="Segoe UI Light" w:eastAsia="Euphemia" w:hAnsi="Segoe UI Light" w:cs="Segoe UI Light"/>
        </w:rPr>
        <w:t xml:space="preserve"> with parents</w:t>
      </w:r>
      <w:r w:rsidR="452DE121" w:rsidRPr="00F126F6">
        <w:rPr>
          <w:rFonts w:ascii="Segoe UI Light" w:eastAsia="Euphemia" w:hAnsi="Segoe UI Light" w:cs="Segoe UI Light"/>
        </w:rPr>
        <w:t xml:space="preserve"> and carers</w:t>
      </w:r>
      <w:r w:rsidR="2A03CCB2" w:rsidRPr="00F126F6">
        <w:rPr>
          <w:rFonts w:ascii="Segoe UI Light" w:eastAsia="Euphemia" w:hAnsi="Segoe UI Light" w:cs="Segoe UI Light"/>
        </w:rPr>
        <w:t>.</w:t>
      </w:r>
    </w:p>
    <w:p w14:paraId="7F9F8B47" w14:textId="632EB524" w:rsidR="0BC94559" w:rsidRPr="00F126F6" w:rsidRDefault="0BC94559" w:rsidP="62690E6F">
      <w:pPr>
        <w:rPr>
          <w:rStyle w:val="CommentReference"/>
          <w:rFonts w:ascii="Segoe UI Light" w:eastAsia="Euphemia" w:hAnsi="Segoe UI Light" w:cs="Segoe UI Light"/>
          <w:sz w:val="22"/>
          <w:szCs w:val="22"/>
        </w:rPr>
      </w:pPr>
      <w:r w:rsidRPr="00F126F6">
        <w:rPr>
          <w:rStyle w:val="CommentReference"/>
          <w:rFonts w:ascii="Segoe UI Light" w:eastAsia="Euphemia" w:hAnsi="Segoe UI Light" w:cs="Segoe UI Light"/>
          <w:sz w:val="22"/>
          <w:szCs w:val="22"/>
        </w:rPr>
        <w:t xml:space="preserve">To provide quality training for staff </w:t>
      </w:r>
      <w:r w:rsidR="06775F1C" w:rsidRPr="00F126F6">
        <w:rPr>
          <w:rStyle w:val="CommentReference"/>
          <w:rFonts w:ascii="Segoe UI Light" w:eastAsia="Euphemia" w:hAnsi="Segoe UI Light" w:cs="Segoe UI Light"/>
          <w:sz w:val="22"/>
          <w:szCs w:val="22"/>
        </w:rPr>
        <w:t xml:space="preserve">which </w:t>
      </w:r>
      <w:r w:rsidR="5FA1AEEC" w:rsidRPr="00F126F6">
        <w:rPr>
          <w:rStyle w:val="CommentReference"/>
          <w:rFonts w:ascii="Segoe UI Light" w:eastAsia="Euphemia" w:hAnsi="Segoe UI Light" w:cs="Segoe UI Light"/>
          <w:sz w:val="22"/>
          <w:szCs w:val="22"/>
        </w:rPr>
        <w:t>includ</w:t>
      </w:r>
      <w:r w:rsidR="69B5FC78" w:rsidRPr="00F126F6">
        <w:rPr>
          <w:rStyle w:val="CommentReference"/>
          <w:rFonts w:ascii="Segoe UI Light" w:eastAsia="Euphemia" w:hAnsi="Segoe UI Light" w:cs="Segoe UI Light"/>
          <w:sz w:val="22"/>
          <w:szCs w:val="22"/>
        </w:rPr>
        <w:t>e</w:t>
      </w:r>
      <w:r w:rsidR="4342D1C0" w:rsidRPr="00F126F6">
        <w:rPr>
          <w:rStyle w:val="CommentReference"/>
          <w:rFonts w:ascii="Segoe UI Light" w:eastAsia="Euphemia" w:hAnsi="Segoe UI Light" w:cs="Segoe UI Light"/>
          <w:sz w:val="22"/>
          <w:szCs w:val="22"/>
        </w:rPr>
        <w:t>s</w:t>
      </w:r>
      <w:r w:rsidR="04850652" w:rsidRPr="00F126F6">
        <w:rPr>
          <w:rStyle w:val="CommentReference"/>
          <w:rFonts w:ascii="Segoe UI Light" w:eastAsia="Euphemia" w:hAnsi="Segoe UI Light" w:cs="Segoe UI Light"/>
          <w:sz w:val="22"/>
          <w:szCs w:val="22"/>
        </w:rPr>
        <w:t xml:space="preserve"> </w:t>
      </w:r>
      <w:r w:rsidRPr="00F126F6">
        <w:rPr>
          <w:rStyle w:val="CommentReference"/>
          <w:rFonts w:ascii="Segoe UI Light" w:eastAsia="Euphemia" w:hAnsi="Segoe UI Light" w:cs="Segoe UI Light"/>
          <w:sz w:val="22"/>
          <w:szCs w:val="22"/>
        </w:rPr>
        <w:t xml:space="preserve">strategies </w:t>
      </w:r>
      <w:r w:rsidR="2DEB0B27" w:rsidRPr="00F126F6">
        <w:rPr>
          <w:rStyle w:val="CommentReference"/>
          <w:rFonts w:ascii="Segoe UI Light" w:eastAsia="Euphemia" w:hAnsi="Segoe UI Light" w:cs="Segoe UI Light"/>
          <w:sz w:val="22"/>
          <w:szCs w:val="22"/>
        </w:rPr>
        <w:t xml:space="preserve">to help </w:t>
      </w:r>
      <w:r w:rsidRPr="00F126F6">
        <w:rPr>
          <w:rStyle w:val="CommentReference"/>
          <w:rFonts w:ascii="Segoe UI Light" w:eastAsia="Euphemia" w:hAnsi="Segoe UI Light" w:cs="Segoe UI Light"/>
          <w:sz w:val="22"/>
          <w:szCs w:val="22"/>
        </w:rPr>
        <w:t>support</w:t>
      </w:r>
      <w:r w:rsidR="7BDDCF11" w:rsidRPr="00F126F6">
        <w:rPr>
          <w:rStyle w:val="CommentReference"/>
          <w:rFonts w:ascii="Segoe UI Light" w:eastAsia="Euphemia" w:hAnsi="Segoe UI Light" w:cs="Segoe UI Light"/>
          <w:sz w:val="22"/>
          <w:szCs w:val="22"/>
        </w:rPr>
        <w:t xml:space="preserve"> </w:t>
      </w:r>
      <w:r w:rsidRPr="00F126F6">
        <w:rPr>
          <w:rStyle w:val="CommentReference"/>
          <w:rFonts w:ascii="Segoe UI Light" w:eastAsia="Euphemia" w:hAnsi="Segoe UI Light" w:cs="Segoe UI Light"/>
          <w:sz w:val="22"/>
          <w:szCs w:val="22"/>
        </w:rPr>
        <w:t>children with special educational needs and disability.</w:t>
      </w:r>
    </w:p>
    <w:p w14:paraId="2C83C109" w14:textId="77777777" w:rsidR="12ABE3D0" w:rsidRPr="00F126F6" w:rsidRDefault="12ABE3D0" w:rsidP="12ABE3D0">
      <w:pPr>
        <w:rPr>
          <w:rFonts w:ascii="Segoe UI Light" w:eastAsia="Euphemia" w:hAnsi="Segoe UI Light" w:cs="Segoe UI Light"/>
        </w:rPr>
      </w:pPr>
    </w:p>
    <w:p w14:paraId="12AF59EF" w14:textId="7B0D3BCA" w:rsidR="0BC94559" w:rsidRPr="00F126F6" w:rsidRDefault="0BC94559" w:rsidP="12ABE3D0">
      <w:pPr>
        <w:rPr>
          <w:rFonts w:ascii="Segoe UI Light" w:eastAsia="Euphemia" w:hAnsi="Segoe UI Light" w:cs="Segoe UI Light"/>
          <w:b/>
          <w:bCs/>
          <w:sz w:val="24"/>
          <w:szCs w:val="24"/>
          <w:u w:val="single"/>
        </w:rPr>
      </w:pPr>
      <w:r w:rsidRPr="00F126F6">
        <w:rPr>
          <w:rFonts w:ascii="Segoe UI Light" w:eastAsia="Euphemia" w:hAnsi="Segoe UI Light" w:cs="Segoe UI Light"/>
          <w:b/>
          <w:bCs/>
          <w:sz w:val="24"/>
          <w:szCs w:val="24"/>
          <w:u w:val="single"/>
        </w:rPr>
        <w:t>Objectives related to children with SEND</w:t>
      </w:r>
    </w:p>
    <w:p w14:paraId="7E5965FD" w14:textId="77777777" w:rsidR="0BC94559" w:rsidRPr="00F126F6" w:rsidRDefault="0BC94559" w:rsidP="12ABE3D0">
      <w:pPr>
        <w:rPr>
          <w:rFonts w:ascii="Segoe UI Light" w:eastAsia="Euphemia" w:hAnsi="Segoe UI Light" w:cs="Segoe UI Light"/>
        </w:rPr>
      </w:pPr>
      <w:r w:rsidRPr="00F126F6">
        <w:rPr>
          <w:rFonts w:ascii="Segoe UI Light" w:eastAsia="Euphemia" w:hAnsi="Segoe UI Light" w:cs="Segoe UI Light"/>
        </w:rPr>
        <w:t>To identify and provide for children who have special educational needs and additional needs.</w:t>
      </w:r>
    </w:p>
    <w:p w14:paraId="649CFDEC" w14:textId="4A73EFBF" w:rsidR="0BC94559" w:rsidRPr="00F126F6" w:rsidRDefault="0BC94559" w:rsidP="12ABE3D0">
      <w:pPr>
        <w:rPr>
          <w:rFonts w:ascii="Segoe UI Light" w:eastAsia="Euphemia" w:hAnsi="Segoe UI Light" w:cs="Segoe UI Light"/>
        </w:rPr>
      </w:pPr>
      <w:r w:rsidRPr="00F126F6">
        <w:rPr>
          <w:rFonts w:ascii="Segoe UI Light" w:eastAsia="Euphemia" w:hAnsi="Segoe UI Light" w:cs="Segoe UI Light"/>
        </w:rPr>
        <w:t>To work within the guidance provided in the SEND Code of Practice, 201</w:t>
      </w:r>
      <w:r w:rsidR="4B5D7B98" w:rsidRPr="00F126F6">
        <w:rPr>
          <w:rFonts w:ascii="Segoe UI Light" w:eastAsia="Euphemia" w:hAnsi="Segoe UI Light" w:cs="Segoe UI Light"/>
        </w:rPr>
        <w:t>5.</w:t>
      </w:r>
    </w:p>
    <w:p w14:paraId="729F052B" w14:textId="77777777" w:rsidR="0BC94559" w:rsidRPr="00F126F6" w:rsidRDefault="0BC94559" w:rsidP="12ABE3D0">
      <w:pPr>
        <w:rPr>
          <w:rFonts w:ascii="Segoe UI Light" w:eastAsia="Euphemia" w:hAnsi="Segoe UI Light" w:cs="Segoe UI Light"/>
        </w:rPr>
      </w:pPr>
      <w:r w:rsidRPr="00F126F6">
        <w:rPr>
          <w:rFonts w:ascii="Segoe UI Light" w:eastAsia="Euphemia" w:hAnsi="Segoe UI Light" w:cs="Segoe UI Light"/>
        </w:rPr>
        <w:t>To operate a “whole child, whole school” approach in the management and provision of support for children with special educational needs or disability</w:t>
      </w:r>
    </w:p>
    <w:p w14:paraId="15E53344" w14:textId="3536A687" w:rsidR="0BC94559" w:rsidRPr="00F126F6" w:rsidRDefault="0BC94559" w:rsidP="12ABE3D0">
      <w:pPr>
        <w:rPr>
          <w:rFonts w:ascii="Segoe UI Light" w:eastAsia="Euphemia" w:hAnsi="Segoe UI Light" w:cs="Segoe UI Light"/>
        </w:rPr>
      </w:pPr>
      <w:r w:rsidRPr="00F126F6">
        <w:rPr>
          <w:rFonts w:ascii="Segoe UI Light" w:eastAsia="Euphemia" w:hAnsi="Segoe UI Light" w:cs="Segoe UI Light"/>
        </w:rPr>
        <w:t>To employ a Special Educational Needs Co-ordinator (SENCO) who will work within the bounds of the SEN Inclusion Policy.</w:t>
      </w:r>
    </w:p>
    <w:p w14:paraId="45E2093F" w14:textId="77777777" w:rsidR="0BC94559" w:rsidRPr="00F126F6" w:rsidRDefault="0BC94559" w:rsidP="12ABE3D0">
      <w:pPr>
        <w:rPr>
          <w:rFonts w:ascii="Segoe UI Light" w:eastAsia="Euphemia" w:hAnsi="Segoe UI Light" w:cs="Segoe UI Light"/>
        </w:rPr>
      </w:pPr>
      <w:r w:rsidRPr="00F126F6">
        <w:rPr>
          <w:rFonts w:ascii="Segoe UI Light" w:eastAsia="Euphemia" w:hAnsi="Segoe UI Light" w:cs="Segoe UI Light"/>
        </w:rPr>
        <w:t>To provide support and advice to all staff who work with children with special educational needs.</w:t>
      </w:r>
    </w:p>
    <w:p w14:paraId="2A44F752" w14:textId="7EC18A7B" w:rsidR="12ABE3D0" w:rsidRPr="00F126F6" w:rsidRDefault="12ABE3D0" w:rsidP="12ABE3D0">
      <w:pPr>
        <w:rPr>
          <w:rFonts w:ascii="Segoe UI Light" w:hAnsi="Segoe UI Light" w:cs="Segoe UI Light"/>
        </w:rPr>
      </w:pPr>
    </w:p>
    <w:p w14:paraId="620D079A" w14:textId="0B119E95" w:rsidR="4B6AE88A" w:rsidRPr="00F126F6" w:rsidRDefault="4B6AE88A">
      <w:pPr>
        <w:rPr>
          <w:rFonts w:ascii="Segoe UI Light" w:hAnsi="Segoe UI Light" w:cs="Segoe UI Light"/>
        </w:rPr>
      </w:pPr>
      <w:r w:rsidRPr="00F126F6">
        <w:rPr>
          <w:rFonts w:ascii="Segoe UI Light" w:hAnsi="Segoe UI Light" w:cs="Segoe UI Light"/>
        </w:rPr>
        <w:br w:type="page"/>
      </w:r>
    </w:p>
    <w:p w14:paraId="758027B0" w14:textId="1B96D54B" w:rsidR="4B6AE88A" w:rsidRPr="00F126F6" w:rsidRDefault="4B6AE88A">
      <w:pPr>
        <w:rPr>
          <w:rFonts w:ascii="Segoe UI Light" w:hAnsi="Segoe UI Light" w:cs="Segoe UI Light"/>
        </w:rPr>
      </w:pPr>
    </w:p>
    <w:tbl>
      <w:tblPr>
        <w:tblW w:w="5000" w:type="pct"/>
        <w:tblCellSpacing w:w="15" w:type="dxa"/>
        <w:tblCellMar>
          <w:top w:w="75" w:type="dxa"/>
          <w:left w:w="0" w:type="dxa"/>
          <w:bottom w:w="75" w:type="dxa"/>
          <w:right w:w="0" w:type="dxa"/>
        </w:tblCellMar>
        <w:tblLook w:val="04A0" w:firstRow="1" w:lastRow="0" w:firstColumn="1" w:lastColumn="0" w:noHBand="0" w:noVBand="1"/>
      </w:tblPr>
      <w:tblGrid>
        <w:gridCol w:w="10466"/>
      </w:tblGrid>
      <w:tr w:rsidR="00887BF4" w:rsidRPr="00F126F6" w14:paraId="435A3BC2" w14:textId="77777777" w:rsidTr="0D6BB592">
        <w:trPr>
          <w:tblHeade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024929AC" w14:textId="018A9F3A" w:rsidR="00887BF4" w:rsidRPr="00F126F6" w:rsidRDefault="00887BF4" w:rsidP="0D6BB592">
            <w:pPr>
              <w:rPr>
                <w:rFonts w:ascii="Segoe UI Light" w:eastAsia="Euphemia" w:hAnsi="Segoe UI Light" w:cs="Segoe UI Light"/>
                <w:b/>
                <w:bCs/>
                <w:sz w:val="24"/>
                <w:szCs w:val="24"/>
                <w:u w:val="single"/>
              </w:rPr>
            </w:pPr>
            <w:r w:rsidRPr="00F126F6">
              <w:rPr>
                <w:rFonts w:ascii="Segoe UI Light" w:eastAsia="Euphemia" w:hAnsi="Segoe UI Light" w:cs="Segoe UI Light"/>
                <w:b/>
                <w:bCs/>
                <w:sz w:val="24"/>
                <w:szCs w:val="24"/>
                <w:u w:val="single"/>
              </w:rPr>
              <w:t>Our School Values</w:t>
            </w:r>
          </w:p>
        </w:tc>
      </w:tr>
    </w:tbl>
    <w:p w14:paraId="6F2FBC35" w14:textId="77777777" w:rsidR="00887BF4" w:rsidRPr="00F126F6" w:rsidRDefault="00887BF4" w:rsidP="27FA1CB4">
      <w:pPr>
        <w:rPr>
          <w:rFonts w:ascii="Segoe UI Light" w:eastAsia="Euphemia" w:hAnsi="Segoe UI Light" w:cs="Segoe UI Light"/>
          <w:lang w:val="en"/>
        </w:rPr>
      </w:pPr>
      <w:r w:rsidRPr="00F126F6">
        <w:rPr>
          <w:rFonts w:ascii="Segoe UI Light" w:eastAsia="Euphemia" w:hAnsi="Segoe UI Light" w:cs="Segoe UI Light"/>
          <w:b/>
          <w:bCs/>
          <w:lang w:val="en"/>
        </w:rPr>
        <w:t xml:space="preserve">Respect – </w:t>
      </w:r>
      <w:r w:rsidRPr="00F126F6">
        <w:rPr>
          <w:rFonts w:ascii="Segoe UI Light" w:eastAsia="Euphemia" w:hAnsi="Segoe UI Light" w:cs="Segoe UI Light"/>
          <w:lang w:val="en"/>
        </w:rPr>
        <w:t>yourself, others and our environment</w:t>
      </w:r>
    </w:p>
    <w:p w14:paraId="75B9A426" w14:textId="77777777" w:rsidR="00887BF4" w:rsidRPr="00F126F6" w:rsidRDefault="00887BF4" w:rsidP="27FA1CB4">
      <w:pPr>
        <w:rPr>
          <w:rFonts w:ascii="Segoe UI Light" w:eastAsia="Euphemia" w:hAnsi="Segoe UI Light" w:cs="Segoe UI Light"/>
          <w:lang w:val="en"/>
        </w:rPr>
      </w:pPr>
      <w:r w:rsidRPr="00F126F6">
        <w:rPr>
          <w:rFonts w:ascii="Segoe UI Light" w:eastAsia="Euphemia" w:hAnsi="Segoe UI Light" w:cs="Segoe UI Light"/>
          <w:b/>
          <w:bCs/>
          <w:lang w:val="en"/>
        </w:rPr>
        <w:t xml:space="preserve">Friendship – </w:t>
      </w:r>
      <w:r w:rsidRPr="00F126F6">
        <w:rPr>
          <w:rFonts w:ascii="Segoe UI Light" w:eastAsia="Euphemia" w:hAnsi="Segoe UI Light" w:cs="Segoe UI Light"/>
          <w:lang w:val="en"/>
        </w:rPr>
        <w:t>encouraging, supporting, listening and making time for each other</w:t>
      </w:r>
    </w:p>
    <w:p w14:paraId="6A5ACA42" w14:textId="77777777" w:rsidR="00887BF4" w:rsidRPr="00F126F6" w:rsidRDefault="00887BF4" w:rsidP="27FA1CB4">
      <w:pPr>
        <w:rPr>
          <w:rFonts w:ascii="Segoe UI Light" w:eastAsia="Euphemia" w:hAnsi="Segoe UI Light" w:cs="Segoe UI Light"/>
          <w:lang w:val="en"/>
        </w:rPr>
      </w:pPr>
      <w:r w:rsidRPr="00F126F6">
        <w:rPr>
          <w:rFonts w:ascii="Segoe UI Light" w:eastAsia="Euphemia" w:hAnsi="Segoe UI Light" w:cs="Segoe UI Light"/>
          <w:b/>
          <w:bCs/>
          <w:lang w:val="en"/>
        </w:rPr>
        <w:t xml:space="preserve">Compassion – </w:t>
      </w:r>
      <w:r w:rsidRPr="00F126F6">
        <w:rPr>
          <w:rFonts w:ascii="Segoe UI Light" w:eastAsia="Euphemia" w:hAnsi="Segoe UI Light" w:cs="Segoe UI Light"/>
          <w:lang w:val="en"/>
        </w:rPr>
        <w:t>knowing when and how to help others and having the courage to care</w:t>
      </w:r>
    </w:p>
    <w:p w14:paraId="1E16231B" w14:textId="77777777" w:rsidR="00887BF4" w:rsidRPr="00F126F6" w:rsidRDefault="00887BF4" w:rsidP="27FA1CB4">
      <w:pPr>
        <w:rPr>
          <w:rFonts w:ascii="Segoe UI Light" w:eastAsia="Euphemia" w:hAnsi="Segoe UI Light" w:cs="Segoe UI Light"/>
          <w:b/>
          <w:bCs/>
          <w:lang w:val="en"/>
        </w:rPr>
      </w:pPr>
      <w:r w:rsidRPr="00F126F6">
        <w:rPr>
          <w:rFonts w:ascii="Segoe UI Light" w:eastAsia="Euphemia" w:hAnsi="Segoe UI Light" w:cs="Segoe UI Light"/>
          <w:b/>
          <w:bCs/>
          <w:lang w:val="en"/>
        </w:rPr>
        <w:t xml:space="preserve">Generosity – </w:t>
      </w:r>
      <w:r w:rsidRPr="00F126F6">
        <w:rPr>
          <w:rFonts w:ascii="Segoe UI Light" w:eastAsia="Euphemia" w:hAnsi="Segoe UI Light" w:cs="Segoe UI Light"/>
          <w:lang w:val="en"/>
        </w:rPr>
        <w:t>giving our time and loving others as ourselves</w:t>
      </w:r>
    </w:p>
    <w:p w14:paraId="54968860" w14:textId="77777777" w:rsidR="00887BF4" w:rsidRPr="00F126F6" w:rsidRDefault="00887BF4" w:rsidP="27FA1CB4">
      <w:pPr>
        <w:rPr>
          <w:rFonts w:ascii="Segoe UI Light" w:eastAsia="Euphemia" w:hAnsi="Segoe UI Light" w:cs="Segoe UI Light"/>
          <w:lang w:val="en"/>
        </w:rPr>
      </w:pPr>
      <w:r w:rsidRPr="00F126F6">
        <w:rPr>
          <w:rFonts w:ascii="Segoe UI Light" w:eastAsia="Euphemia" w:hAnsi="Segoe UI Light" w:cs="Segoe UI Light"/>
          <w:b/>
          <w:bCs/>
          <w:lang w:val="en"/>
        </w:rPr>
        <w:t xml:space="preserve">Truthfulness – </w:t>
      </w:r>
      <w:r w:rsidRPr="00F126F6">
        <w:rPr>
          <w:rFonts w:ascii="Segoe UI Light" w:eastAsia="Euphemia" w:hAnsi="Segoe UI Light" w:cs="Segoe UI Light"/>
          <w:lang w:val="en"/>
        </w:rPr>
        <w:t>making the right choices and having the courage to be honest</w:t>
      </w:r>
    </w:p>
    <w:p w14:paraId="744132C6" w14:textId="6C32A71F" w:rsidR="00887BF4" w:rsidRPr="00F126F6" w:rsidRDefault="00887BF4" w:rsidP="27FA1CB4">
      <w:pPr>
        <w:rPr>
          <w:rFonts w:ascii="Segoe UI Light" w:eastAsia="Euphemia" w:hAnsi="Segoe UI Light" w:cs="Segoe UI Light"/>
          <w:lang w:val="en"/>
        </w:rPr>
      </w:pPr>
      <w:r w:rsidRPr="00F126F6">
        <w:rPr>
          <w:rFonts w:ascii="Segoe UI Light" w:eastAsia="Euphemia" w:hAnsi="Segoe UI Light" w:cs="Segoe UI Light"/>
          <w:b/>
          <w:bCs/>
          <w:lang w:val="en"/>
        </w:rPr>
        <w:t xml:space="preserve">Perseverance – </w:t>
      </w:r>
      <w:r w:rsidRPr="00F126F6">
        <w:rPr>
          <w:rFonts w:ascii="Segoe UI Light" w:eastAsia="Euphemia" w:hAnsi="Segoe UI Light" w:cs="Segoe UI Light"/>
          <w:lang w:val="en"/>
        </w:rPr>
        <w:t>meeting personal challenges and running the “race of life”, having a go, trying agai</w:t>
      </w:r>
      <w:r w:rsidR="5F57C8C4" w:rsidRPr="00F126F6">
        <w:rPr>
          <w:rFonts w:ascii="Segoe UI Light" w:eastAsia="Euphemia" w:hAnsi="Segoe UI Light" w:cs="Segoe UI Light"/>
          <w:lang w:val="en"/>
        </w:rPr>
        <w:t>n.</w:t>
      </w:r>
    </w:p>
    <w:p w14:paraId="049F31CB" w14:textId="19441FBE" w:rsidR="00F64BDA" w:rsidRPr="00F126F6" w:rsidRDefault="00F64BDA" w:rsidP="27FA1CB4">
      <w:pPr>
        <w:rPr>
          <w:rFonts w:ascii="Segoe UI Light" w:eastAsia="Euphemia" w:hAnsi="Segoe UI Light" w:cs="Segoe UI Light"/>
        </w:rPr>
      </w:pPr>
    </w:p>
    <w:p w14:paraId="25D7C12B" w14:textId="716C6E74" w:rsidR="00A72D33" w:rsidRPr="00F126F6" w:rsidRDefault="08D593CB" w:rsidP="4B6AE88A">
      <w:pPr>
        <w:spacing w:after="120"/>
        <w:rPr>
          <w:rFonts w:ascii="Segoe UI Light" w:eastAsia="Euphemia" w:hAnsi="Segoe UI Light" w:cs="Segoe UI Light"/>
          <w:b/>
          <w:bCs/>
          <w:sz w:val="24"/>
          <w:szCs w:val="24"/>
          <w:u w:val="single"/>
        </w:rPr>
      </w:pPr>
      <w:r w:rsidRPr="00F126F6">
        <w:rPr>
          <w:rFonts w:ascii="Segoe UI Light" w:eastAsia="Euphemia" w:hAnsi="Segoe UI Light" w:cs="Segoe UI Light"/>
          <w:b/>
          <w:bCs/>
          <w:color w:val="000000" w:themeColor="text1"/>
          <w:sz w:val="24"/>
          <w:szCs w:val="24"/>
          <w:u w:val="single"/>
          <w:lang w:val="en-US"/>
        </w:rPr>
        <w:t>Defining SEN</w:t>
      </w:r>
    </w:p>
    <w:p w14:paraId="43D55C86" w14:textId="712DCD54" w:rsidR="00A72D33" w:rsidRPr="00F126F6" w:rsidRDefault="08D593CB" w:rsidP="0D6BB592">
      <w:pPr>
        <w:spacing w:after="120"/>
        <w:ind w:left="360"/>
        <w:rPr>
          <w:rFonts w:ascii="Segoe UI Light" w:eastAsia="Euphemia" w:hAnsi="Segoe UI Light" w:cs="Segoe UI Light"/>
        </w:rPr>
      </w:pPr>
      <w:r w:rsidRPr="00F126F6">
        <w:rPr>
          <w:rFonts w:ascii="Segoe UI Light" w:eastAsia="Euphemia" w:hAnsi="Segoe UI Light" w:cs="Segoe UI Light"/>
          <w:color w:val="000000" w:themeColor="text1"/>
          <w:lang w:val="en-US"/>
        </w:rPr>
        <w:t xml:space="preserve">The 2014 Code of Practice </w:t>
      </w:r>
      <w:r w:rsidRPr="00F126F6">
        <w:rPr>
          <w:rFonts w:ascii="Segoe UI Light" w:eastAsia="Euphemia" w:hAnsi="Segoe UI Light" w:cs="Segoe UI Light"/>
          <w:lang w:val="en-US"/>
        </w:rPr>
        <w:t>s</w:t>
      </w:r>
      <w:r w:rsidR="207B80D5" w:rsidRPr="00F126F6">
        <w:rPr>
          <w:rFonts w:ascii="Segoe UI Light" w:eastAsia="Euphemia" w:hAnsi="Segoe UI Light" w:cs="Segoe UI Light"/>
          <w:lang w:val="en-US"/>
        </w:rPr>
        <w:t xml:space="preserve">tates </w:t>
      </w:r>
      <w:r w:rsidRPr="00F126F6">
        <w:rPr>
          <w:rFonts w:ascii="Segoe UI Light" w:eastAsia="Euphemia" w:hAnsi="Segoe UI Light" w:cs="Segoe UI Light"/>
          <w:lang w:val="en-US"/>
        </w:rPr>
        <w:t>t</w:t>
      </w:r>
      <w:r w:rsidRPr="00F126F6">
        <w:rPr>
          <w:rFonts w:ascii="Segoe UI Light" w:eastAsia="Euphemia" w:hAnsi="Segoe UI Light" w:cs="Segoe UI Light"/>
          <w:color w:val="000000" w:themeColor="text1"/>
          <w:lang w:val="en-US"/>
        </w:rPr>
        <w:t>hat:</w:t>
      </w:r>
      <w:r w:rsidR="00A72D33" w:rsidRPr="00F126F6">
        <w:rPr>
          <w:rFonts w:ascii="Segoe UI Light" w:hAnsi="Segoe UI Light" w:cs="Segoe UI Light"/>
        </w:rPr>
        <w:br/>
      </w:r>
      <w:r w:rsidRPr="00F126F6">
        <w:rPr>
          <w:rFonts w:ascii="Segoe UI Light" w:eastAsia="Euphemia" w:hAnsi="Segoe UI Light" w:cs="Segoe UI Light"/>
          <w:color w:val="000000" w:themeColor="text1"/>
          <w:lang w:val="en-US"/>
        </w:rPr>
        <w:t xml:space="preserve">A person has SEN if they have a learning difficulty or disability which calls for special educational provision to be made for him or her. </w:t>
      </w:r>
    </w:p>
    <w:p w14:paraId="51A3C0A0" w14:textId="4509739E" w:rsidR="00A72D33" w:rsidRPr="00F126F6" w:rsidRDefault="08D593CB" w:rsidP="27110916">
      <w:pPr>
        <w:spacing w:after="120"/>
        <w:ind w:left="360"/>
        <w:rPr>
          <w:rFonts w:ascii="Segoe UI Light" w:eastAsia="Euphemia" w:hAnsi="Segoe UI Light" w:cs="Segoe UI Light"/>
        </w:rPr>
      </w:pPr>
      <w:r w:rsidRPr="00F126F6">
        <w:rPr>
          <w:rFonts w:ascii="Segoe UI Light" w:eastAsia="Euphemia" w:hAnsi="Segoe UI Light" w:cs="Segoe UI Light"/>
          <w:color w:val="000000" w:themeColor="text1"/>
          <w:lang w:val="en-US"/>
        </w:rPr>
        <w:t xml:space="preserve">At compulsory school age this means he or she </w:t>
      </w:r>
    </w:p>
    <w:p w14:paraId="200B35DC" w14:textId="5E8CC99A" w:rsidR="00A72D33" w:rsidRPr="00F126F6" w:rsidRDefault="08D593CB" w:rsidP="27110916">
      <w:pPr>
        <w:pStyle w:val="ListParagraph"/>
        <w:numPr>
          <w:ilvl w:val="0"/>
          <w:numId w:val="1"/>
        </w:numPr>
        <w:spacing w:after="12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lang w:val="en-US"/>
        </w:rPr>
        <w:t xml:space="preserve">has a significantly greater difficulty in learning than the majority of others the same age, or </w:t>
      </w:r>
    </w:p>
    <w:p w14:paraId="22DB405B" w14:textId="60A8AD63" w:rsidR="00A72D33" w:rsidRPr="00F126F6" w:rsidRDefault="08D593CB" w:rsidP="27110916">
      <w:pPr>
        <w:pStyle w:val="ListParagraph"/>
        <w:numPr>
          <w:ilvl w:val="0"/>
          <w:numId w:val="1"/>
        </w:numPr>
        <w:spacing w:after="12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lang w:val="en-US"/>
        </w:rPr>
        <w:t>has a disability which prevents or hinders him or her from making use of facilities of a kind generally provided for others of the same age in mainstream schools.</w:t>
      </w:r>
    </w:p>
    <w:p w14:paraId="07F9DF32" w14:textId="4965FD4C" w:rsidR="00A72D33" w:rsidRPr="00F126F6" w:rsidRDefault="147FE1C9" w:rsidP="4B6AE88A">
      <w:pPr>
        <w:spacing w:after="120"/>
        <w:ind w:left="360"/>
        <w:rPr>
          <w:rFonts w:ascii="Segoe UI Light" w:eastAsia="Euphemia" w:hAnsi="Segoe UI Light" w:cs="Segoe UI Light"/>
          <w:i/>
          <w:iCs/>
        </w:rPr>
      </w:pPr>
      <w:r w:rsidRPr="00F126F6">
        <w:rPr>
          <w:rFonts w:ascii="Segoe UI Light" w:eastAsia="Euphemia" w:hAnsi="Segoe UI Light" w:cs="Segoe UI Light"/>
          <w:color w:val="000000" w:themeColor="text1"/>
          <w:lang w:val="en-US"/>
        </w:rPr>
        <w:t xml:space="preserve">          </w:t>
      </w:r>
      <w:r w:rsidR="47707B53" w:rsidRPr="00F126F6">
        <w:rPr>
          <w:rFonts w:ascii="Segoe UI Light" w:eastAsia="Euphemia" w:hAnsi="Segoe UI Light" w:cs="Segoe UI Light"/>
          <w:color w:val="000000" w:themeColor="text1"/>
          <w:lang w:val="en-US"/>
        </w:rPr>
        <w:t xml:space="preserve">      </w:t>
      </w:r>
      <w:r w:rsidR="08D593CB" w:rsidRPr="00F126F6">
        <w:rPr>
          <w:rFonts w:ascii="Segoe UI Light" w:eastAsia="Euphemia" w:hAnsi="Segoe UI Light" w:cs="Segoe UI Light"/>
          <w:i/>
          <w:iCs/>
          <w:color w:val="000000" w:themeColor="text1"/>
          <w:lang w:val="en-US"/>
        </w:rPr>
        <w:t xml:space="preserve">Taken from </w:t>
      </w:r>
      <w:r w:rsidR="06593061" w:rsidRPr="00F126F6">
        <w:rPr>
          <w:rFonts w:ascii="Segoe UI Light" w:eastAsia="Euphemia" w:hAnsi="Segoe UI Light" w:cs="Segoe UI Light"/>
          <w:i/>
          <w:iCs/>
          <w:color w:val="000000" w:themeColor="text1"/>
          <w:lang w:val="en-US"/>
        </w:rPr>
        <w:t xml:space="preserve">January </w:t>
      </w:r>
      <w:r w:rsidR="131F2CCB" w:rsidRPr="00F126F6">
        <w:rPr>
          <w:rFonts w:ascii="Segoe UI Light" w:eastAsia="Euphemia" w:hAnsi="Segoe UI Light" w:cs="Segoe UI Light"/>
          <w:i/>
          <w:iCs/>
          <w:color w:val="000000" w:themeColor="text1"/>
          <w:lang w:val="en-US"/>
        </w:rPr>
        <w:t>2</w:t>
      </w:r>
      <w:r w:rsidR="08D593CB" w:rsidRPr="00F126F6">
        <w:rPr>
          <w:rFonts w:ascii="Segoe UI Light" w:eastAsia="Euphemia" w:hAnsi="Segoe UI Light" w:cs="Segoe UI Light"/>
          <w:i/>
          <w:iCs/>
          <w:color w:val="000000" w:themeColor="text1"/>
          <w:lang w:val="en-US"/>
        </w:rPr>
        <w:t>01</w:t>
      </w:r>
      <w:r w:rsidR="391CAA04" w:rsidRPr="00F126F6">
        <w:rPr>
          <w:rFonts w:ascii="Segoe UI Light" w:eastAsia="Euphemia" w:hAnsi="Segoe UI Light" w:cs="Segoe UI Light"/>
          <w:i/>
          <w:iCs/>
          <w:color w:val="000000" w:themeColor="text1"/>
          <w:lang w:val="en-US"/>
        </w:rPr>
        <w:t xml:space="preserve">5 </w:t>
      </w:r>
      <w:r w:rsidR="08D593CB" w:rsidRPr="00F126F6">
        <w:rPr>
          <w:rFonts w:ascii="Segoe UI Light" w:eastAsia="Euphemia" w:hAnsi="Segoe UI Light" w:cs="Segoe UI Light"/>
          <w:i/>
          <w:iCs/>
          <w:color w:val="000000" w:themeColor="text1"/>
          <w:lang w:val="en-US"/>
        </w:rPr>
        <w:t>SEN Code of Practice: 0 to 25 Years– Introduction xiii and xiv</w:t>
      </w:r>
    </w:p>
    <w:p w14:paraId="037D7654" w14:textId="6BECBF9E" w:rsidR="00A72D33" w:rsidRPr="00F126F6" w:rsidRDefault="00A72D33" w:rsidP="0D6BB592">
      <w:pPr>
        <w:spacing w:after="120"/>
        <w:ind w:left="360"/>
        <w:rPr>
          <w:rFonts w:ascii="Segoe UI Light" w:eastAsia="Euphemia" w:hAnsi="Segoe UI Light" w:cs="Segoe UI Light"/>
          <w:i/>
          <w:iCs/>
          <w:color w:val="000000" w:themeColor="text1"/>
          <w:lang w:val="en-US"/>
        </w:rPr>
      </w:pPr>
    </w:p>
    <w:p w14:paraId="441957C2" w14:textId="4076E89A" w:rsidR="00A72D33" w:rsidRPr="00F126F6" w:rsidRDefault="08D593CB" w:rsidP="0D6BB592">
      <w:pPr>
        <w:spacing w:after="120"/>
        <w:ind w:left="360"/>
        <w:rPr>
          <w:rFonts w:ascii="Segoe UI Light" w:eastAsia="Euphemia" w:hAnsi="Segoe UI Light" w:cs="Segoe UI Light"/>
        </w:rPr>
      </w:pPr>
      <w:r w:rsidRPr="00F126F6">
        <w:rPr>
          <w:rFonts w:ascii="Segoe UI Light" w:eastAsia="Euphemia" w:hAnsi="Segoe UI Light" w:cs="Segoe UI Light"/>
          <w:color w:val="000000" w:themeColor="text1"/>
          <w:lang w:val="en-US"/>
        </w:rPr>
        <w:t>The school reflects the Code of Practice</w:t>
      </w:r>
      <w:r w:rsidRPr="00F126F6">
        <w:rPr>
          <w:rFonts w:ascii="Segoe UI Light" w:eastAsia="Euphemia" w:hAnsi="Segoe UI Light" w:cs="Segoe UI Light"/>
          <w:lang w:val="en-US"/>
        </w:rPr>
        <w:t xml:space="preserve"> stat</w:t>
      </w:r>
      <w:r w:rsidR="4FA5B77E" w:rsidRPr="00F126F6">
        <w:rPr>
          <w:rFonts w:ascii="Segoe UI Light" w:eastAsia="Euphemia" w:hAnsi="Segoe UI Light" w:cs="Segoe UI Light"/>
          <w:lang w:val="en-US"/>
        </w:rPr>
        <w:t xml:space="preserve">ing </w:t>
      </w:r>
      <w:r w:rsidRPr="00F126F6">
        <w:rPr>
          <w:rFonts w:ascii="Segoe UI Light" w:eastAsia="Euphemia" w:hAnsi="Segoe UI Light" w:cs="Segoe UI Light"/>
          <w:lang w:val="en-US"/>
        </w:rPr>
        <w:t>(p</w:t>
      </w:r>
      <w:r w:rsidR="54B60AB0" w:rsidRPr="00F126F6">
        <w:rPr>
          <w:rFonts w:ascii="Segoe UI Light" w:eastAsia="Euphemia" w:hAnsi="Segoe UI Light" w:cs="Segoe UI Light"/>
          <w:lang w:val="en-US"/>
        </w:rPr>
        <w:t>.</w:t>
      </w:r>
      <w:r w:rsidRPr="00F126F6">
        <w:rPr>
          <w:rFonts w:ascii="Segoe UI Light" w:eastAsia="Euphemia" w:hAnsi="Segoe UI Light" w:cs="Segoe UI Light"/>
          <w:lang w:val="en-US"/>
        </w:rPr>
        <w:t xml:space="preserve">88 sect 637) that pupils are </w:t>
      </w:r>
      <w:r w:rsidRPr="00F126F6">
        <w:rPr>
          <w:rFonts w:ascii="Segoe UI Light" w:eastAsia="Euphemia" w:hAnsi="Segoe UI Light" w:cs="Segoe UI Light"/>
          <w:color w:val="000000" w:themeColor="text1"/>
          <w:lang w:val="en-US"/>
        </w:rPr>
        <w:t xml:space="preserve">only identified as SEN if they do not make adequate progress once they have had relevant adjustments and strategies, including good quality </w:t>
      </w:r>
      <w:r w:rsidR="5523F670" w:rsidRPr="00F126F6">
        <w:rPr>
          <w:rFonts w:ascii="Segoe UI Light" w:eastAsia="Euphemia" w:hAnsi="Segoe UI Light" w:cs="Segoe UI Light"/>
          <w:color w:val="000000" w:themeColor="text1"/>
          <w:lang w:val="en-US"/>
        </w:rPr>
        <w:t>personalized</w:t>
      </w:r>
      <w:r w:rsidRPr="00F126F6">
        <w:rPr>
          <w:rFonts w:ascii="Segoe UI Light" w:eastAsia="Euphemia" w:hAnsi="Segoe UI Light" w:cs="Segoe UI Light"/>
          <w:color w:val="000000" w:themeColor="text1"/>
          <w:lang w:val="en-US"/>
        </w:rPr>
        <w:t xml:space="preserve"> teaching. This is known as ‘SEN Support’.</w:t>
      </w:r>
    </w:p>
    <w:p w14:paraId="6A44B630" w14:textId="6FFCEDE4" w:rsidR="00A72D33" w:rsidRPr="00F126F6" w:rsidRDefault="08D593CB" w:rsidP="0D6BB592">
      <w:pPr>
        <w:spacing w:after="120"/>
        <w:ind w:left="36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lang w:val="en-US"/>
        </w:rPr>
        <w:t xml:space="preserve">We are </w:t>
      </w:r>
      <w:r w:rsidR="5B3AABEE" w:rsidRPr="00F126F6">
        <w:rPr>
          <w:rFonts w:ascii="Segoe UI Light" w:eastAsia="Euphemia" w:hAnsi="Segoe UI Light" w:cs="Segoe UI Light"/>
          <w:color w:val="000000" w:themeColor="text1"/>
          <w:lang w:val="en-US"/>
        </w:rPr>
        <w:t xml:space="preserve">also </w:t>
      </w:r>
      <w:r w:rsidRPr="00F126F6">
        <w:rPr>
          <w:rFonts w:ascii="Segoe UI Light" w:eastAsia="Euphemia" w:hAnsi="Segoe UI Light" w:cs="Segoe UI Light"/>
          <w:color w:val="000000" w:themeColor="text1"/>
          <w:lang w:val="en-US"/>
        </w:rPr>
        <w:t>alert to emerging difficulties which may not be evident at an early age, these concerns may be expressed by parents or the children/young people themselves. Equally it is not assumed that attainment in line with chronological age means that there are no learning difficulties as it very much depends on the individual case.</w:t>
      </w:r>
      <w:r w:rsidRPr="00F126F6">
        <w:rPr>
          <w:rFonts w:ascii="Segoe UI Light" w:eastAsia="Euphemia" w:hAnsi="Segoe UI Light" w:cs="Segoe UI Light"/>
          <w:color w:val="000000" w:themeColor="text1"/>
        </w:rPr>
        <w:t xml:space="preserve"> </w:t>
      </w:r>
    </w:p>
    <w:p w14:paraId="7ACB8EE9" w14:textId="6347F1A9" w:rsidR="4B6AE88A" w:rsidRPr="00F126F6" w:rsidRDefault="4B6AE88A" w:rsidP="4B6AE88A">
      <w:pPr>
        <w:rPr>
          <w:rFonts w:ascii="Segoe UI Light" w:eastAsia="Euphemia" w:hAnsi="Segoe UI Light" w:cs="Segoe UI Light"/>
          <w:b/>
          <w:bCs/>
          <w:color w:val="000000" w:themeColor="text1"/>
          <w:u w:val="single"/>
        </w:rPr>
      </w:pPr>
    </w:p>
    <w:p w14:paraId="0977C0F9" w14:textId="5A4C6268" w:rsidR="00A72D33" w:rsidRPr="00F126F6" w:rsidRDefault="46BD53C8" w:rsidP="0D6BB592">
      <w:pPr>
        <w:rPr>
          <w:rFonts w:ascii="Segoe UI Light" w:eastAsia="Euphemia" w:hAnsi="Segoe UI Light" w:cs="Segoe UI Light"/>
          <w:b/>
          <w:bCs/>
          <w:color w:val="548DD4" w:themeColor="text2" w:themeTint="99"/>
          <w:u w:val="single"/>
        </w:rPr>
      </w:pPr>
      <w:r w:rsidRPr="00F126F6">
        <w:rPr>
          <w:rFonts w:ascii="Segoe UI Light" w:eastAsia="Euphemia" w:hAnsi="Segoe UI Light" w:cs="Segoe UI Light"/>
          <w:b/>
          <w:bCs/>
          <w:color w:val="000000" w:themeColor="text1"/>
          <w:u w:val="single"/>
        </w:rPr>
        <w:t>Our Approach to identifying Special Educational Needs and providing SEND support</w:t>
      </w:r>
    </w:p>
    <w:p w14:paraId="264143EA" w14:textId="22EE7B6F" w:rsidR="00A72D33" w:rsidRPr="00F126F6" w:rsidRDefault="46BD53C8" w:rsidP="0D6BB592">
      <w:pPr>
        <w:ind w:left="360"/>
        <w:rPr>
          <w:rFonts w:ascii="Segoe UI Light" w:eastAsia="Euphemia" w:hAnsi="Segoe UI Light" w:cs="Segoe UI Light"/>
        </w:rPr>
      </w:pPr>
      <w:r w:rsidRPr="00F126F6">
        <w:rPr>
          <w:rFonts w:ascii="Segoe UI Light" w:eastAsia="Euphemia" w:hAnsi="Segoe UI Light" w:cs="Segoe UI Light"/>
        </w:rPr>
        <w:t xml:space="preserve">The SEND Code of Practice: 0 to 25 </w:t>
      </w:r>
      <w:r w:rsidRPr="00F126F6">
        <w:rPr>
          <w:rFonts w:ascii="Segoe UI Light" w:eastAsia="Euphemia" w:hAnsi="Segoe UI Light" w:cs="Segoe UI Light"/>
          <w:i/>
          <w:iCs/>
        </w:rPr>
        <w:t>(January 2015)</w:t>
      </w:r>
      <w:r w:rsidRPr="00F126F6">
        <w:rPr>
          <w:rFonts w:ascii="Segoe UI Light" w:eastAsia="Euphemia" w:hAnsi="Segoe UI Light" w:cs="Segoe UI Light"/>
        </w:rPr>
        <w:t xml:space="preserve"> identifies SEND under four broad areas of need:-</w:t>
      </w:r>
    </w:p>
    <w:p w14:paraId="72A2AEBE" w14:textId="700B9061" w:rsidR="00A72D33" w:rsidRPr="00F126F6" w:rsidRDefault="46BD53C8" w:rsidP="00FC6F50">
      <w:pPr>
        <w:pStyle w:val="ListParagraph"/>
        <w:numPr>
          <w:ilvl w:val="0"/>
          <w:numId w:val="13"/>
        </w:numPr>
        <w:rPr>
          <w:rFonts w:ascii="Segoe UI Light" w:hAnsi="Segoe UI Light" w:cs="Segoe UI Light"/>
        </w:rPr>
      </w:pPr>
      <w:r w:rsidRPr="00F126F6">
        <w:rPr>
          <w:rFonts w:ascii="Segoe UI Light" w:eastAsia="Euphemia" w:hAnsi="Segoe UI Light" w:cs="Segoe UI Light"/>
        </w:rPr>
        <w:t>Communication and Interaction (Speech Language Communication Needs SLCN)</w:t>
      </w:r>
    </w:p>
    <w:p w14:paraId="5CB60E03" w14:textId="77777777" w:rsidR="00A72D33" w:rsidRPr="00F126F6" w:rsidRDefault="46BD53C8" w:rsidP="00FC6F50">
      <w:pPr>
        <w:pStyle w:val="ListParagraph"/>
        <w:numPr>
          <w:ilvl w:val="0"/>
          <w:numId w:val="13"/>
        </w:numPr>
        <w:rPr>
          <w:rFonts w:ascii="Segoe UI Light" w:eastAsia="Euphemia" w:hAnsi="Segoe UI Light" w:cs="Segoe UI Light"/>
        </w:rPr>
      </w:pPr>
      <w:r w:rsidRPr="00F126F6">
        <w:rPr>
          <w:rFonts w:ascii="Segoe UI Light" w:eastAsia="Euphemia" w:hAnsi="Segoe UI Light" w:cs="Segoe UI Light"/>
        </w:rPr>
        <w:t>Cognition and learning (Specific Learning Difficulties SpLD Moderate Learning Difficulties MLD)</w:t>
      </w:r>
    </w:p>
    <w:p w14:paraId="350CDD1B" w14:textId="77777777" w:rsidR="00A72D33" w:rsidRPr="00F126F6" w:rsidRDefault="46BD53C8" w:rsidP="00FC6F50">
      <w:pPr>
        <w:pStyle w:val="ListParagraph"/>
        <w:numPr>
          <w:ilvl w:val="0"/>
          <w:numId w:val="13"/>
        </w:numPr>
        <w:rPr>
          <w:rFonts w:ascii="Segoe UI Light" w:eastAsia="Euphemia" w:hAnsi="Segoe UI Light" w:cs="Segoe UI Light"/>
        </w:rPr>
      </w:pPr>
      <w:r w:rsidRPr="00F126F6">
        <w:rPr>
          <w:rFonts w:ascii="Segoe UI Light" w:eastAsia="Euphemia" w:hAnsi="Segoe UI Light" w:cs="Segoe UI Light"/>
        </w:rPr>
        <w:lastRenderedPageBreak/>
        <w:t>Social, emotional and mental health difficulties (SEMD)</w:t>
      </w:r>
    </w:p>
    <w:p w14:paraId="7DFE5B12" w14:textId="3143DAA7" w:rsidR="00A72D33" w:rsidRPr="00F126F6" w:rsidRDefault="46BD53C8" w:rsidP="00FC6F50">
      <w:pPr>
        <w:pStyle w:val="ListParagraph"/>
        <w:numPr>
          <w:ilvl w:val="0"/>
          <w:numId w:val="13"/>
        </w:numPr>
        <w:rPr>
          <w:rFonts w:ascii="Segoe UI Light" w:eastAsia="Euphemia" w:hAnsi="Segoe UI Light" w:cs="Segoe UI Light"/>
        </w:rPr>
      </w:pPr>
      <w:r w:rsidRPr="00F126F6">
        <w:rPr>
          <w:rFonts w:ascii="Segoe UI Light" w:eastAsia="Euphemia" w:hAnsi="Segoe UI Light" w:cs="Segoe UI Light"/>
        </w:rPr>
        <w:t>Sensory and/or physical needs (visual impairment VI hearing impairment HI physical difficulty PD)</w:t>
      </w:r>
      <w:r w:rsidRPr="00F126F6">
        <w:rPr>
          <w:rFonts w:ascii="Segoe UI Light" w:eastAsia="Euphemia" w:hAnsi="Segoe UI Light" w:cs="Segoe UI Light"/>
          <w:color w:val="000000" w:themeColor="text1"/>
          <w:sz w:val="24"/>
          <w:szCs w:val="24"/>
        </w:rPr>
        <w:t xml:space="preserve"> </w:t>
      </w:r>
    </w:p>
    <w:p w14:paraId="310D322A" w14:textId="17E97A80" w:rsidR="00A72D33" w:rsidRPr="00F126F6" w:rsidRDefault="3C3689F8" w:rsidP="0D6BB592">
      <w:pPr>
        <w:rPr>
          <w:rFonts w:ascii="Segoe UI Light" w:eastAsia="Euphemia" w:hAnsi="Segoe UI Light" w:cs="Segoe UI Light"/>
        </w:rPr>
      </w:pPr>
      <w:r w:rsidRPr="00F126F6">
        <w:rPr>
          <w:rFonts w:ascii="Segoe UI Light" w:eastAsia="Euphemia" w:hAnsi="Segoe UI Light" w:cs="Segoe UI Light"/>
        </w:rPr>
        <w:t>Children</w:t>
      </w:r>
      <w:r w:rsidRPr="00F126F6">
        <w:rPr>
          <w:rFonts w:ascii="Segoe UI Light" w:eastAsia="Euphemia" w:hAnsi="Segoe UI Light" w:cs="Segoe UI Light"/>
          <w:color w:val="FF0000"/>
        </w:rPr>
        <w:t xml:space="preserve"> </w:t>
      </w:r>
      <w:r w:rsidRPr="00F126F6">
        <w:rPr>
          <w:rFonts w:ascii="Segoe UI Light" w:eastAsia="Euphemia" w:hAnsi="Segoe UI Light" w:cs="Segoe UI Light"/>
        </w:rPr>
        <w:t>may have needs in more than one category and we aim to ensure that individual plans match personal learning requirements.</w:t>
      </w:r>
    </w:p>
    <w:p w14:paraId="106303CD" w14:textId="6046263A" w:rsidR="00A72D33" w:rsidRPr="00F126F6" w:rsidRDefault="29BF8BDF"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These areas exemplify the range of need for which the s</w:t>
      </w:r>
      <w:r w:rsidRPr="00F126F6">
        <w:rPr>
          <w:rFonts w:ascii="Segoe UI Light" w:eastAsia="Euphemia" w:hAnsi="Segoe UI Light" w:cs="Segoe UI Light"/>
        </w:rPr>
        <w:t>chool identif</w:t>
      </w:r>
      <w:r w:rsidR="5B163249" w:rsidRPr="00F126F6">
        <w:rPr>
          <w:rFonts w:ascii="Segoe UI Light" w:eastAsia="Euphemia" w:hAnsi="Segoe UI Light" w:cs="Segoe UI Light"/>
        </w:rPr>
        <w:t>ies</w:t>
      </w:r>
      <w:r w:rsidRPr="00F126F6">
        <w:rPr>
          <w:rFonts w:ascii="Segoe UI Light" w:eastAsia="Euphemia" w:hAnsi="Segoe UI Light" w:cs="Segoe UI Light"/>
        </w:rPr>
        <w:t xml:space="preserve"> and provide</w:t>
      </w:r>
      <w:r w:rsidR="79BD9DB2" w:rsidRPr="00F126F6">
        <w:rPr>
          <w:rFonts w:ascii="Segoe UI Light" w:eastAsia="Euphemia" w:hAnsi="Segoe UI Light" w:cs="Segoe UI Light"/>
        </w:rPr>
        <w:t>s</w:t>
      </w:r>
      <w:r w:rsidRPr="00F126F6">
        <w:rPr>
          <w:rFonts w:ascii="Segoe UI Light" w:eastAsia="Euphemia" w:hAnsi="Segoe UI Light" w:cs="Segoe UI Light"/>
        </w:rPr>
        <w:t xml:space="preserve"> s</w:t>
      </w:r>
      <w:r w:rsidRPr="00F126F6">
        <w:rPr>
          <w:rFonts w:ascii="Segoe UI Light" w:eastAsia="Euphemia" w:hAnsi="Segoe UI Light" w:cs="Segoe UI Light"/>
          <w:color w:val="000000" w:themeColor="text1"/>
        </w:rPr>
        <w:t>upport from within the school’s provision.</w:t>
      </w:r>
    </w:p>
    <w:p w14:paraId="0C8B07CF" w14:textId="75AAB73C" w:rsidR="00A72D33" w:rsidRPr="00F126F6" w:rsidRDefault="29BF8BDF" w:rsidP="00FC6F50">
      <w:pPr>
        <w:pStyle w:val="ListParagraph"/>
        <w:numPr>
          <w:ilvl w:val="0"/>
          <w:numId w:val="13"/>
        </w:numPr>
        <w:rPr>
          <w:rFonts w:ascii="Segoe UI Light" w:eastAsia="Euphemia" w:hAnsi="Segoe UI Light" w:cs="Segoe UI Light"/>
          <w:color w:val="000000" w:themeColor="text1"/>
          <w:sz w:val="24"/>
          <w:szCs w:val="24"/>
        </w:rPr>
      </w:pPr>
      <w:r w:rsidRPr="00F126F6">
        <w:rPr>
          <w:rFonts w:ascii="Segoe UI Light" w:eastAsia="Euphemia" w:hAnsi="Segoe UI Light" w:cs="Segoe UI Light"/>
          <w:color w:val="000000" w:themeColor="text1"/>
          <w:sz w:val="24"/>
          <w:szCs w:val="24"/>
        </w:rPr>
        <w:t>The purpose of identification is to work out what action the school needs to take. The school identifies the needs of pupils by considering the needs of the whole child which</w:t>
      </w:r>
      <w:r w:rsidR="2783BF8C" w:rsidRPr="00F126F6">
        <w:rPr>
          <w:rFonts w:ascii="Segoe UI Light" w:eastAsia="Euphemia" w:hAnsi="Segoe UI Light" w:cs="Segoe UI Light"/>
          <w:color w:val="000000" w:themeColor="text1"/>
          <w:sz w:val="24"/>
          <w:szCs w:val="24"/>
        </w:rPr>
        <w:t xml:space="preserve"> </w:t>
      </w:r>
      <w:r w:rsidRPr="00F126F6">
        <w:rPr>
          <w:rFonts w:ascii="Segoe UI Light" w:eastAsia="Euphemia" w:hAnsi="Segoe UI Light" w:cs="Segoe UI Light"/>
          <w:color w:val="000000" w:themeColor="text1"/>
          <w:sz w:val="24"/>
          <w:szCs w:val="24"/>
        </w:rPr>
        <w:t>will include not just the special educational needs of the child or young person.</w:t>
      </w:r>
    </w:p>
    <w:p w14:paraId="5E3862F5" w14:textId="1CDEB5D3" w:rsidR="4B6AE88A" w:rsidRPr="00F126F6" w:rsidRDefault="4B6AE88A" w:rsidP="4B6AE88A">
      <w:pPr>
        <w:rPr>
          <w:rFonts w:ascii="Segoe UI Light" w:eastAsia="Euphemia" w:hAnsi="Segoe UI Light" w:cs="Segoe UI Light"/>
          <w:color w:val="000000" w:themeColor="text1"/>
        </w:rPr>
      </w:pPr>
    </w:p>
    <w:p w14:paraId="237B56D3" w14:textId="312B9E80" w:rsidR="27110916" w:rsidRPr="00F126F6" w:rsidRDefault="29BF8BDF" w:rsidP="00FC6F50">
      <w:pPr>
        <w:pStyle w:val="ListParagraph"/>
        <w:numPr>
          <w:ilvl w:val="0"/>
          <w:numId w:val="13"/>
        </w:numPr>
        <w:rPr>
          <w:rFonts w:ascii="Segoe UI Light" w:hAnsi="Segoe UI Light" w:cs="Segoe UI Light"/>
          <w:color w:val="000000" w:themeColor="text1"/>
          <w:sz w:val="24"/>
          <w:szCs w:val="24"/>
        </w:rPr>
      </w:pPr>
      <w:r w:rsidRPr="00F126F6">
        <w:rPr>
          <w:rFonts w:ascii="Segoe UI Light" w:eastAsia="Euphemia" w:hAnsi="Segoe UI Light" w:cs="Segoe UI Light"/>
          <w:color w:val="000000" w:themeColor="text1"/>
          <w:sz w:val="24"/>
          <w:szCs w:val="24"/>
        </w:rPr>
        <w:t>The ability to identify SEN and adapt teaching in response to the diverse needs of pupil</w:t>
      </w:r>
      <w:r w:rsidR="5AA2A51C" w:rsidRPr="00F126F6">
        <w:rPr>
          <w:rFonts w:ascii="Segoe UI Light" w:eastAsia="Euphemia" w:hAnsi="Segoe UI Light" w:cs="Segoe UI Light"/>
          <w:color w:val="000000" w:themeColor="text1"/>
          <w:sz w:val="24"/>
          <w:szCs w:val="24"/>
        </w:rPr>
        <w:t xml:space="preserve">s </w:t>
      </w:r>
      <w:r w:rsidRPr="00F126F6">
        <w:rPr>
          <w:rFonts w:ascii="Segoe UI Light" w:eastAsia="Euphemia" w:hAnsi="Segoe UI Light" w:cs="Segoe UI Light"/>
          <w:color w:val="000000" w:themeColor="text1"/>
          <w:sz w:val="24"/>
          <w:szCs w:val="24"/>
        </w:rPr>
        <w:t>is a core requirement of the teachers’ standards (2012), teachers are guided and supported in this by the SENCo/Inclusion Manager and information is shared appropriately and</w:t>
      </w:r>
      <w:r w:rsidR="460951FD" w:rsidRPr="00F126F6">
        <w:rPr>
          <w:rFonts w:ascii="Segoe UI Light" w:eastAsia="Euphemia" w:hAnsi="Segoe UI Light" w:cs="Segoe UI Light"/>
          <w:color w:val="000000" w:themeColor="text1"/>
          <w:sz w:val="24"/>
          <w:szCs w:val="24"/>
        </w:rPr>
        <w:t xml:space="preserve"> </w:t>
      </w:r>
      <w:r w:rsidRPr="00F126F6">
        <w:rPr>
          <w:rFonts w:ascii="Segoe UI Light" w:eastAsia="Euphemia" w:hAnsi="Segoe UI Light" w:cs="Segoe UI Light"/>
          <w:color w:val="000000" w:themeColor="text1"/>
          <w:sz w:val="24"/>
          <w:szCs w:val="24"/>
        </w:rPr>
        <w:t>frequently.</w:t>
      </w:r>
    </w:p>
    <w:p w14:paraId="6E036B15" w14:textId="1F652FE0" w:rsidR="4B6AE88A" w:rsidRPr="00F126F6" w:rsidRDefault="4B6AE88A" w:rsidP="4B6AE88A">
      <w:pPr>
        <w:rPr>
          <w:rFonts w:ascii="Segoe UI Light" w:eastAsia="Euphemia" w:hAnsi="Segoe UI Light" w:cs="Segoe UI Light"/>
          <w:color w:val="000000" w:themeColor="text1"/>
        </w:rPr>
      </w:pPr>
    </w:p>
    <w:p w14:paraId="56C15A78" w14:textId="3886E787" w:rsidR="00A72D33" w:rsidRPr="00F126F6" w:rsidRDefault="29BF8BDF" w:rsidP="00FC6F50">
      <w:pPr>
        <w:pStyle w:val="ListParagraph"/>
        <w:numPr>
          <w:ilvl w:val="0"/>
          <w:numId w:val="13"/>
        </w:numPr>
        <w:rPr>
          <w:rFonts w:ascii="Segoe UI Light" w:eastAsia="Euphemia" w:hAnsi="Segoe UI Light" w:cs="Segoe UI Light"/>
          <w:color w:val="000000" w:themeColor="text1"/>
          <w:sz w:val="24"/>
          <w:szCs w:val="24"/>
        </w:rPr>
      </w:pPr>
      <w:r w:rsidRPr="00F126F6">
        <w:rPr>
          <w:rFonts w:ascii="Segoe UI Light" w:eastAsia="Euphemia" w:hAnsi="Segoe UI Light" w:cs="Segoe UI Light"/>
          <w:color w:val="000000" w:themeColor="text1"/>
          <w:sz w:val="24"/>
          <w:szCs w:val="24"/>
        </w:rPr>
        <w:t>Although the SENCo has overall responsibility for supporting the identification of pupils with SEN</w:t>
      </w:r>
      <w:r w:rsidR="5BF8D5B5" w:rsidRPr="00F126F6">
        <w:rPr>
          <w:rFonts w:ascii="Segoe UI Light" w:eastAsia="Euphemia" w:hAnsi="Segoe UI Light" w:cs="Segoe UI Light"/>
          <w:color w:val="000000" w:themeColor="text1"/>
          <w:sz w:val="24"/>
          <w:szCs w:val="24"/>
        </w:rPr>
        <w:t>D</w:t>
      </w:r>
      <w:r w:rsidRPr="00F126F6">
        <w:rPr>
          <w:rFonts w:ascii="Segoe UI Light" w:eastAsia="Euphemia" w:hAnsi="Segoe UI Light" w:cs="Segoe UI Light"/>
          <w:color w:val="000000" w:themeColor="text1"/>
          <w:sz w:val="24"/>
          <w:szCs w:val="24"/>
        </w:rPr>
        <w:t xml:space="preserve"> in the school it is recognised that other members of teaching and pastoral staff have a key role to play in this process. This is part of the collective responsibility and collaborative approach of the school.</w:t>
      </w:r>
    </w:p>
    <w:p w14:paraId="12A2B249" w14:textId="36BA423B" w:rsidR="00A72D33" w:rsidRPr="00F126F6" w:rsidRDefault="00A72D33" w:rsidP="0D6BB592">
      <w:pPr>
        <w:ind w:left="360"/>
        <w:rPr>
          <w:rFonts w:ascii="Segoe UI Light" w:eastAsia="Euphemia" w:hAnsi="Segoe UI Light" w:cs="Segoe UI Light"/>
          <w:color w:val="000000" w:themeColor="text1"/>
          <w:sz w:val="24"/>
          <w:szCs w:val="24"/>
        </w:rPr>
      </w:pPr>
    </w:p>
    <w:p w14:paraId="7B594722" w14:textId="05611A34" w:rsidR="00A72D33" w:rsidRPr="00F126F6" w:rsidRDefault="29BF8BDF" w:rsidP="00FC6F50">
      <w:pPr>
        <w:pStyle w:val="ListParagraph"/>
        <w:numPr>
          <w:ilvl w:val="0"/>
          <w:numId w:val="13"/>
        </w:numPr>
        <w:rPr>
          <w:rFonts w:ascii="Segoe UI Light" w:eastAsia="Euphemia" w:hAnsi="Segoe UI Light" w:cs="Segoe UI Light"/>
          <w:color w:val="000000" w:themeColor="text1"/>
          <w:sz w:val="24"/>
          <w:szCs w:val="24"/>
        </w:rPr>
      </w:pPr>
      <w:r w:rsidRPr="00F126F6">
        <w:rPr>
          <w:rFonts w:ascii="Segoe UI Light" w:eastAsia="Euphemia" w:hAnsi="Segoe UI Light" w:cs="Segoe UI Light"/>
          <w:color w:val="000000" w:themeColor="text1"/>
          <w:sz w:val="24"/>
          <w:szCs w:val="24"/>
        </w:rPr>
        <w:t>Early identification of pupils with SEN</w:t>
      </w:r>
      <w:r w:rsidR="73237251" w:rsidRPr="00F126F6">
        <w:rPr>
          <w:rFonts w:ascii="Segoe UI Light" w:eastAsia="Euphemia" w:hAnsi="Segoe UI Light" w:cs="Segoe UI Light"/>
          <w:color w:val="000000" w:themeColor="text1"/>
          <w:sz w:val="24"/>
          <w:szCs w:val="24"/>
        </w:rPr>
        <w:t>D</w:t>
      </w:r>
      <w:r w:rsidRPr="00F126F6">
        <w:rPr>
          <w:rFonts w:ascii="Segoe UI Light" w:eastAsia="Euphemia" w:hAnsi="Segoe UI Light" w:cs="Segoe UI Light"/>
          <w:color w:val="000000" w:themeColor="text1"/>
          <w:sz w:val="24"/>
          <w:szCs w:val="24"/>
        </w:rPr>
        <w:t xml:space="preserve"> is a crucial factor in overcoming barriers to learning. The SENCo works closely with the school</w:t>
      </w:r>
      <w:r w:rsidR="4D226E9B" w:rsidRPr="00F126F6">
        <w:rPr>
          <w:rFonts w:ascii="Segoe UI Light" w:eastAsia="Euphemia" w:hAnsi="Segoe UI Light" w:cs="Segoe UI Light"/>
          <w:color w:val="000000" w:themeColor="text1"/>
          <w:sz w:val="24"/>
          <w:szCs w:val="24"/>
        </w:rPr>
        <w:t xml:space="preserve"> staff and Head-teacher </w:t>
      </w:r>
      <w:r w:rsidRPr="00F126F6">
        <w:rPr>
          <w:rFonts w:ascii="Segoe UI Light" w:eastAsia="Euphemia" w:hAnsi="Segoe UI Light" w:cs="Segoe UI Light"/>
          <w:color w:val="000000" w:themeColor="text1"/>
          <w:sz w:val="24"/>
          <w:szCs w:val="24"/>
        </w:rPr>
        <w:t>to interrogate the school tracking data.</w:t>
      </w:r>
    </w:p>
    <w:p w14:paraId="126318FC" w14:textId="1086A5DC" w:rsidR="00A72D33" w:rsidRPr="00F126F6" w:rsidRDefault="00A72D33" w:rsidP="0D6BB592">
      <w:pPr>
        <w:ind w:left="360"/>
        <w:jc w:val="center"/>
        <w:rPr>
          <w:rFonts w:ascii="Segoe UI Light" w:eastAsia="Euphemia" w:hAnsi="Segoe UI Light" w:cs="Segoe UI Light"/>
          <w:color w:val="000000" w:themeColor="text1"/>
          <w:sz w:val="24"/>
          <w:szCs w:val="24"/>
        </w:rPr>
      </w:pPr>
    </w:p>
    <w:p w14:paraId="7B019FF3" w14:textId="45DC430A" w:rsidR="4B6AE88A" w:rsidRPr="00F126F6" w:rsidRDefault="4B6AE88A">
      <w:pPr>
        <w:rPr>
          <w:rFonts w:ascii="Segoe UI Light" w:hAnsi="Segoe UI Light" w:cs="Segoe UI Light"/>
        </w:rPr>
      </w:pPr>
      <w:r w:rsidRPr="00F126F6">
        <w:rPr>
          <w:rFonts w:ascii="Segoe UI Light" w:hAnsi="Segoe UI Light" w:cs="Segoe UI Light"/>
        </w:rPr>
        <w:br w:type="page"/>
      </w:r>
    </w:p>
    <w:p w14:paraId="18580C0C" w14:textId="69315B03" w:rsidR="00A72D33" w:rsidRPr="00F126F6" w:rsidRDefault="1A924EF2"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lastRenderedPageBreak/>
        <w:t>How do we identify SEND needs?</w:t>
      </w:r>
    </w:p>
    <w:p w14:paraId="29802FC2" w14:textId="3720F0C3" w:rsidR="00A72D33" w:rsidRPr="00F126F6" w:rsidRDefault="29BF8BDF" w:rsidP="0D6BB592">
      <w:pPr>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sz w:val="24"/>
          <w:szCs w:val="24"/>
        </w:rPr>
        <w:t>At P</w:t>
      </w:r>
      <w:r w:rsidR="41D5B433" w:rsidRPr="00F126F6">
        <w:rPr>
          <w:rFonts w:ascii="Segoe UI Light" w:eastAsia="Euphemia" w:hAnsi="Segoe UI Light" w:cs="Segoe UI Light"/>
          <w:color w:val="000000" w:themeColor="text1"/>
          <w:sz w:val="24"/>
          <w:szCs w:val="24"/>
        </w:rPr>
        <w:t>owerstock</w:t>
      </w:r>
      <w:r w:rsidRPr="00F126F6">
        <w:rPr>
          <w:rFonts w:ascii="Segoe UI Light" w:eastAsia="Euphemia" w:hAnsi="Segoe UI Light" w:cs="Segoe UI Light"/>
          <w:color w:val="000000" w:themeColor="text1"/>
          <w:sz w:val="24"/>
          <w:szCs w:val="24"/>
        </w:rPr>
        <w:t xml:space="preserve"> Primary School we use a number of indicators to identify pupils’ special educational needs. Such as:</w:t>
      </w:r>
    </w:p>
    <w:p w14:paraId="38967B1F" w14:textId="7BC141DD" w:rsidR="00A72D33" w:rsidRPr="00F126F6" w:rsidRDefault="29BF8BDF" w:rsidP="00FC6F50">
      <w:pPr>
        <w:pStyle w:val="ListParagraph"/>
        <w:numPr>
          <w:ilvl w:val="1"/>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Observations</w:t>
      </w:r>
    </w:p>
    <w:p w14:paraId="7FC7E4B7" w14:textId="4D387565" w:rsidR="00A72D33" w:rsidRPr="00F126F6" w:rsidRDefault="29BF8BDF" w:rsidP="00FC6F50">
      <w:pPr>
        <w:pStyle w:val="ListParagraph"/>
        <w:numPr>
          <w:ilvl w:val="1"/>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Informatio</w:t>
      </w:r>
      <w:r w:rsidRPr="00F126F6">
        <w:rPr>
          <w:rFonts w:ascii="Segoe UI Light" w:eastAsia="Euphemia" w:hAnsi="Segoe UI Light" w:cs="Segoe UI Light"/>
        </w:rPr>
        <w:t>n from the</w:t>
      </w:r>
      <w:r w:rsidR="433BB648" w:rsidRPr="00F126F6">
        <w:rPr>
          <w:rFonts w:ascii="Segoe UI Light" w:eastAsia="Euphemia" w:hAnsi="Segoe UI Light" w:cs="Segoe UI Light"/>
        </w:rPr>
        <w:t xml:space="preserve"> individual</w:t>
      </w:r>
      <w:r w:rsidRPr="00F126F6">
        <w:rPr>
          <w:rFonts w:ascii="Segoe UI Light" w:eastAsia="Euphemia" w:hAnsi="Segoe UI Light" w:cs="Segoe UI Light"/>
        </w:rPr>
        <w:t xml:space="preserve"> c</w:t>
      </w:r>
      <w:r w:rsidRPr="00F126F6">
        <w:rPr>
          <w:rFonts w:ascii="Segoe UI Light" w:eastAsia="Euphemia" w:hAnsi="Segoe UI Light" w:cs="Segoe UI Light"/>
          <w:color w:val="000000" w:themeColor="text1"/>
        </w:rPr>
        <w:t>hild</w:t>
      </w:r>
    </w:p>
    <w:p w14:paraId="7687FF06" w14:textId="30521B1C" w:rsidR="00A72D33" w:rsidRPr="00F126F6" w:rsidRDefault="29BF8BDF" w:rsidP="00FC6F50">
      <w:pPr>
        <w:pStyle w:val="ListParagraph"/>
        <w:numPr>
          <w:ilvl w:val="1"/>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Close analysis of data including: EY</w:t>
      </w:r>
      <w:r w:rsidR="1B3C92B8" w:rsidRPr="00F126F6">
        <w:rPr>
          <w:rFonts w:ascii="Segoe UI Light" w:eastAsia="Euphemia" w:hAnsi="Segoe UI Light" w:cs="Segoe UI Light"/>
          <w:color w:val="000000" w:themeColor="text1"/>
        </w:rPr>
        <w:t>FS data</w:t>
      </w:r>
      <w:r w:rsidRPr="00F126F6">
        <w:rPr>
          <w:rFonts w:ascii="Segoe UI Light" w:eastAsia="Euphemia" w:hAnsi="Segoe UI Light" w:cs="Segoe UI Light"/>
          <w:color w:val="000000" w:themeColor="text1"/>
        </w:rPr>
        <w:t xml:space="preserve">, termly, yearly and end of key stage </w:t>
      </w:r>
      <w:r w:rsidR="2CD19B1C" w:rsidRPr="00F126F6">
        <w:rPr>
          <w:rFonts w:ascii="Segoe UI Light" w:eastAsia="Euphemia" w:hAnsi="Segoe UI Light" w:cs="Segoe UI Light"/>
          <w:color w:val="000000" w:themeColor="text1"/>
        </w:rPr>
        <w:t>A</w:t>
      </w:r>
      <w:r w:rsidRPr="00F126F6">
        <w:rPr>
          <w:rFonts w:ascii="Segoe UI Light" w:eastAsia="Euphemia" w:hAnsi="Segoe UI Light" w:cs="Segoe UI Light"/>
          <w:color w:val="000000" w:themeColor="text1"/>
        </w:rPr>
        <w:t xml:space="preserve">ssessments, </w:t>
      </w:r>
      <w:r w:rsidR="2FAA9EEF" w:rsidRPr="00F126F6">
        <w:rPr>
          <w:rFonts w:ascii="Segoe UI Light" w:eastAsia="Euphemia" w:hAnsi="Segoe UI Light" w:cs="Segoe UI Light"/>
          <w:color w:val="000000" w:themeColor="text1"/>
        </w:rPr>
        <w:t>R</w:t>
      </w:r>
      <w:r w:rsidRPr="00F126F6">
        <w:rPr>
          <w:rFonts w:ascii="Segoe UI Light" w:eastAsia="Euphemia" w:hAnsi="Segoe UI Light" w:cs="Segoe UI Light"/>
          <w:color w:val="000000" w:themeColor="text1"/>
        </w:rPr>
        <w:t xml:space="preserve">eading and </w:t>
      </w:r>
      <w:r w:rsidR="46F5A7BF" w:rsidRPr="00F126F6">
        <w:rPr>
          <w:rFonts w:ascii="Segoe UI Light" w:eastAsia="Euphemia" w:hAnsi="Segoe UI Light" w:cs="Segoe UI Light"/>
          <w:color w:val="000000" w:themeColor="text1"/>
        </w:rPr>
        <w:t>S</w:t>
      </w:r>
      <w:r w:rsidRPr="00F126F6">
        <w:rPr>
          <w:rFonts w:ascii="Segoe UI Light" w:eastAsia="Euphemia" w:hAnsi="Segoe UI Light" w:cs="Segoe UI Light"/>
          <w:color w:val="000000" w:themeColor="text1"/>
        </w:rPr>
        <w:t>pelling</w:t>
      </w:r>
      <w:r w:rsidR="3E2B9205" w:rsidRPr="00F126F6">
        <w:rPr>
          <w:rFonts w:ascii="Segoe UI Light" w:eastAsia="Euphemia" w:hAnsi="Segoe UI Light" w:cs="Segoe UI Light"/>
          <w:color w:val="000000" w:themeColor="text1"/>
        </w:rPr>
        <w:t xml:space="preserve"> test data</w:t>
      </w:r>
      <w:r w:rsidRPr="00F126F6">
        <w:rPr>
          <w:rFonts w:ascii="Segoe UI Light" w:eastAsia="Euphemia" w:hAnsi="Segoe UI Light" w:cs="Segoe UI Light"/>
          <w:color w:val="000000" w:themeColor="text1"/>
        </w:rPr>
        <w:t>. Non-verbal assessments and annual pupil assessments, including specialised assessments carried out by members of the school’s support services</w:t>
      </w:r>
    </w:p>
    <w:p w14:paraId="41EAF345" w14:textId="7D923517" w:rsidR="00A72D33" w:rsidRPr="00F126F6" w:rsidRDefault="29BF8BDF" w:rsidP="00FC6F50">
      <w:pPr>
        <w:pStyle w:val="ListParagraph"/>
        <w:numPr>
          <w:ilvl w:val="1"/>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Any teacher or support staff concerns</w:t>
      </w:r>
    </w:p>
    <w:p w14:paraId="7F596C86" w14:textId="2BB82C0E" w:rsidR="00A72D33" w:rsidRPr="00F126F6" w:rsidRDefault="29BF8BDF" w:rsidP="00FC6F50">
      <w:pPr>
        <w:pStyle w:val="ListParagraph"/>
        <w:numPr>
          <w:ilvl w:val="1"/>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Following up parental/carers concerns</w:t>
      </w:r>
    </w:p>
    <w:p w14:paraId="22A9696A" w14:textId="7055EB5D" w:rsidR="00A72D33" w:rsidRPr="00F126F6" w:rsidRDefault="29BF8BDF" w:rsidP="00FC6F50">
      <w:pPr>
        <w:pStyle w:val="ListParagraph"/>
        <w:numPr>
          <w:ilvl w:val="1"/>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Tracking individual pupil progress over time</w:t>
      </w:r>
    </w:p>
    <w:p w14:paraId="18CFCDA9" w14:textId="6851FA8D" w:rsidR="00A72D33" w:rsidRPr="00F126F6" w:rsidRDefault="29BF8BDF" w:rsidP="00FC6F50">
      <w:pPr>
        <w:pStyle w:val="ListParagraph"/>
        <w:numPr>
          <w:ilvl w:val="1"/>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Liais</w:t>
      </w:r>
      <w:r w:rsidR="188BFFE5" w:rsidRPr="00F126F6">
        <w:rPr>
          <w:rFonts w:ascii="Segoe UI Light" w:eastAsia="Euphemia" w:hAnsi="Segoe UI Light" w:cs="Segoe UI Light"/>
          <w:color w:val="000000" w:themeColor="text1"/>
        </w:rPr>
        <w:t>ing</w:t>
      </w:r>
      <w:r w:rsidRPr="00F126F6">
        <w:rPr>
          <w:rFonts w:ascii="Segoe UI Light" w:eastAsia="Euphemia" w:hAnsi="Segoe UI Light" w:cs="Segoe UI Light"/>
          <w:color w:val="000000" w:themeColor="text1"/>
        </w:rPr>
        <w:t xml:space="preserve"> with feeder </w:t>
      </w:r>
      <w:r w:rsidR="28D23C88" w:rsidRPr="00F126F6">
        <w:rPr>
          <w:rFonts w:ascii="Segoe UI Light" w:eastAsia="Euphemia" w:hAnsi="Segoe UI Light" w:cs="Segoe UI Light"/>
          <w:color w:val="000000" w:themeColor="text1"/>
        </w:rPr>
        <w:t xml:space="preserve">schools and pre-schools </w:t>
      </w:r>
      <w:r w:rsidRPr="00F126F6">
        <w:rPr>
          <w:rFonts w:ascii="Segoe UI Light" w:eastAsia="Euphemia" w:hAnsi="Segoe UI Light" w:cs="Segoe UI Light"/>
          <w:color w:val="000000" w:themeColor="text1"/>
        </w:rPr>
        <w:t>on transfer</w:t>
      </w:r>
      <w:r w:rsidR="75941ED9" w:rsidRPr="00F126F6">
        <w:rPr>
          <w:rFonts w:ascii="Segoe UI Light" w:eastAsia="Euphemia" w:hAnsi="Segoe UI Light" w:cs="Segoe UI Light"/>
          <w:color w:val="000000" w:themeColor="text1"/>
        </w:rPr>
        <w:t xml:space="preserve"> and at transfer meetings</w:t>
      </w:r>
    </w:p>
    <w:p w14:paraId="0D89C5B1" w14:textId="58F824D5" w:rsidR="00A72D33" w:rsidRPr="00F126F6" w:rsidRDefault="29BF8BDF" w:rsidP="00FC6F50">
      <w:pPr>
        <w:pStyle w:val="ListParagraph"/>
        <w:numPr>
          <w:ilvl w:val="1"/>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Information from previous schools. Information from other services</w:t>
      </w:r>
    </w:p>
    <w:p w14:paraId="1901D657" w14:textId="03803D1C" w:rsidR="00A72D33" w:rsidRPr="00F126F6" w:rsidRDefault="29BF8BDF" w:rsidP="00FC6F50">
      <w:pPr>
        <w:pStyle w:val="ListParagraph"/>
        <w:numPr>
          <w:ilvl w:val="1"/>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Very close liaison at the outset with EYFS staff, the SENCo and parents</w:t>
      </w:r>
    </w:p>
    <w:p w14:paraId="5BF20961" w14:textId="4EBE21F5" w:rsidR="27110916" w:rsidRPr="00F126F6" w:rsidRDefault="27110916" w:rsidP="4B6AE88A">
      <w:pPr>
        <w:ind w:left="1080"/>
        <w:rPr>
          <w:rFonts w:ascii="Segoe UI Light" w:eastAsia="Euphemia" w:hAnsi="Segoe UI Light" w:cs="Segoe UI Light"/>
          <w:color w:val="000000" w:themeColor="text1"/>
        </w:rPr>
      </w:pPr>
    </w:p>
    <w:p w14:paraId="3E917D7A" w14:textId="4B908BB2" w:rsidR="00A72D33" w:rsidRPr="00F126F6" w:rsidRDefault="29BF8BDF" w:rsidP="12ABE3D0">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What is not SEN but may impact on progress and attainment may include:</w:t>
      </w:r>
    </w:p>
    <w:p w14:paraId="7AC28D3E" w14:textId="2D0F0CFD" w:rsidR="00A72D33" w:rsidRPr="00F126F6" w:rsidRDefault="4E69C5D9" w:rsidP="0D6BB592">
      <w:pPr>
        <w:rPr>
          <w:rFonts w:ascii="Segoe UI Light" w:hAnsi="Segoe UI Light" w:cs="Segoe UI Light"/>
        </w:rPr>
      </w:pPr>
      <w:r w:rsidRPr="00F126F6">
        <w:rPr>
          <w:rFonts w:ascii="Segoe UI Light" w:eastAsia="Euphemia" w:hAnsi="Segoe UI Light" w:cs="Segoe UI Light"/>
        </w:rPr>
        <w:t>The staff team monitor the progress of all children to identify those at risk of underachievement. We recognise that needs are sometimes affected by other factors which are not educational but nevertheless impact on learning. These are identified as far as possible and addressed appropriately using additional processes and other strategies.</w:t>
      </w:r>
    </w:p>
    <w:p w14:paraId="0644E002" w14:textId="0E201755" w:rsidR="00A72D33" w:rsidRPr="00F126F6" w:rsidRDefault="4E67B3C3" w:rsidP="00FC6F50">
      <w:pPr>
        <w:pStyle w:val="ListParagraph"/>
        <w:numPr>
          <w:ilvl w:val="2"/>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Disability</w:t>
      </w:r>
    </w:p>
    <w:p w14:paraId="46D98EAB" w14:textId="326B410E" w:rsidR="00A72D33" w:rsidRPr="00F126F6" w:rsidRDefault="4E67B3C3" w:rsidP="00FC6F50">
      <w:pPr>
        <w:pStyle w:val="ListParagraph"/>
        <w:numPr>
          <w:ilvl w:val="2"/>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Attendance and punctuality</w:t>
      </w:r>
    </w:p>
    <w:p w14:paraId="306037D1" w14:textId="49205FD2" w:rsidR="00A72D33" w:rsidRPr="00F126F6" w:rsidRDefault="4E67B3C3" w:rsidP="00FC6F50">
      <w:pPr>
        <w:pStyle w:val="ListParagraph"/>
        <w:numPr>
          <w:ilvl w:val="2"/>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Health and welfare</w:t>
      </w:r>
    </w:p>
    <w:p w14:paraId="18A70B4C" w14:textId="1EA78FAA" w:rsidR="00A72D33" w:rsidRPr="00F126F6" w:rsidRDefault="4E67B3C3" w:rsidP="00FC6F50">
      <w:pPr>
        <w:pStyle w:val="ListParagraph"/>
        <w:numPr>
          <w:ilvl w:val="2"/>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Children in receipt of Pupil Premium Grant or Pupil Premium Plus.</w:t>
      </w:r>
    </w:p>
    <w:p w14:paraId="5BABAFB1" w14:textId="77DCD3DB" w:rsidR="00A72D33" w:rsidRPr="00F126F6" w:rsidRDefault="4E67B3C3" w:rsidP="00FC6F50">
      <w:pPr>
        <w:pStyle w:val="ListParagraph"/>
        <w:numPr>
          <w:ilvl w:val="2"/>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English as an Additional Language (EAL</w:t>
      </w:r>
      <w:r w:rsidR="65C4D9B7" w:rsidRPr="00F126F6">
        <w:rPr>
          <w:rFonts w:ascii="Segoe UI Light" w:eastAsia="Euphemia" w:hAnsi="Segoe UI Light" w:cs="Segoe UI Light"/>
          <w:color w:val="000000" w:themeColor="text1"/>
        </w:rPr>
        <w:t>)</w:t>
      </w:r>
      <w:r w:rsidR="7FE7DD83" w:rsidRPr="00F126F6">
        <w:rPr>
          <w:rFonts w:ascii="Segoe UI Light" w:eastAsia="Euphemia" w:hAnsi="Segoe UI Light" w:cs="Segoe UI Light"/>
        </w:rPr>
        <w:t xml:space="preserve">  </w:t>
      </w:r>
    </w:p>
    <w:p w14:paraId="72BDC96B" w14:textId="77777777" w:rsidR="00A72D33" w:rsidRPr="00F126F6" w:rsidRDefault="7FE7DD83" w:rsidP="00FC6F50">
      <w:pPr>
        <w:pStyle w:val="ListParagraph"/>
        <w:numPr>
          <w:ilvl w:val="2"/>
          <w:numId w:val="13"/>
        </w:numPr>
        <w:rPr>
          <w:rFonts w:ascii="Segoe UI Light" w:eastAsia="Wingdings" w:hAnsi="Segoe UI Light" w:cs="Segoe UI Light"/>
        </w:rPr>
      </w:pPr>
      <w:r w:rsidRPr="00F126F6">
        <w:rPr>
          <w:rFonts w:ascii="Segoe UI Light" w:eastAsia="Euphemia" w:hAnsi="Segoe UI Light" w:cs="Segoe UI Light"/>
        </w:rPr>
        <w:t>Pupil Premium entitlement</w:t>
      </w:r>
    </w:p>
    <w:p w14:paraId="283838C8" w14:textId="77777777" w:rsidR="00A72D33" w:rsidRPr="00F126F6" w:rsidRDefault="7FE7DD83" w:rsidP="00FC6F50">
      <w:pPr>
        <w:pStyle w:val="ListParagraph"/>
        <w:numPr>
          <w:ilvl w:val="2"/>
          <w:numId w:val="13"/>
        </w:numPr>
        <w:rPr>
          <w:rFonts w:ascii="Segoe UI Light" w:eastAsia="Wingdings" w:hAnsi="Segoe UI Light" w:cs="Segoe UI Light"/>
        </w:rPr>
      </w:pPr>
      <w:r w:rsidRPr="00F126F6">
        <w:rPr>
          <w:rFonts w:ascii="Segoe UI Light" w:eastAsia="Euphemia" w:hAnsi="Segoe UI Light" w:cs="Segoe UI Light"/>
        </w:rPr>
        <w:t>Looked After Child status</w:t>
      </w:r>
    </w:p>
    <w:p w14:paraId="69CCA386" w14:textId="77777777" w:rsidR="00A72D33" w:rsidRPr="00F126F6" w:rsidRDefault="7FE7DD83" w:rsidP="00FC6F50">
      <w:pPr>
        <w:pStyle w:val="ListParagraph"/>
        <w:numPr>
          <w:ilvl w:val="2"/>
          <w:numId w:val="13"/>
        </w:numPr>
        <w:rPr>
          <w:rFonts w:ascii="Segoe UI Light" w:eastAsia="Wingdings" w:hAnsi="Segoe UI Light" w:cs="Segoe UI Light"/>
        </w:rPr>
      </w:pPr>
      <w:r w:rsidRPr="00F126F6">
        <w:rPr>
          <w:rFonts w:ascii="Segoe UI Light" w:eastAsia="Euphemia" w:hAnsi="Segoe UI Light" w:cs="Segoe UI Light"/>
        </w:rPr>
        <w:t>Service Child status</w:t>
      </w:r>
    </w:p>
    <w:p w14:paraId="0D4B472F" w14:textId="77777777" w:rsidR="00A72D33" w:rsidRPr="00F126F6" w:rsidRDefault="7FE7DD83" w:rsidP="00FC6F50">
      <w:pPr>
        <w:pStyle w:val="ListParagraph"/>
        <w:numPr>
          <w:ilvl w:val="2"/>
          <w:numId w:val="13"/>
        </w:numPr>
        <w:rPr>
          <w:rFonts w:ascii="Segoe UI Light" w:eastAsia="Wingdings" w:hAnsi="Segoe UI Light" w:cs="Segoe UI Light"/>
        </w:rPr>
      </w:pPr>
      <w:r w:rsidRPr="00F126F6">
        <w:rPr>
          <w:rFonts w:ascii="Segoe UI Light" w:eastAsia="Euphemia" w:hAnsi="Segoe UI Light" w:cs="Segoe UI Light"/>
        </w:rPr>
        <w:t>Disability</w:t>
      </w:r>
    </w:p>
    <w:p w14:paraId="05E9CFE8" w14:textId="77777777" w:rsidR="00A72D33" w:rsidRPr="00F126F6" w:rsidRDefault="7FE7DD83" w:rsidP="00FC6F50">
      <w:pPr>
        <w:pStyle w:val="ListParagraph"/>
        <w:numPr>
          <w:ilvl w:val="2"/>
          <w:numId w:val="13"/>
        </w:numPr>
        <w:rPr>
          <w:rFonts w:ascii="Segoe UI Light" w:eastAsia="Wingdings" w:hAnsi="Segoe UI Light" w:cs="Segoe UI Light"/>
        </w:rPr>
      </w:pPr>
      <w:r w:rsidRPr="00F126F6">
        <w:rPr>
          <w:rFonts w:ascii="Segoe UI Light" w:eastAsia="Euphemia" w:hAnsi="Segoe UI Light" w:cs="Segoe UI Light"/>
        </w:rPr>
        <w:t>Behaviour related issues with no underlying SEMH</w:t>
      </w:r>
    </w:p>
    <w:p w14:paraId="6198E426" w14:textId="77777777" w:rsidR="00A72D33" w:rsidRPr="00F126F6" w:rsidRDefault="7FE7DD83" w:rsidP="00FC6F50">
      <w:pPr>
        <w:pStyle w:val="ListParagraph"/>
        <w:numPr>
          <w:ilvl w:val="2"/>
          <w:numId w:val="13"/>
        </w:numPr>
        <w:rPr>
          <w:rFonts w:ascii="Segoe UI Light" w:eastAsia="Wingdings" w:hAnsi="Segoe UI Light" w:cs="Segoe UI Light"/>
        </w:rPr>
      </w:pPr>
      <w:r w:rsidRPr="00F126F6">
        <w:rPr>
          <w:rFonts w:ascii="Segoe UI Light" w:eastAsia="Euphemia" w:hAnsi="Segoe UI Light" w:cs="Segoe UI Light"/>
        </w:rPr>
        <w:t>Bereavement and a range of family issues.</w:t>
      </w:r>
    </w:p>
    <w:p w14:paraId="7C7ED5DD" w14:textId="522B459B" w:rsidR="00A72D33" w:rsidRPr="00F126F6" w:rsidRDefault="00A72D33" w:rsidP="12ABE3D0">
      <w:pPr>
        <w:rPr>
          <w:rFonts w:ascii="Segoe UI Light" w:eastAsia="Euphemia" w:hAnsi="Segoe UI Light" w:cs="Segoe UI Light"/>
          <w:color w:val="000000" w:themeColor="text1"/>
        </w:rPr>
      </w:pPr>
    </w:p>
    <w:p w14:paraId="2507D551" w14:textId="73061F9F" w:rsidR="4B6AE88A" w:rsidRPr="00F126F6" w:rsidRDefault="4B6AE88A">
      <w:pPr>
        <w:rPr>
          <w:rFonts w:ascii="Segoe UI Light" w:hAnsi="Segoe UI Light" w:cs="Segoe UI Light"/>
        </w:rPr>
      </w:pPr>
      <w:r w:rsidRPr="00F126F6">
        <w:rPr>
          <w:rFonts w:ascii="Segoe UI Light" w:hAnsi="Segoe UI Light" w:cs="Segoe UI Light"/>
        </w:rPr>
        <w:br w:type="page"/>
      </w:r>
    </w:p>
    <w:p w14:paraId="77FC501C" w14:textId="51D9C860" w:rsidR="00A72D33" w:rsidRPr="00F126F6" w:rsidRDefault="4E67B3C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lastRenderedPageBreak/>
        <w:t xml:space="preserve">The Graduated </w:t>
      </w:r>
      <w:r w:rsidR="7B24F5E8" w:rsidRPr="00F126F6">
        <w:rPr>
          <w:rFonts w:ascii="Segoe UI Light" w:eastAsia="Euphemia" w:hAnsi="Segoe UI Light" w:cs="Segoe UI Light"/>
          <w:b/>
          <w:bCs/>
          <w:color w:val="000000" w:themeColor="text1"/>
          <w:sz w:val="24"/>
          <w:szCs w:val="24"/>
          <w:u w:val="single"/>
        </w:rPr>
        <w:t>Response</w:t>
      </w:r>
    </w:p>
    <w:p w14:paraId="265F4309" w14:textId="5E2979A7" w:rsidR="00A72D33" w:rsidRPr="00F126F6" w:rsidRDefault="4E67B3C3" w:rsidP="0D6BB592">
      <w:pPr>
        <w:ind w:left="720"/>
        <w:rPr>
          <w:rFonts w:ascii="Segoe UI Light" w:eastAsia="Euphemia" w:hAnsi="Segoe UI Light" w:cs="Segoe UI Light"/>
          <w:b/>
          <w:bCs/>
          <w:color w:val="000000" w:themeColor="text1"/>
          <w:sz w:val="20"/>
          <w:szCs w:val="20"/>
        </w:rPr>
      </w:pPr>
      <w:r w:rsidRPr="00F126F6">
        <w:rPr>
          <w:rFonts w:ascii="Segoe UI Light" w:eastAsia="Euphemia" w:hAnsi="Segoe UI Light" w:cs="Segoe UI Light"/>
          <w:b/>
          <w:bCs/>
          <w:color w:val="000000" w:themeColor="text1"/>
        </w:rPr>
        <w:t>Quality First Teaching</w:t>
      </w:r>
    </w:p>
    <w:p w14:paraId="1249465C" w14:textId="15EE8BE6" w:rsidR="00A72D33" w:rsidRPr="00F126F6" w:rsidRDefault="4E67B3C3" w:rsidP="0D6BB592">
      <w:pPr>
        <w:ind w:left="720"/>
        <w:jc w:val="both"/>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a)  Any pupils who are falling significantly outside of the range of expected academic achievement in line with predicted performance indicators and grade boundaries will be monitored.</w:t>
      </w:r>
    </w:p>
    <w:p w14:paraId="2A6AE89E" w14:textId="05278530" w:rsidR="00A72D33" w:rsidRPr="00F126F6" w:rsidRDefault="4E67B3C3" w:rsidP="0D6BB592">
      <w:pPr>
        <w:ind w:left="720"/>
        <w:jc w:val="both"/>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b)  Once a pupil has been identified as possibly having SEN</w:t>
      </w:r>
      <w:r w:rsidR="4F94D8A7"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they will be closely monitored and assessed by staff in order to gauge their level of learning and possible difficulties.</w:t>
      </w:r>
    </w:p>
    <w:p w14:paraId="4899767A" w14:textId="430AE10B" w:rsidR="00A72D33" w:rsidRPr="00F126F6" w:rsidRDefault="4E67B3C3" w:rsidP="0D6BB592">
      <w:pPr>
        <w:ind w:left="720"/>
        <w:jc w:val="both"/>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c)  The child’s class teacher will take steps to provide differentiated learning opportunities that will aid the pupil’s academic progression and enable the teacher to better understand the provision and teaching style that needs to be applied.</w:t>
      </w:r>
    </w:p>
    <w:p w14:paraId="7BEAAF35" w14:textId="6A67BE03" w:rsidR="00A72D33" w:rsidRPr="00F126F6" w:rsidRDefault="4E67B3C3" w:rsidP="0D6BB592">
      <w:pPr>
        <w:ind w:left="720"/>
        <w:jc w:val="both"/>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d)  The SENCo will be consulted as needed for support and advice and may wish to observe the pupil in class.</w:t>
      </w:r>
    </w:p>
    <w:p w14:paraId="69F09036" w14:textId="223351E1" w:rsidR="00A72D33" w:rsidRPr="00F126F6" w:rsidRDefault="4E67B3C3" w:rsidP="0D6BB592">
      <w:pPr>
        <w:ind w:left="720"/>
        <w:jc w:val="both"/>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e)  Through (b) and (d) it can be determined which level of provision the child will require.</w:t>
      </w:r>
    </w:p>
    <w:p w14:paraId="21564211" w14:textId="4B080D30" w:rsidR="00A72D33" w:rsidRPr="00F126F6" w:rsidRDefault="4E67B3C3" w:rsidP="0D6BB592">
      <w:pPr>
        <w:ind w:left="720"/>
        <w:jc w:val="both"/>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f)  If a pupil has recently been removed from the SEN</w:t>
      </w:r>
      <w:r w:rsidR="69872BEE"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list they may also fall into this category as continued</w:t>
      </w:r>
      <w:r w:rsidR="66F0A89D"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monitoring will be necessary.</w:t>
      </w:r>
    </w:p>
    <w:p w14:paraId="04C41A53" w14:textId="7DB2AD47" w:rsidR="00A72D33" w:rsidRPr="00F126F6" w:rsidRDefault="4E67B3C3" w:rsidP="0D6BB592">
      <w:pPr>
        <w:ind w:left="720"/>
        <w:jc w:val="both"/>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g)  Parents will be informed fully of every stage of their child’s development and the circumstances under</w:t>
      </w:r>
      <w:r w:rsidR="418E5237"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which they are being monitored. They are encouraged to share information and knowledge with the school.</w:t>
      </w:r>
    </w:p>
    <w:p w14:paraId="094D3906" w14:textId="0F5595BE" w:rsidR="00A72D33" w:rsidRPr="00F126F6" w:rsidRDefault="29B3CE89" w:rsidP="0D6BB592">
      <w:pPr>
        <w:ind w:left="720"/>
        <w:jc w:val="both"/>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 xml:space="preserve">h)  The child is formally recorded by the school as being under observation due to concern by parent or teacher </w:t>
      </w:r>
      <w:r w:rsidR="0797B73E" w:rsidRPr="00F126F6">
        <w:rPr>
          <w:rFonts w:ascii="Segoe UI Light" w:eastAsia="Euphemia" w:hAnsi="Segoe UI Light" w:cs="Segoe UI Light"/>
          <w:color w:val="000000" w:themeColor="text1"/>
        </w:rPr>
        <w:t>and their nam</w:t>
      </w:r>
      <w:r w:rsidR="40EBF680" w:rsidRPr="00F126F6">
        <w:rPr>
          <w:rFonts w:ascii="Segoe UI Light" w:eastAsia="Euphemia" w:hAnsi="Segoe UI Light" w:cs="Segoe UI Light"/>
          <w:color w:val="000000" w:themeColor="text1"/>
        </w:rPr>
        <w:t>e</w:t>
      </w:r>
      <w:r w:rsidR="0797B73E" w:rsidRPr="00F126F6">
        <w:rPr>
          <w:rFonts w:ascii="Segoe UI Light" w:eastAsia="Euphemia" w:hAnsi="Segoe UI Light" w:cs="Segoe UI Light"/>
          <w:color w:val="000000" w:themeColor="text1"/>
        </w:rPr>
        <w:t xml:space="preserve"> is placed on the</w:t>
      </w:r>
      <w:r w:rsidRPr="00F126F6">
        <w:rPr>
          <w:rFonts w:ascii="Segoe UI Light" w:eastAsia="Euphemia" w:hAnsi="Segoe UI Light" w:cs="Segoe UI Light"/>
          <w:color w:val="000000" w:themeColor="text1"/>
        </w:rPr>
        <w:t xml:space="preserve"> school’s SEN</w:t>
      </w:r>
      <w:r w:rsidR="7287C32E"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register</w:t>
      </w:r>
      <w:r w:rsidR="266B1394" w:rsidRPr="00F126F6">
        <w:rPr>
          <w:rFonts w:ascii="Segoe UI Light" w:eastAsia="Euphemia" w:hAnsi="Segoe UI Light" w:cs="Segoe UI Light"/>
          <w:color w:val="000000" w:themeColor="text1"/>
        </w:rPr>
        <w:t xml:space="preserve"> and </w:t>
      </w:r>
      <w:r w:rsidR="307E69CC" w:rsidRPr="00F126F6">
        <w:rPr>
          <w:rFonts w:ascii="Segoe UI Light" w:eastAsia="Euphemia" w:hAnsi="Segoe UI Light" w:cs="Segoe UI Light"/>
          <w:color w:val="000000" w:themeColor="text1"/>
        </w:rPr>
        <w:t>p</w:t>
      </w:r>
      <w:r w:rsidRPr="00F126F6">
        <w:rPr>
          <w:rFonts w:ascii="Segoe UI Light" w:eastAsia="Euphemia" w:hAnsi="Segoe UI Light" w:cs="Segoe UI Light"/>
          <w:color w:val="000000" w:themeColor="text1"/>
        </w:rPr>
        <w:t xml:space="preserve">arents are </w:t>
      </w:r>
      <w:r w:rsidR="27A51A6C" w:rsidRPr="00F126F6">
        <w:rPr>
          <w:rFonts w:ascii="Segoe UI Light" w:eastAsia="Euphemia" w:hAnsi="Segoe UI Light" w:cs="Segoe UI Light"/>
          <w:color w:val="000000" w:themeColor="text1"/>
        </w:rPr>
        <w:t>informed.</w:t>
      </w:r>
    </w:p>
    <w:p w14:paraId="7216E1E2" w14:textId="5C26881A" w:rsidR="00A72D33" w:rsidRPr="00F126F6" w:rsidRDefault="29B3CE89" w:rsidP="0D6BB592">
      <w:pPr>
        <w:ind w:left="720"/>
        <w:jc w:val="both"/>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i)  Pupil progress meetings are used to monitor and assess the progress being made by the child. The frequency of these meetings is dependent on the individual child’s needs and progress being made.</w:t>
      </w:r>
    </w:p>
    <w:p w14:paraId="3AFEBB1C" w14:textId="5474BFFC" w:rsidR="4B6AE88A" w:rsidRPr="00F126F6" w:rsidRDefault="4B6AE88A">
      <w:pPr>
        <w:rPr>
          <w:rFonts w:ascii="Segoe UI Light" w:hAnsi="Segoe UI Light" w:cs="Segoe UI Light"/>
        </w:rPr>
      </w:pPr>
      <w:r w:rsidRPr="00F126F6">
        <w:rPr>
          <w:rFonts w:ascii="Segoe UI Light" w:hAnsi="Segoe UI Light" w:cs="Segoe UI Light"/>
        </w:rPr>
        <w:br w:type="page"/>
      </w:r>
    </w:p>
    <w:p w14:paraId="3FCD26E2" w14:textId="33B45E12" w:rsidR="00A72D33" w:rsidRPr="00F126F6" w:rsidRDefault="29B3CE89" w:rsidP="0D6BB592">
      <w:pPr>
        <w:jc w:val="both"/>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lastRenderedPageBreak/>
        <w:t>SEN Support</w:t>
      </w:r>
    </w:p>
    <w:p w14:paraId="07906FEB" w14:textId="1EB60749" w:rsidR="00A72D33" w:rsidRPr="00F126F6" w:rsidRDefault="29B3CE89" w:rsidP="0D6BB592">
      <w:p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Where it is determined that a pupil does have SEN</w:t>
      </w:r>
      <w:r w:rsidR="6BA407F4"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parents will be formally advised of this and the decision will be added to the pupil’s school records. The aim of formally identifying a pupil with SEN</w:t>
      </w:r>
      <w:r w:rsidR="444F6E37"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is to help school ensure that effective provision is put in place and so remove barriers to learning. The support provided consists of a four – part process:</w:t>
      </w:r>
    </w:p>
    <w:p w14:paraId="790D153F" w14:textId="47417F6E" w:rsidR="00A72D33" w:rsidRPr="00F126F6" w:rsidRDefault="29B3CE89" w:rsidP="00FC6F50">
      <w:pPr>
        <w:pStyle w:val="ListParagraph"/>
        <w:numPr>
          <w:ilvl w:val="0"/>
          <w:numId w:val="10"/>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Assess</w:t>
      </w:r>
    </w:p>
    <w:p w14:paraId="339B729F" w14:textId="0AA6C8B2" w:rsidR="00A72D33" w:rsidRPr="00F126F6" w:rsidRDefault="29B3CE89" w:rsidP="00FC6F50">
      <w:pPr>
        <w:pStyle w:val="ListParagraph"/>
        <w:numPr>
          <w:ilvl w:val="0"/>
          <w:numId w:val="10"/>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Plan</w:t>
      </w:r>
    </w:p>
    <w:p w14:paraId="0A0183B9" w14:textId="3B4C1605" w:rsidR="00A72D33" w:rsidRPr="00F126F6" w:rsidRDefault="29B3CE89" w:rsidP="00FC6F50">
      <w:pPr>
        <w:pStyle w:val="ListParagraph"/>
        <w:numPr>
          <w:ilvl w:val="0"/>
          <w:numId w:val="10"/>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Do</w:t>
      </w:r>
    </w:p>
    <w:p w14:paraId="163D2078" w14:textId="38003B62" w:rsidR="00A72D33" w:rsidRPr="00F126F6" w:rsidRDefault="29B3CE89" w:rsidP="00FC6F50">
      <w:pPr>
        <w:pStyle w:val="ListParagraph"/>
        <w:numPr>
          <w:ilvl w:val="0"/>
          <w:numId w:val="10"/>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Review</w:t>
      </w:r>
    </w:p>
    <w:p w14:paraId="79A6AAB4" w14:textId="04B9308D" w:rsidR="00A72D33" w:rsidRPr="00F126F6" w:rsidRDefault="29B3CE89"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6AFAE088" w14:textId="6C8EAA71" w:rsidR="00A72D33" w:rsidRPr="00F126F6" w:rsidRDefault="25FA229C" w:rsidP="0D6BB592">
      <w:pPr>
        <w:rPr>
          <w:rFonts w:ascii="Segoe UI Light" w:eastAsia="Euphemia" w:hAnsi="Segoe UI Light" w:cs="Segoe UI Light"/>
        </w:rPr>
      </w:pPr>
      <w:r w:rsidRPr="00F126F6">
        <w:rPr>
          <w:rFonts w:ascii="Segoe UI Light" w:eastAsia="Euphemia" w:hAnsi="Segoe UI Light" w:cs="Segoe UI Light"/>
          <w:b/>
          <w:bCs/>
          <w:u w:val="single"/>
        </w:rPr>
        <w:t>Assess</w:t>
      </w:r>
      <w:r w:rsidRPr="00F126F6">
        <w:rPr>
          <w:rFonts w:ascii="Segoe UI Light" w:eastAsia="Euphemia" w:hAnsi="Segoe UI Light" w:cs="Segoe UI Light"/>
        </w:rPr>
        <w:t xml:space="preserve"> - clear analysis is made of needs based on:</w:t>
      </w:r>
    </w:p>
    <w:p w14:paraId="2E405863" w14:textId="23F02309"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views of the child/young person and their parents / carers</w:t>
      </w:r>
    </w:p>
    <w:p w14:paraId="3352D275" w14:textId="3FDA2091"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teacher assessments and observations</w:t>
      </w:r>
    </w:p>
    <w:p w14:paraId="70025C7E" w14:textId="0B837DC8"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pupil’s current attainment</w:t>
      </w:r>
    </w:p>
    <w:p w14:paraId="46199ACA" w14:textId="440EA914"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pupil’s previous progress and attainment</w:t>
      </w:r>
    </w:p>
    <w:p w14:paraId="1F56EC85" w14:textId="32D28FE9"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tracking of progress and comparisons with national data</w:t>
      </w:r>
    </w:p>
    <w:p w14:paraId="7C626C2F" w14:textId="68CF76FC"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assessments by external agencies if appropriate.</w:t>
      </w:r>
    </w:p>
    <w:p w14:paraId="19A169CD" w14:textId="37CDBAD5" w:rsidR="4B6AE88A" w:rsidRPr="00F126F6" w:rsidRDefault="4B6AE88A" w:rsidP="4B6AE88A">
      <w:pPr>
        <w:rPr>
          <w:rFonts w:ascii="Segoe UI Light" w:eastAsia="Euphemia" w:hAnsi="Segoe UI Light" w:cs="Segoe UI Light"/>
          <w:b/>
          <w:bCs/>
          <w:u w:val="single"/>
        </w:rPr>
      </w:pPr>
    </w:p>
    <w:p w14:paraId="1A8DB518" w14:textId="22EE676D" w:rsidR="00A72D33" w:rsidRPr="00F126F6" w:rsidRDefault="25FA229C" w:rsidP="0D6BB592">
      <w:pPr>
        <w:rPr>
          <w:rFonts w:ascii="Segoe UI Light" w:eastAsia="Euphemia" w:hAnsi="Segoe UI Light" w:cs="Segoe UI Light"/>
        </w:rPr>
      </w:pPr>
      <w:r w:rsidRPr="00F126F6">
        <w:rPr>
          <w:rFonts w:ascii="Segoe UI Light" w:eastAsia="Euphemia" w:hAnsi="Segoe UI Light" w:cs="Segoe UI Light"/>
          <w:b/>
          <w:bCs/>
          <w:u w:val="single"/>
        </w:rPr>
        <w:t>Plan</w:t>
      </w:r>
      <w:r w:rsidRPr="00F126F6">
        <w:rPr>
          <w:rFonts w:ascii="Segoe UI Light" w:eastAsia="Euphemia" w:hAnsi="Segoe UI Light" w:cs="Segoe UI Light"/>
        </w:rPr>
        <w:t xml:space="preserve"> - following assessment, the teacher, SENCO, parent / carers and pupil, agree on a plan of action to include:</w:t>
      </w:r>
    </w:p>
    <w:p w14:paraId="74B42EC2" w14:textId="27C2057F"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time limited outcomes for the pupil</w:t>
      </w:r>
    </w:p>
    <w:p w14:paraId="55F5C774" w14:textId="3C53FCF3"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adjustments, support and interventions to be put in place</w:t>
      </w:r>
    </w:p>
    <w:p w14:paraId="2052E4D0" w14:textId="436DA07C"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a date for review</w:t>
      </w:r>
    </w:p>
    <w:p w14:paraId="6ABD6591" w14:textId="0AA64681" w:rsidR="00A72D33" w:rsidRPr="00F126F6" w:rsidRDefault="25FA229C" w:rsidP="0D6BB592">
      <w:pPr>
        <w:rPr>
          <w:rFonts w:ascii="Segoe UI Light" w:eastAsia="Euphemia" w:hAnsi="Segoe UI Light" w:cs="Segoe UI Light"/>
        </w:rPr>
      </w:pPr>
      <w:r w:rsidRPr="00F126F6">
        <w:rPr>
          <w:rFonts w:ascii="Segoe UI Light" w:eastAsia="Euphemia" w:hAnsi="Segoe UI Light" w:cs="Segoe UI Light"/>
        </w:rPr>
        <w:t>All planning must be pupil centred and outcomes focussed and recorded.</w:t>
      </w:r>
    </w:p>
    <w:p w14:paraId="658E1366" w14:textId="2470B354" w:rsidR="27110916" w:rsidRPr="00F126F6" w:rsidRDefault="27110916" w:rsidP="4B6AE88A">
      <w:pPr>
        <w:rPr>
          <w:rFonts w:ascii="Segoe UI Light" w:eastAsia="Euphemia" w:hAnsi="Segoe UI Light" w:cs="Segoe UI Light"/>
          <w:b/>
          <w:bCs/>
          <w:u w:val="single"/>
        </w:rPr>
      </w:pPr>
    </w:p>
    <w:p w14:paraId="4D9D29CE" w14:textId="2C5DA619" w:rsidR="00A72D33" w:rsidRPr="00F126F6" w:rsidRDefault="25FA229C" w:rsidP="0D6BB592">
      <w:pPr>
        <w:rPr>
          <w:rFonts w:ascii="Segoe UI Light" w:eastAsia="Euphemia" w:hAnsi="Segoe UI Light" w:cs="Segoe UI Light"/>
        </w:rPr>
      </w:pPr>
      <w:r w:rsidRPr="00F126F6">
        <w:rPr>
          <w:rFonts w:ascii="Segoe UI Light" w:eastAsia="Euphemia" w:hAnsi="Segoe UI Light" w:cs="Segoe UI Light"/>
          <w:b/>
          <w:bCs/>
          <w:u w:val="single"/>
        </w:rPr>
        <w:t>Do</w:t>
      </w:r>
      <w:r w:rsidRPr="00F126F6">
        <w:rPr>
          <w:rFonts w:ascii="Segoe UI Light" w:eastAsia="Euphemia" w:hAnsi="Segoe UI Light" w:cs="Segoe UI Light"/>
        </w:rPr>
        <w:t xml:space="preserve"> - all the pupil’s teachers and support staff are made aware of the plan and implement the adjustments, support and interventions. Teachers are responsible for:</w:t>
      </w:r>
    </w:p>
    <w:p w14:paraId="5E7AB3FF" w14:textId="289862B2"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differentiating and personalising the curriculum</w:t>
      </w:r>
    </w:p>
    <w:p w14:paraId="467854CD" w14:textId="4D28E591"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delivery of ‘additional and different’ provision for a pupil with SEND</w:t>
      </w:r>
    </w:p>
    <w:p w14:paraId="2020F656" w14:textId="5DEB387C"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planning, support and impact measurement of all group and one-to-one interventions delivered by support staff</w:t>
      </w:r>
    </w:p>
    <w:p w14:paraId="2431855B" w14:textId="6B7D846D" w:rsidR="00A72D33" w:rsidRPr="00F126F6" w:rsidRDefault="25FA229C"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linking interventions to classroom teaching</w:t>
      </w:r>
    </w:p>
    <w:p w14:paraId="202B6949" w14:textId="568D4FBE" w:rsidR="00A72D33" w:rsidRPr="00F126F6" w:rsidRDefault="25FA229C" w:rsidP="0D6BB592">
      <w:pPr>
        <w:rPr>
          <w:rFonts w:ascii="Segoe UI Light" w:eastAsia="Euphemia" w:hAnsi="Segoe UI Light" w:cs="Segoe UI Light"/>
        </w:rPr>
      </w:pPr>
      <w:r w:rsidRPr="00F126F6">
        <w:rPr>
          <w:rFonts w:ascii="Segoe UI Light" w:eastAsia="Euphemia" w:hAnsi="Segoe UI Light" w:cs="Segoe UI Light"/>
        </w:rPr>
        <w:t>The SENCO supports teachers in the effective implementation of provision</w:t>
      </w:r>
      <w:r w:rsidR="1283189D" w:rsidRPr="00F126F6">
        <w:rPr>
          <w:rFonts w:ascii="Segoe UI Light" w:eastAsia="Euphemia" w:hAnsi="Segoe UI Light" w:cs="Segoe UI Light"/>
        </w:rPr>
        <w:t>.</w:t>
      </w:r>
    </w:p>
    <w:p w14:paraId="3A04698C" w14:textId="5963E321" w:rsidR="00A72D33" w:rsidRPr="00F126F6" w:rsidRDefault="00A72D33" w:rsidP="0D6BB592">
      <w:pPr>
        <w:rPr>
          <w:rFonts w:ascii="Segoe UI Light" w:eastAsia="Euphemia" w:hAnsi="Segoe UI Light" w:cs="Segoe UI Light"/>
        </w:rPr>
      </w:pPr>
    </w:p>
    <w:p w14:paraId="3C437BD7" w14:textId="67F565B9" w:rsidR="00A72D33" w:rsidRPr="00F126F6" w:rsidRDefault="25FA229C" w:rsidP="0D6BB592">
      <w:pPr>
        <w:rPr>
          <w:rFonts w:ascii="Segoe UI Light" w:eastAsia="Euphemia" w:hAnsi="Segoe UI Light" w:cs="Segoe UI Light"/>
        </w:rPr>
      </w:pPr>
      <w:r w:rsidRPr="00F126F6">
        <w:rPr>
          <w:rFonts w:ascii="Segoe UI Light" w:eastAsia="Euphemia" w:hAnsi="Segoe UI Light" w:cs="Segoe UI Light"/>
          <w:b/>
          <w:bCs/>
          <w:u w:val="single"/>
        </w:rPr>
        <w:t>Review</w:t>
      </w:r>
      <w:r w:rsidRPr="00F126F6">
        <w:rPr>
          <w:rFonts w:ascii="Segoe UI Light" w:eastAsia="Euphemia" w:hAnsi="Segoe UI Light" w:cs="Segoe UI Light"/>
        </w:rPr>
        <w:t xml:space="preserve"> - the quality, effectiveness and impact of provision is evaluated by the review date.</w:t>
      </w:r>
    </w:p>
    <w:p w14:paraId="6B6B9BF1" w14:textId="15A30611" w:rsidR="00A72D33" w:rsidRPr="00F126F6" w:rsidRDefault="25FA229C" w:rsidP="0D6BB592">
      <w:pPr>
        <w:rPr>
          <w:rFonts w:ascii="Segoe UI Light" w:eastAsia="Euphemia" w:hAnsi="Segoe UI Light" w:cs="Segoe UI Light"/>
        </w:rPr>
      </w:pPr>
      <w:r w:rsidRPr="00F126F6">
        <w:rPr>
          <w:rFonts w:ascii="Segoe UI Light" w:eastAsia="Euphemia" w:hAnsi="Segoe UI Light" w:cs="Segoe UI Light"/>
        </w:rPr>
        <w:t>This includes sharing information with pupil and parent/carers and seeking their views.</w:t>
      </w:r>
    </w:p>
    <w:p w14:paraId="33249B2B" w14:textId="3445AF64" w:rsidR="00A72D33" w:rsidRPr="00F126F6" w:rsidRDefault="25FA229C" w:rsidP="0D6BB592">
      <w:pPr>
        <w:rPr>
          <w:rFonts w:ascii="Segoe UI Light" w:eastAsia="Euphemia" w:hAnsi="Segoe UI Light" w:cs="Segoe UI Light"/>
        </w:rPr>
      </w:pPr>
      <w:r w:rsidRPr="00F126F6">
        <w:rPr>
          <w:rFonts w:ascii="Segoe UI Light" w:eastAsia="Euphemia" w:hAnsi="Segoe UI Light" w:cs="Segoe UI Light"/>
        </w:rPr>
        <w:t xml:space="preserve">The cycle then starts again at assess with the updated needs of the pupil being considered before planning a continuation of or change to provision. </w:t>
      </w:r>
    </w:p>
    <w:p w14:paraId="21644E37" w14:textId="5647ADB2" w:rsidR="00A72D33" w:rsidRPr="00F126F6" w:rsidRDefault="29B3CE89" w:rsidP="0D6BB592">
      <w:pPr>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Parents will be provided with clear information about the impact of support to enable them to be involved in</w:t>
      </w:r>
      <w:r w:rsidR="2F99635E"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planning the next steps.</w:t>
      </w:r>
    </w:p>
    <w:p w14:paraId="43BF3155" w14:textId="3EBCAD8B" w:rsidR="12ABE3D0" w:rsidRPr="00F126F6" w:rsidRDefault="12ABE3D0" w:rsidP="12ABE3D0">
      <w:pPr>
        <w:rPr>
          <w:rFonts w:ascii="Segoe UI Light" w:eastAsia="Euphemia" w:hAnsi="Segoe UI Light" w:cs="Segoe UI Light"/>
          <w:color w:val="000000" w:themeColor="text1"/>
        </w:rPr>
      </w:pPr>
    </w:p>
    <w:p w14:paraId="7D9A02AA" w14:textId="0784CD69" w:rsidR="00A72D33" w:rsidRPr="00F126F6" w:rsidRDefault="39C1EE82"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Referral for an Education, Health and Care Plan</w:t>
      </w:r>
    </w:p>
    <w:p w14:paraId="10D1D99B" w14:textId="64F2F58B" w:rsidR="00A72D33" w:rsidRPr="00F126F6" w:rsidRDefault="39C1EE82"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If a child has lifelong or significant difficulties, they may undergo a Statutory Assessment Process referred to as an educational, health care plan (EHCP))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w:t>
      </w:r>
    </w:p>
    <w:p w14:paraId="751F59A7" w14:textId="44BEA100" w:rsidR="00A72D33" w:rsidRPr="00F126F6" w:rsidRDefault="39C1EE82"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The decision to make a referral for an EHCP will be taken at </w:t>
      </w:r>
      <w:r w:rsidR="65EF6693" w:rsidRPr="00F126F6">
        <w:rPr>
          <w:rFonts w:ascii="Segoe UI Light" w:eastAsia="Euphemia" w:hAnsi="Segoe UI Light" w:cs="Segoe UI Light"/>
          <w:color w:val="000000" w:themeColor="text1"/>
        </w:rPr>
        <w:t>a p</w:t>
      </w:r>
      <w:r w:rsidRPr="00F126F6">
        <w:rPr>
          <w:rFonts w:ascii="Segoe UI Light" w:eastAsia="Euphemia" w:hAnsi="Segoe UI Light" w:cs="Segoe UI Light"/>
          <w:color w:val="000000" w:themeColor="text1"/>
        </w:rPr>
        <w:t>rogress review meeting</w:t>
      </w:r>
      <w:r w:rsidR="124124EE" w:rsidRPr="00F126F6">
        <w:rPr>
          <w:rFonts w:ascii="Segoe UI Light" w:eastAsia="Euphemia" w:hAnsi="Segoe UI Light" w:cs="Segoe UI Light"/>
          <w:color w:val="000000" w:themeColor="text1"/>
        </w:rPr>
        <w:t xml:space="preserve"> in consultation with the </w:t>
      </w:r>
      <w:r w:rsidR="3B2C4B20" w:rsidRPr="00F126F6">
        <w:rPr>
          <w:rFonts w:ascii="Segoe UI Light" w:eastAsia="Euphemia" w:hAnsi="Segoe UI Light" w:cs="Segoe UI Light"/>
          <w:color w:val="000000" w:themeColor="text1"/>
        </w:rPr>
        <w:t>p</w:t>
      </w:r>
      <w:r w:rsidR="124124EE" w:rsidRPr="00F126F6">
        <w:rPr>
          <w:rFonts w:ascii="Segoe UI Light" w:eastAsia="Euphemia" w:hAnsi="Segoe UI Light" w:cs="Segoe UI Light"/>
          <w:color w:val="000000" w:themeColor="text1"/>
        </w:rPr>
        <w:t>arents, Senco and head-teacher.</w:t>
      </w:r>
    </w:p>
    <w:p w14:paraId="6C616FA6" w14:textId="59CFB5CC" w:rsidR="00A72D33" w:rsidRPr="00F126F6" w:rsidRDefault="39C1EE82"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The application for an Education, Health and Care Plans will combine information from a variety of sources including:</w:t>
      </w:r>
    </w:p>
    <w:p w14:paraId="296C3E11" w14:textId="33C956D7" w:rsidR="00A72D33" w:rsidRPr="00F126F6" w:rsidRDefault="39C1EE82" w:rsidP="00FC6F50">
      <w:pPr>
        <w:pStyle w:val="ListParagraph"/>
        <w:numPr>
          <w:ilvl w:val="0"/>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Parents</w:t>
      </w:r>
    </w:p>
    <w:p w14:paraId="4A655C7F" w14:textId="1DE6BDCD" w:rsidR="00A72D33" w:rsidRPr="00F126F6" w:rsidRDefault="39C1EE82" w:rsidP="00FC6F50">
      <w:pPr>
        <w:pStyle w:val="ListParagraph"/>
        <w:numPr>
          <w:ilvl w:val="0"/>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Teachers</w:t>
      </w:r>
    </w:p>
    <w:p w14:paraId="661D0D72" w14:textId="552F559C" w:rsidR="00A72D33" w:rsidRPr="00F126F6" w:rsidRDefault="39C1EE82" w:rsidP="00FC6F50">
      <w:pPr>
        <w:pStyle w:val="ListParagraph"/>
        <w:numPr>
          <w:ilvl w:val="0"/>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SEN</w:t>
      </w:r>
      <w:r w:rsid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Co</w:t>
      </w:r>
    </w:p>
    <w:p w14:paraId="32253DC3" w14:textId="751DF415" w:rsidR="00A72D33" w:rsidRPr="00F126F6" w:rsidRDefault="39C1EE82" w:rsidP="00FC6F50">
      <w:pPr>
        <w:pStyle w:val="ListParagraph"/>
        <w:numPr>
          <w:ilvl w:val="0"/>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Social Care</w:t>
      </w:r>
    </w:p>
    <w:p w14:paraId="44B6E3CC" w14:textId="50FE05B7" w:rsidR="00A72D33" w:rsidRPr="00F126F6" w:rsidRDefault="39C1EE82" w:rsidP="00FC6F50">
      <w:pPr>
        <w:pStyle w:val="ListParagraph"/>
        <w:numPr>
          <w:ilvl w:val="0"/>
          <w:numId w:val="1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Health Professionals</w:t>
      </w:r>
    </w:p>
    <w:p w14:paraId="564A83C5" w14:textId="2A8B94A4" w:rsidR="00A72D33" w:rsidRPr="00F126F6" w:rsidRDefault="00A72D33" w:rsidP="0D6BB592">
      <w:pPr>
        <w:jc w:val="center"/>
        <w:rPr>
          <w:rFonts w:ascii="Segoe UI Light" w:eastAsia="Euphemia" w:hAnsi="Segoe UI Light" w:cs="Segoe UI Light"/>
          <w:color w:val="000000" w:themeColor="text1"/>
        </w:rPr>
      </w:pPr>
    </w:p>
    <w:p w14:paraId="73551C48" w14:textId="613F71FB" w:rsidR="00A72D33" w:rsidRPr="00F126F6" w:rsidRDefault="39C1EE82" w:rsidP="0D6BB592">
      <w:pPr>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w:t>
      </w:r>
    </w:p>
    <w:p w14:paraId="1551E2BF" w14:textId="7B07FD59" w:rsidR="00A72D33" w:rsidRPr="00F126F6" w:rsidRDefault="39C1EE82" w:rsidP="0D6BB592">
      <w:pPr>
        <w:rPr>
          <w:rFonts w:ascii="Segoe UI Light" w:eastAsia="Euphemia" w:hAnsi="Segoe UI Light" w:cs="Segoe UI Light"/>
          <w:color w:val="000000" w:themeColor="text1"/>
          <w:sz w:val="20"/>
          <w:szCs w:val="20"/>
        </w:rPr>
      </w:pPr>
      <w:r w:rsidRPr="00F126F6">
        <w:rPr>
          <w:rFonts w:ascii="Segoe UI Light" w:eastAsia="Euphemia" w:hAnsi="Segoe UI Light" w:cs="Segoe UI Light"/>
          <w:color w:val="000000" w:themeColor="text1"/>
        </w:rPr>
        <w:t>Further information about EHC Plans can be found via the SEN Local Offer:</w:t>
      </w:r>
    </w:p>
    <w:p w14:paraId="5ABE3EC9" w14:textId="0ECC5990" w:rsidR="00A72D33" w:rsidRPr="00F126F6" w:rsidRDefault="00000000" w:rsidP="00FC6F50">
      <w:pPr>
        <w:numPr>
          <w:ilvl w:val="0"/>
          <w:numId w:val="13"/>
        </w:numPr>
        <w:rPr>
          <w:rFonts w:ascii="Segoe UI Light" w:eastAsia="Euphemia" w:hAnsi="Segoe UI Light" w:cs="Segoe UI Light"/>
          <w:color w:val="4F81BD" w:themeColor="accent1"/>
        </w:rPr>
      </w:pPr>
      <w:hyperlink r:id="rId12">
        <w:r w:rsidR="627CF891" w:rsidRPr="00F126F6">
          <w:rPr>
            <w:rStyle w:val="Hyperlink"/>
            <w:rFonts w:ascii="Segoe UI Light" w:eastAsia="Euphemia" w:hAnsi="Segoe UI Light" w:cs="Segoe UI Light"/>
            <w:color w:val="4F81BD" w:themeColor="accent1"/>
          </w:rPr>
          <w:t>Dorset Local Offer</w:t>
        </w:r>
      </w:hyperlink>
    </w:p>
    <w:p w14:paraId="64583BD3" w14:textId="05FD2822" w:rsidR="00A72D33" w:rsidRPr="00F126F6" w:rsidRDefault="00A72D33" w:rsidP="0D6BB592">
      <w:pPr>
        <w:rPr>
          <w:rFonts w:ascii="Segoe UI Light" w:eastAsia="Euphemia" w:hAnsi="Segoe UI Light" w:cs="Segoe UI Light"/>
          <w:color w:val="000000" w:themeColor="text1"/>
        </w:rPr>
      </w:pPr>
    </w:p>
    <w:p w14:paraId="29DBAFBE" w14:textId="6E9F4104" w:rsidR="4B6AE88A" w:rsidRPr="00F126F6" w:rsidRDefault="4B6AE88A">
      <w:pPr>
        <w:rPr>
          <w:rFonts w:ascii="Segoe UI Light" w:hAnsi="Segoe UI Light" w:cs="Segoe UI Light"/>
        </w:rPr>
      </w:pPr>
      <w:r w:rsidRPr="00F126F6">
        <w:rPr>
          <w:rFonts w:ascii="Segoe UI Light" w:hAnsi="Segoe UI Light" w:cs="Segoe UI Light"/>
        </w:rPr>
        <w:br w:type="page"/>
      </w:r>
    </w:p>
    <w:p w14:paraId="44493BCB" w14:textId="03793777" w:rsidR="00A72D33" w:rsidRPr="00F126F6" w:rsidRDefault="39C1EE82" w:rsidP="12ABE3D0">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lastRenderedPageBreak/>
        <w:t>Education, Health and Care Plans (EHC Plan)</w:t>
      </w:r>
      <w:r w:rsidR="44E607CA" w:rsidRPr="00F126F6">
        <w:rPr>
          <w:rFonts w:ascii="Segoe UI Light" w:eastAsia="Euphemia" w:hAnsi="Segoe UI Light" w:cs="Segoe UI Light"/>
          <w:b/>
          <w:bCs/>
          <w:color w:val="000000" w:themeColor="text1"/>
          <w:sz w:val="24"/>
          <w:szCs w:val="24"/>
        </w:rPr>
        <w:t xml:space="preserve"> </w:t>
      </w:r>
    </w:p>
    <w:p w14:paraId="5F18F41D" w14:textId="1B863416" w:rsidR="6EEA2C9C" w:rsidRPr="00F126F6" w:rsidRDefault="6EEA2C9C" w:rsidP="00FC6F50">
      <w:pPr>
        <w:pStyle w:val="ListParagraph"/>
        <w:numPr>
          <w:ilvl w:val="0"/>
          <w:numId w:val="12"/>
        </w:numPr>
        <w:rPr>
          <w:rFonts w:ascii="Segoe UI Light" w:eastAsia="Euphemia" w:hAnsi="Segoe UI Light" w:cs="Segoe UI Light"/>
          <w:color w:val="000000" w:themeColor="text1"/>
        </w:rPr>
      </w:pPr>
      <w:r w:rsidRPr="00F126F6">
        <w:rPr>
          <w:rFonts w:ascii="Segoe UI Light" w:eastAsia="Euphemia" w:hAnsi="Segoe UI Light" w:cs="Segoe UI Light"/>
        </w:rPr>
        <w:t xml:space="preserve">If the local authority agrees to a Statutory </w:t>
      </w:r>
      <w:r w:rsidR="77DE0A9D" w:rsidRPr="00F126F6">
        <w:rPr>
          <w:rFonts w:ascii="Segoe UI Light" w:eastAsia="Euphemia" w:hAnsi="Segoe UI Light" w:cs="Segoe UI Light"/>
        </w:rPr>
        <w:t>assessment,</w:t>
      </w:r>
      <w:r w:rsidRPr="00F126F6">
        <w:rPr>
          <w:rFonts w:ascii="Segoe UI Light" w:eastAsia="Euphemia" w:hAnsi="Segoe UI Light" w:cs="Segoe UI Light"/>
        </w:rPr>
        <w:t xml:space="preserve"> it must assess the Education, Health and Care needs of a child.  Advice and information on the child will then be requested from the </w:t>
      </w:r>
      <w:r w:rsidR="4B5A6231" w:rsidRPr="00F126F6">
        <w:rPr>
          <w:rFonts w:ascii="Segoe UI Light" w:eastAsia="Euphemia" w:hAnsi="Segoe UI Light" w:cs="Segoe UI Light"/>
        </w:rPr>
        <w:t>p</w:t>
      </w:r>
      <w:r w:rsidRPr="00F126F6">
        <w:rPr>
          <w:rFonts w:ascii="Segoe UI Light" w:eastAsia="Euphemia" w:hAnsi="Segoe UI Light" w:cs="Segoe UI Light"/>
        </w:rPr>
        <w:t xml:space="preserve">arents, the </w:t>
      </w:r>
      <w:r w:rsidR="7481A807" w:rsidRPr="00F126F6">
        <w:rPr>
          <w:rFonts w:ascii="Segoe UI Light" w:eastAsia="Euphemia" w:hAnsi="Segoe UI Light" w:cs="Segoe UI Light"/>
        </w:rPr>
        <w:t>c</w:t>
      </w:r>
      <w:r w:rsidRPr="00F126F6">
        <w:rPr>
          <w:rFonts w:ascii="Segoe UI Light" w:eastAsia="Euphemia" w:hAnsi="Segoe UI Light" w:cs="Segoe UI Light"/>
        </w:rPr>
        <w:t>hild themselves, the School, an Educational Psychologist, Health and social care specialists and Specialist teachers. Based on the evidence gathered, the local authority decides whether an EHCP will be issued. Once an EHCP has been finalised, the local authority will ensure that the special educational provision is secured.</w:t>
      </w:r>
    </w:p>
    <w:p w14:paraId="6B068F33" w14:textId="1CF963DC" w:rsidR="00A72D33" w:rsidRPr="00F126F6" w:rsidRDefault="6EEA2C9C" w:rsidP="00FC6F50">
      <w:pPr>
        <w:pStyle w:val="ListParagraph"/>
        <w:numPr>
          <w:ilvl w:val="0"/>
          <w:numId w:val="12"/>
        </w:numPr>
        <w:rPr>
          <w:rFonts w:ascii="Segoe UI Light" w:eastAsia="Euphemia" w:hAnsi="Segoe UI Light" w:cs="Segoe UI Light"/>
        </w:rPr>
      </w:pPr>
      <w:r w:rsidRPr="00F126F6">
        <w:rPr>
          <w:rFonts w:ascii="Segoe UI Light" w:eastAsia="Euphemia" w:hAnsi="Segoe UI Light" w:cs="Segoe UI Light"/>
        </w:rPr>
        <w:t>Where a pupil has a Statutory EHCP the Local Authority and the School must review the EHCP plan at least once a year in an Annual Review meeting.</w:t>
      </w:r>
      <w:r w:rsidRPr="00F126F6">
        <w:rPr>
          <w:rFonts w:ascii="Segoe UI Light" w:eastAsia="Euphemia" w:hAnsi="Segoe UI Light" w:cs="Segoe UI Light"/>
          <w:color w:val="000000" w:themeColor="text1"/>
        </w:rPr>
        <w:t xml:space="preserve"> </w:t>
      </w:r>
    </w:p>
    <w:p w14:paraId="4C5CFF96" w14:textId="110D41F8" w:rsidR="00A72D33" w:rsidRPr="00F126F6" w:rsidRDefault="44E607CA" w:rsidP="00FC6F50">
      <w:pPr>
        <w:pStyle w:val="ListParagraph"/>
        <w:numPr>
          <w:ilvl w:val="0"/>
          <w:numId w:val="12"/>
        </w:numPr>
        <w:rPr>
          <w:rFonts w:ascii="Segoe UI Light" w:hAnsi="Segoe UI Light" w:cs="Segoe UI Light"/>
          <w:color w:val="000000" w:themeColor="text1"/>
        </w:rPr>
      </w:pPr>
      <w:r w:rsidRPr="00F126F6">
        <w:rPr>
          <w:rFonts w:ascii="Segoe UI Light" w:eastAsia="Euphemia" w:hAnsi="Segoe UI Light" w:cs="Segoe UI Light"/>
          <w:color w:val="000000" w:themeColor="text1"/>
        </w:rPr>
        <w:t>Parents have the right to appeal against the content of the EHC Plan. They may also appeal against the school named in the Plan if it differs from their preferred choice.</w:t>
      </w:r>
    </w:p>
    <w:p w14:paraId="63752C89" w14:textId="6B3E1886" w:rsidR="00A72D33" w:rsidRPr="00F126F6" w:rsidRDefault="44E607CA" w:rsidP="00FC6F50">
      <w:pPr>
        <w:pStyle w:val="ListParagraph"/>
        <w:numPr>
          <w:ilvl w:val="0"/>
          <w:numId w:val="12"/>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Once the EHC Plan has been completed and agreed, it will be kept as part of the pupil’s formal record and reviewed at least annually by staff, parents and the pupil.</w:t>
      </w:r>
    </w:p>
    <w:p w14:paraId="07DBAF0C" w14:textId="69760E26" w:rsidR="4B6AE88A" w:rsidRPr="00F126F6" w:rsidRDefault="4B6AE88A" w:rsidP="4B6AE88A">
      <w:pPr>
        <w:rPr>
          <w:rFonts w:ascii="Segoe UI Light" w:eastAsia="Euphemia" w:hAnsi="Segoe UI Light" w:cs="Segoe UI Light"/>
          <w:b/>
          <w:bCs/>
          <w:color w:val="000000" w:themeColor="text1"/>
          <w:u w:val="single"/>
        </w:rPr>
      </w:pPr>
    </w:p>
    <w:p w14:paraId="18CA46E3" w14:textId="61583067" w:rsidR="00A72D33" w:rsidRPr="00F126F6" w:rsidRDefault="44E607CA" w:rsidP="12ABE3D0">
      <w:pPr>
        <w:rPr>
          <w:rFonts w:ascii="Segoe UI Light" w:eastAsia="Euphemia" w:hAnsi="Segoe UI Light" w:cs="Segoe UI Light"/>
          <w:b/>
          <w:bCs/>
          <w:color w:val="000000" w:themeColor="text1"/>
          <w:u w:val="single"/>
        </w:rPr>
      </w:pPr>
      <w:r w:rsidRPr="00F126F6">
        <w:rPr>
          <w:rFonts w:ascii="Segoe UI Light" w:eastAsia="Euphemia" w:hAnsi="Segoe UI Light" w:cs="Segoe UI Light"/>
          <w:b/>
          <w:bCs/>
          <w:color w:val="000000" w:themeColor="text1"/>
          <w:u w:val="single"/>
        </w:rPr>
        <w:t>Annual Reviews</w:t>
      </w:r>
      <w:r w:rsidR="14C6E821" w:rsidRPr="00F126F6">
        <w:rPr>
          <w:rFonts w:ascii="Segoe UI Light" w:eastAsia="Euphemia" w:hAnsi="Segoe UI Light" w:cs="Segoe UI Light"/>
          <w:b/>
          <w:bCs/>
          <w:color w:val="000000" w:themeColor="text1"/>
          <w:u w:val="single"/>
        </w:rPr>
        <w:t xml:space="preserve"> of EHCP</w:t>
      </w:r>
      <w:r w:rsidR="304D0EF7" w:rsidRPr="00F126F6">
        <w:rPr>
          <w:rFonts w:ascii="Segoe UI Light" w:eastAsia="Euphemia" w:hAnsi="Segoe UI Light" w:cs="Segoe UI Light"/>
          <w:b/>
          <w:bCs/>
          <w:color w:val="000000" w:themeColor="text1"/>
          <w:u w:val="single"/>
        </w:rPr>
        <w:t>’s</w:t>
      </w:r>
    </w:p>
    <w:p w14:paraId="3213883C" w14:textId="49DC9ED6" w:rsidR="00A72D33" w:rsidRPr="00F126F6" w:rsidRDefault="44E607CA"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The </w:t>
      </w:r>
      <w:r w:rsidR="6B4BE78D" w:rsidRPr="00F126F6">
        <w:rPr>
          <w:rFonts w:ascii="Segoe UI Light" w:eastAsia="Euphemia" w:hAnsi="Segoe UI Light" w:cs="Segoe UI Light"/>
          <w:color w:val="000000" w:themeColor="text1"/>
        </w:rPr>
        <w:t>A</w:t>
      </w:r>
      <w:r w:rsidRPr="00F126F6">
        <w:rPr>
          <w:rFonts w:ascii="Segoe UI Light" w:eastAsia="Euphemia" w:hAnsi="Segoe UI Light" w:cs="Segoe UI Light"/>
          <w:color w:val="000000" w:themeColor="text1"/>
        </w:rPr>
        <w:t xml:space="preserve">nnual </w:t>
      </w:r>
      <w:r w:rsidR="2F7E73A1" w:rsidRPr="00F126F6">
        <w:rPr>
          <w:rFonts w:ascii="Segoe UI Light" w:eastAsia="Euphemia" w:hAnsi="Segoe UI Light" w:cs="Segoe UI Light"/>
          <w:color w:val="000000" w:themeColor="text1"/>
        </w:rPr>
        <w:t>R</w:t>
      </w:r>
      <w:r w:rsidRPr="00F126F6">
        <w:rPr>
          <w:rFonts w:ascii="Segoe UI Light" w:eastAsia="Euphemia" w:hAnsi="Segoe UI Light" w:cs="Segoe UI Light"/>
          <w:color w:val="000000" w:themeColor="text1"/>
        </w:rPr>
        <w:t>eview enables provision for the pupil to be evaluated and, where appropriate, for changes to be put in place, for example, reducing or increasing levels of support. Annual reviews are carried out in accordance with the C</w:t>
      </w:r>
      <w:r w:rsidR="32DD62C6" w:rsidRPr="00F126F6">
        <w:rPr>
          <w:rFonts w:ascii="Segoe UI Light" w:eastAsia="Euphemia" w:hAnsi="Segoe UI Light" w:cs="Segoe UI Light"/>
          <w:color w:val="000000" w:themeColor="text1"/>
        </w:rPr>
        <w:t>ode of Practise</w:t>
      </w:r>
      <w:r w:rsidR="5B8C1992" w:rsidRPr="00F126F6">
        <w:rPr>
          <w:rFonts w:ascii="Segoe UI Light" w:eastAsia="Euphemia" w:hAnsi="Segoe UI Light" w:cs="Segoe UI Light"/>
          <w:color w:val="000000" w:themeColor="text1"/>
        </w:rPr>
        <w:t xml:space="preserve"> and are completed with a Pupil Centred </w:t>
      </w:r>
      <w:r w:rsidR="49738D43" w:rsidRPr="00F126F6">
        <w:rPr>
          <w:rFonts w:ascii="Segoe UI Light" w:eastAsia="Euphemia" w:hAnsi="Segoe UI Light" w:cs="Segoe UI Light"/>
          <w:color w:val="000000" w:themeColor="text1"/>
        </w:rPr>
        <w:t>A</w:t>
      </w:r>
      <w:r w:rsidR="5B8C1992" w:rsidRPr="00F126F6">
        <w:rPr>
          <w:rFonts w:ascii="Segoe UI Light" w:eastAsia="Euphemia" w:hAnsi="Segoe UI Light" w:cs="Segoe UI Light"/>
          <w:color w:val="000000" w:themeColor="text1"/>
        </w:rPr>
        <w:t>pproach.</w:t>
      </w:r>
      <w:r w:rsidRPr="00F126F6">
        <w:rPr>
          <w:rFonts w:ascii="Segoe UI Light" w:eastAsia="Euphemia" w:hAnsi="Segoe UI Light" w:cs="Segoe UI Light"/>
          <w:color w:val="000000" w:themeColor="text1"/>
        </w:rPr>
        <w:t xml:space="preserve"> </w:t>
      </w:r>
    </w:p>
    <w:p w14:paraId="3A44E017" w14:textId="6FF4A9B8" w:rsidR="00A72D33" w:rsidRPr="00F126F6" w:rsidRDefault="44E607CA"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At P</w:t>
      </w:r>
      <w:r w:rsidR="3A1066E2" w:rsidRPr="00F126F6">
        <w:rPr>
          <w:rFonts w:ascii="Segoe UI Light" w:eastAsia="Euphemia" w:hAnsi="Segoe UI Light" w:cs="Segoe UI Light"/>
          <w:color w:val="000000" w:themeColor="text1"/>
        </w:rPr>
        <w:t>owerstock</w:t>
      </w:r>
      <w:r w:rsidR="05F17073" w:rsidRPr="00F126F6">
        <w:rPr>
          <w:rFonts w:ascii="Segoe UI Light" w:eastAsia="Euphemia" w:hAnsi="Segoe UI Light" w:cs="Segoe UI Light"/>
          <w:color w:val="000000" w:themeColor="text1"/>
        </w:rPr>
        <w:t xml:space="preserve"> School,</w:t>
      </w:r>
      <w:r w:rsidRPr="00F126F6">
        <w:rPr>
          <w:rFonts w:ascii="Segoe UI Light" w:eastAsia="Euphemia" w:hAnsi="Segoe UI Light" w:cs="Segoe UI Light"/>
          <w:color w:val="000000" w:themeColor="text1"/>
        </w:rPr>
        <w:t xml:space="preserve"> we use this time to bring together </w:t>
      </w:r>
      <w:r w:rsidR="618100F8" w:rsidRPr="00F126F6">
        <w:rPr>
          <w:rFonts w:ascii="Segoe UI Light" w:eastAsia="Euphemia" w:hAnsi="Segoe UI Light" w:cs="Segoe UI Light"/>
          <w:color w:val="000000" w:themeColor="text1"/>
        </w:rPr>
        <w:t xml:space="preserve">the </w:t>
      </w:r>
      <w:r w:rsidR="3C1D4753" w:rsidRPr="00F126F6">
        <w:rPr>
          <w:rFonts w:ascii="Segoe UI Light" w:eastAsia="Euphemia" w:hAnsi="Segoe UI Light" w:cs="Segoe UI Light"/>
          <w:color w:val="000000" w:themeColor="text1"/>
        </w:rPr>
        <w:t>p</w:t>
      </w:r>
      <w:r w:rsidR="618100F8" w:rsidRPr="00F126F6">
        <w:rPr>
          <w:rFonts w:ascii="Segoe UI Light" w:eastAsia="Euphemia" w:hAnsi="Segoe UI Light" w:cs="Segoe UI Light"/>
          <w:color w:val="000000" w:themeColor="text1"/>
        </w:rPr>
        <w:t xml:space="preserve">arents and </w:t>
      </w:r>
      <w:r w:rsidRPr="00F126F6">
        <w:rPr>
          <w:rFonts w:ascii="Segoe UI Light" w:eastAsia="Euphemia" w:hAnsi="Segoe UI Light" w:cs="Segoe UI Light"/>
          <w:color w:val="000000" w:themeColor="text1"/>
        </w:rPr>
        <w:t>all the professionals involved</w:t>
      </w:r>
      <w:r w:rsidR="4433DED8" w:rsidRPr="00F126F6">
        <w:rPr>
          <w:rFonts w:ascii="Segoe UI Light" w:eastAsia="Euphemia" w:hAnsi="Segoe UI Light" w:cs="Segoe UI Light"/>
          <w:color w:val="000000" w:themeColor="text1"/>
        </w:rPr>
        <w:t xml:space="preserve"> with the child</w:t>
      </w:r>
      <w:r w:rsidRPr="00F126F6">
        <w:rPr>
          <w:rFonts w:ascii="Segoe UI Light" w:eastAsia="Euphemia" w:hAnsi="Segoe UI Light" w:cs="Segoe UI Light"/>
          <w:color w:val="000000" w:themeColor="text1"/>
        </w:rPr>
        <w:t xml:space="preserve">, to consider the progress the pupil has made over the previous 12 months and whether any amendments need to be made to the description of the pupil’s needs or the provision in the EHCP. The child’s view is </w:t>
      </w:r>
      <w:r w:rsidR="5E8EB5D9" w:rsidRPr="00F126F6">
        <w:rPr>
          <w:rFonts w:ascii="Segoe UI Light" w:eastAsia="Euphemia" w:hAnsi="Segoe UI Light" w:cs="Segoe UI Light"/>
          <w:color w:val="000000" w:themeColor="text1"/>
        </w:rPr>
        <w:t>considered</w:t>
      </w:r>
      <w:r w:rsidRPr="00F126F6">
        <w:rPr>
          <w:rFonts w:ascii="Segoe UI Light" w:eastAsia="Euphemia" w:hAnsi="Segoe UI Light" w:cs="Segoe UI Light"/>
          <w:color w:val="000000" w:themeColor="text1"/>
        </w:rPr>
        <w:t xml:space="preserve"> prior </w:t>
      </w:r>
      <w:r w:rsidR="405DF474" w:rsidRPr="00F126F6">
        <w:rPr>
          <w:rFonts w:ascii="Segoe UI Light" w:eastAsia="Euphemia" w:hAnsi="Segoe UI Light" w:cs="Segoe UI Light"/>
          <w:color w:val="000000" w:themeColor="text1"/>
        </w:rPr>
        <w:t>and during</w:t>
      </w:r>
      <w:r w:rsidRPr="00F126F6">
        <w:rPr>
          <w:rFonts w:ascii="Segoe UI Light" w:eastAsia="Euphemia" w:hAnsi="Segoe UI Light" w:cs="Segoe UI Light"/>
          <w:color w:val="000000" w:themeColor="text1"/>
        </w:rPr>
        <w:t xml:space="preserve"> the meeting. </w:t>
      </w:r>
    </w:p>
    <w:p w14:paraId="76B05BFD" w14:textId="727C8E4A" w:rsidR="00A72D33" w:rsidRPr="00F126F6" w:rsidRDefault="44E607CA"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 review meeting might recommend amendments to the statement if:</w:t>
      </w:r>
    </w:p>
    <w:p w14:paraId="733CAD8D" w14:textId="4F3B6857" w:rsidR="00A72D33" w:rsidRPr="00F126F6" w:rsidRDefault="44E607CA" w:rsidP="00FC6F50">
      <w:pPr>
        <w:pStyle w:val="ListParagraph"/>
        <w:numPr>
          <w:ilvl w:val="0"/>
          <w:numId w:val="9"/>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Significant new evidence has emerged which is not recorded on the </w:t>
      </w:r>
      <w:r w:rsidR="0FD594D7" w:rsidRPr="00F126F6">
        <w:rPr>
          <w:rFonts w:ascii="Segoe UI Light" w:eastAsia="Euphemia" w:hAnsi="Segoe UI Light" w:cs="Segoe UI Light"/>
          <w:color w:val="000000" w:themeColor="text1"/>
        </w:rPr>
        <w:t>EHCP</w:t>
      </w:r>
      <w:r w:rsidRPr="00F126F6">
        <w:rPr>
          <w:rFonts w:ascii="Segoe UI Light" w:eastAsia="Euphemia" w:hAnsi="Segoe UI Light" w:cs="Segoe UI Light"/>
          <w:color w:val="000000" w:themeColor="text1"/>
        </w:rPr>
        <w:t>.</w:t>
      </w:r>
    </w:p>
    <w:p w14:paraId="145C83F4" w14:textId="421D8E8F" w:rsidR="00A72D33" w:rsidRPr="00F126F6" w:rsidRDefault="44E607CA" w:rsidP="00FC6F50">
      <w:pPr>
        <w:pStyle w:val="ListParagraph"/>
        <w:numPr>
          <w:ilvl w:val="0"/>
          <w:numId w:val="9"/>
        </w:numPr>
        <w:rPr>
          <w:rFonts w:ascii="Segoe UI Light" w:hAnsi="Segoe UI Light" w:cs="Segoe UI Light"/>
          <w:color w:val="000000" w:themeColor="text1"/>
        </w:rPr>
      </w:pPr>
      <w:r w:rsidRPr="00F126F6">
        <w:rPr>
          <w:rFonts w:ascii="Segoe UI Light" w:eastAsia="Euphemia" w:hAnsi="Segoe UI Light" w:cs="Segoe UI Light"/>
          <w:color w:val="000000" w:themeColor="text1"/>
        </w:rPr>
        <w:t>Significant needs recorded on the statement are no longer present.</w:t>
      </w:r>
    </w:p>
    <w:p w14:paraId="2398313E" w14:textId="17E42B88" w:rsidR="00A72D33" w:rsidRPr="00F126F6" w:rsidRDefault="44E607CA" w:rsidP="00FC6F50">
      <w:pPr>
        <w:pStyle w:val="ListParagraph"/>
        <w:numPr>
          <w:ilvl w:val="0"/>
          <w:numId w:val="9"/>
        </w:numPr>
        <w:rPr>
          <w:rFonts w:ascii="Segoe UI Light" w:hAnsi="Segoe UI Light" w:cs="Segoe UI Light"/>
          <w:color w:val="000000" w:themeColor="text1"/>
        </w:rPr>
      </w:pPr>
      <w:r w:rsidRPr="00F126F6">
        <w:rPr>
          <w:rFonts w:ascii="Segoe UI Light" w:eastAsia="Euphemia" w:hAnsi="Segoe UI Light" w:cs="Segoe UI Light"/>
          <w:color w:val="000000" w:themeColor="text1"/>
        </w:rPr>
        <w:t>The provision should be amended to meet the child’s changing needs and the targets specified at the</w:t>
      </w:r>
      <w:r w:rsidR="4445F9B8"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review meeting.</w:t>
      </w:r>
    </w:p>
    <w:p w14:paraId="090D8193" w14:textId="6B4C94DA" w:rsidR="00A72D33" w:rsidRPr="00F126F6" w:rsidRDefault="44E607CA" w:rsidP="00FC6F50">
      <w:pPr>
        <w:pStyle w:val="ListParagraph"/>
        <w:numPr>
          <w:ilvl w:val="0"/>
          <w:numId w:val="9"/>
        </w:numPr>
        <w:rPr>
          <w:rFonts w:ascii="Segoe UI Light" w:hAnsi="Segoe UI Light" w:cs="Segoe UI Light"/>
          <w:color w:val="000000" w:themeColor="text1"/>
        </w:rPr>
      </w:pPr>
      <w:r w:rsidRPr="00F126F6">
        <w:rPr>
          <w:rFonts w:ascii="Segoe UI Light" w:eastAsia="Euphemia" w:hAnsi="Segoe UI Light" w:cs="Segoe UI Light"/>
          <w:color w:val="000000" w:themeColor="text1"/>
        </w:rPr>
        <w:t>The child should change schools, either at the point of transfer between phases or when a child’s needs</w:t>
      </w:r>
      <w:r w:rsidR="3EC5C87A"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would be appropriately met in a different setting.</w:t>
      </w:r>
    </w:p>
    <w:p w14:paraId="0F9F4D30" w14:textId="2376ABE0" w:rsidR="00A72D33" w:rsidRPr="00F126F6" w:rsidRDefault="44E607CA" w:rsidP="34102634">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For pupils in Year 5 the </w:t>
      </w:r>
      <w:r w:rsidR="6F6B3610" w:rsidRPr="00F126F6">
        <w:rPr>
          <w:rFonts w:ascii="Segoe UI Light" w:eastAsia="Euphemia" w:hAnsi="Segoe UI Light" w:cs="Segoe UI Light"/>
          <w:color w:val="000000" w:themeColor="text1"/>
        </w:rPr>
        <w:t>A</w:t>
      </w:r>
      <w:r w:rsidRPr="00F126F6">
        <w:rPr>
          <w:rFonts w:ascii="Segoe UI Light" w:eastAsia="Euphemia" w:hAnsi="Segoe UI Light" w:cs="Segoe UI Light"/>
          <w:color w:val="000000" w:themeColor="text1"/>
        </w:rPr>
        <w:t xml:space="preserve">nnual review is used as a means of declaring the </w:t>
      </w:r>
      <w:r w:rsidR="04672E8F" w:rsidRPr="00F126F6">
        <w:rPr>
          <w:rFonts w:ascii="Segoe UI Light" w:eastAsia="Euphemia" w:hAnsi="Segoe UI Light" w:cs="Segoe UI Light"/>
          <w:color w:val="000000" w:themeColor="text1"/>
        </w:rPr>
        <w:t>S</w:t>
      </w:r>
      <w:r w:rsidRPr="00F126F6">
        <w:rPr>
          <w:rFonts w:ascii="Segoe UI Light" w:eastAsia="Euphemia" w:hAnsi="Segoe UI Light" w:cs="Segoe UI Light"/>
          <w:color w:val="000000" w:themeColor="text1"/>
        </w:rPr>
        <w:t>econdary phase provision required</w:t>
      </w:r>
      <w:r w:rsidR="07CE99FF" w:rsidRPr="00F126F6">
        <w:rPr>
          <w:rFonts w:ascii="Segoe UI Light" w:eastAsia="Euphemia" w:hAnsi="Segoe UI Light" w:cs="Segoe UI Light"/>
          <w:color w:val="000000" w:themeColor="text1"/>
        </w:rPr>
        <w:t xml:space="preserve"> and </w:t>
      </w:r>
      <w:r w:rsidR="07CE99FF" w:rsidRPr="00F126F6">
        <w:rPr>
          <w:rFonts w:ascii="Segoe UI Light" w:eastAsia="Euphemia" w:hAnsi="Segoe UI Light" w:cs="Segoe UI Light"/>
        </w:rPr>
        <w:t>may trigger the need for an enhanced transition.</w:t>
      </w:r>
    </w:p>
    <w:p w14:paraId="6A434646" w14:textId="3508C99E" w:rsidR="00A72D33" w:rsidRPr="00F126F6" w:rsidRDefault="44E607CA" w:rsidP="62690E6F">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During the annual review we record the views </w:t>
      </w:r>
      <w:r w:rsidRPr="00F126F6">
        <w:rPr>
          <w:rFonts w:ascii="Segoe UI Light" w:eastAsia="Euphemia" w:hAnsi="Segoe UI Light" w:cs="Segoe UI Light"/>
        </w:rPr>
        <w:t>of a</w:t>
      </w:r>
      <w:r w:rsidR="5FF98B0B" w:rsidRPr="00F126F6">
        <w:rPr>
          <w:rFonts w:ascii="Segoe UI Light" w:eastAsia="Euphemia" w:hAnsi="Segoe UI Light" w:cs="Segoe UI Light"/>
        </w:rPr>
        <w:t xml:space="preserve">ll </w:t>
      </w:r>
      <w:r w:rsidRPr="00F126F6">
        <w:rPr>
          <w:rFonts w:ascii="Segoe UI Light" w:eastAsia="Euphemia" w:hAnsi="Segoe UI Light" w:cs="Segoe UI Light"/>
        </w:rPr>
        <w:t>people involved</w:t>
      </w:r>
      <w:r w:rsidR="15015529" w:rsidRPr="00F126F6">
        <w:rPr>
          <w:rFonts w:ascii="Segoe UI Light" w:eastAsia="Euphemia" w:hAnsi="Segoe UI Light" w:cs="Segoe UI Light"/>
        </w:rPr>
        <w:t xml:space="preserve"> in </w:t>
      </w:r>
      <w:r w:rsidRPr="00F126F6">
        <w:rPr>
          <w:rFonts w:ascii="Segoe UI Light" w:eastAsia="Euphemia" w:hAnsi="Segoe UI Light" w:cs="Segoe UI Light"/>
        </w:rPr>
        <w:t>the child</w:t>
      </w:r>
      <w:r w:rsidR="25AEF8C2" w:rsidRPr="00F126F6">
        <w:rPr>
          <w:rFonts w:ascii="Segoe UI Light" w:eastAsia="Euphemia" w:hAnsi="Segoe UI Light" w:cs="Segoe UI Light"/>
        </w:rPr>
        <w:t>’s health, care and education.</w:t>
      </w:r>
      <w:r w:rsidRPr="00F126F6">
        <w:rPr>
          <w:rFonts w:ascii="Segoe UI Light" w:eastAsia="Euphemia" w:hAnsi="Segoe UI Light" w:cs="Segoe UI Light"/>
        </w:rPr>
        <w:t xml:space="preserve"> The evidence received</w:t>
      </w:r>
      <w:r w:rsidR="6DBCB197" w:rsidRPr="00F126F6">
        <w:rPr>
          <w:rFonts w:ascii="Segoe UI Light" w:eastAsia="Euphemia" w:hAnsi="Segoe UI Light" w:cs="Segoe UI Light"/>
        </w:rPr>
        <w:t xml:space="preserve"> </w:t>
      </w:r>
      <w:r w:rsidRPr="00F126F6">
        <w:rPr>
          <w:rFonts w:ascii="Segoe UI Light" w:eastAsia="Euphemia" w:hAnsi="Segoe UI Light" w:cs="Segoe UI Light"/>
        </w:rPr>
        <w:t>and comment</w:t>
      </w:r>
      <w:r w:rsidR="06944869" w:rsidRPr="00F126F6">
        <w:rPr>
          <w:rFonts w:ascii="Segoe UI Light" w:eastAsia="Euphemia" w:hAnsi="Segoe UI Light" w:cs="Segoe UI Light"/>
        </w:rPr>
        <w:t>ed</w:t>
      </w:r>
      <w:r w:rsidRPr="00F126F6">
        <w:rPr>
          <w:rFonts w:ascii="Segoe UI Light" w:eastAsia="Euphemia" w:hAnsi="Segoe UI Light" w:cs="Segoe UI Light"/>
        </w:rPr>
        <w:t xml:space="preserve"> on, together with an account of the review meeting</w:t>
      </w:r>
      <w:r w:rsidR="302AE6E2" w:rsidRPr="00F126F6">
        <w:rPr>
          <w:rFonts w:ascii="Segoe UI Light" w:eastAsia="Euphemia" w:hAnsi="Segoe UI Light" w:cs="Segoe UI Light"/>
        </w:rPr>
        <w:t xml:space="preserve">, </w:t>
      </w:r>
      <w:r w:rsidRPr="00F126F6">
        <w:rPr>
          <w:rFonts w:ascii="Segoe UI Light" w:eastAsia="Euphemia" w:hAnsi="Segoe UI Light" w:cs="Segoe UI Light"/>
        </w:rPr>
        <w:t>form the basis of the report.</w:t>
      </w:r>
    </w:p>
    <w:p w14:paraId="7DD30475" w14:textId="48A8A4A7" w:rsidR="00A72D33" w:rsidRDefault="00A72D33" w:rsidP="0D6BB592">
      <w:pPr>
        <w:rPr>
          <w:rFonts w:ascii="Segoe UI Light" w:eastAsia="Euphemia" w:hAnsi="Segoe UI Light" w:cs="Segoe UI Light"/>
          <w:color w:val="000000" w:themeColor="text1"/>
        </w:rPr>
      </w:pPr>
    </w:p>
    <w:p w14:paraId="08C17CC1" w14:textId="77777777" w:rsidR="00B807B8" w:rsidRPr="00F126F6" w:rsidRDefault="00B807B8" w:rsidP="0D6BB592">
      <w:pPr>
        <w:rPr>
          <w:rFonts w:ascii="Segoe UI Light" w:eastAsia="Euphemia" w:hAnsi="Segoe UI Light" w:cs="Segoe UI Light"/>
          <w:color w:val="000000" w:themeColor="text1"/>
        </w:rPr>
      </w:pPr>
    </w:p>
    <w:p w14:paraId="3C64DEBE" w14:textId="03FFDF25" w:rsidR="00A72D33" w:rsidRPr="00F126F6" w:rsidRDefault="44E607CA"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lastRenderedPageBreak/>
        <w:t xml:space="preserve">How </w:t>
      </w:r>
      <w:r w:rsidR="019E5972" w:rsidRPr="00F126F6">
        <w:rPr>
          <w:rFonts w:ascii="Segoe UI Light" w:eastAsia="Euphemia" w:hAnsi="Segoe UI Light" w:cs="Segoe UI Light"/>
          <w:b/>
          <w:bCs/>
          <w:color w:val="000000" w:themeColor="text1"/>
          <w:sz w:val="24"/>
          <w:szCs w:val="24"/>
          <w:u w:val="single"/>
        </w:rPr>
        <w:t xml:space="preserve">we </w:t>
      </w:r>
      <w:r w:rsidRPr="00F126F6">
        <w:rPr>
          <w:rFonts w:ascii="Segoe UI Light" w:eastAsia="Euphemia" w:hAnsi="Segoe UI Light" w:cs="Segoe UI Light"/>
          <w:b/>
          <w:bCs/>
          <w:color w:val="000000" w:themeColor="text1"/>
          <w:sz w:val="24"/>
          <w:szCs w:val="24"/>
          <w:u w:val="single"/>
        </w:rPr>
        <w:t>manage the needs of pupils who qualify for SEN support</w:t>
      </w:r>
      <w:r w:rsidR="289947E2" w:rsidRPr="00F126F6">
        <w:rPr>
          <w:rFonts w:ascii="Segoe UI Light" w:eastAsia="Euphemia" w:hAnsi="Segoe UI Light" w:cs="Segoe UI Light"/>
          <w:b/>
          <w:bCs/>
          <w:color w:val="000000" w:themeColor="text1"/>
          <w:sz w:val="24"/>
          <w:szCs w:val="24"/>
          <w:u w:val="single"/>
        </w:rPr>
        <w:t>?</w:t>
      </w:r>
    </w:p>
    <w:p w14:paraId="0FE1375F" w14:textId="196561D1" w:rsidR="00A72D33" w:rsidRPr="00F126F6" w:rsidRDefault="67FC7D44"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In many cases the pupil’s needs are effectively met within school. The way this is done is outlined in the School’s Local Offer which is published on the school’s website.</w:t>
      </w:r>
    </w:p>
    <w:p w14:paraId="7E8C185F" w14:textId="28A044A1" w:rsidR="00A72D33" w:rsidRPr="00F126F6" w:rsidRDefault="67FC7D44"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The progress of every child is monitored at termly pupil progress meetings. Where children are identified as not making progress </w:t>
      </w:r>
      <w:r w:rsidR="50D20738" w:rsidRPr="00F126F6">
        <w:rPr>
          <w:rFonts w:ascii="Segoe UI Light" w:eastAsia="Euphemia" w:hAnsi="Segoe UI Light" w:cs="Segoe UI Light"/>
          <w:color w:val="000000" w:themeColor="text1"/>
        </w:rPr>
        <w:t>despite</w:t>
      </w:r>
      <w:r w:rsidRPr="00F126F6">
        <w:rPr>
          <w:rFonts w:ascii="Segoe UI Light" w:eastAsia="Euphemia" w:hAnsi="Segoe UI Light" w:cs="Segoe UI Light"/>
          <w:color w:val="000000" w:themeColor="text1"/>
        </w:rPr>
        <w:t xml:space="preserve"> Quality First </w:t>
      </w:r>
      <w:r w:rsidR="6BDC5030" w:rsidRPr="00F126F6">
        <w:rPr>
          <w:rFonts w:ascii="Segoe UI Light" w:eastAsia="Euphemia" w:hAnsi="Segoe UI Light" w:cs="Segoe UI Light"/>
          <w:color w:val="000000" w:themeColor="text1"/>
        </w:rPr>
        <w:t>Teaching,</w:t>
      </w:r>
      <w:r w:rsidRPr="00F126F6">
        <w:rPr>
          <w:rFonts w:ascii="Segoe UI Light" w:eastAsia="Euphemia" w:hAnsi="Segoe UI Light" w:cs="Segoe UI Light"/>
          <w:color w:val="000000" w:themeColor="text1"/>
        </w:rPr>
        <w:t xml:space="preserve"> they are discussed with the SEN</w:t>
      </w:r>
      <w:r w:rsid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Co and a plan of action is agreed.</w:t>
      </w:r>
    </w:p>
    <w:p w14:paraId="3AE6F254" w14:textId="2A62EA82" w:rsidR="00A72D33" w:rsidRPr="00F126F6" w:rsidRDefault="67FC7D44"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Where a pupil continues to make less than expected progress despite evidence-based support matched with interventions (targeted support) addressing areas of need it may be necessary to involve specialists in the school or from outside agencies (Specialist support). Parents will always be informed and involved in the decision to procure the advice of a specialist and their consent will be required formally by agencies. (Except in child protection cases where a child is deemed to be at risk.)</w:t>
      </w:r>
    </w:p>
    <w:p w14:paraId="6A601E41" w14:textId="530975F7" w:rsidR="00A72D33" w:rsidRPr="00F126F6" w:rsidRDefault="67FC7D44"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w:t>
      </w:r>
      <w:r w:rsidR="5B5B0791"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SEND</w:t>
      </w:r>
      <w:r w:rsidR="05759F62"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Support Plan is drawn up and appropriate targets set. The plan is reviewed termly. It records specific and challenging targets for the child to achieve in a term, together with the personalised provision (which may be 1:1 or in small group) put in place to enable the child to achieve these targets. The responsibility for maintaining/updating SEN</w:t>
      </w:r>
      <w:r w:rsidR="4C76310F"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Support Plan is that of the SEN</w:t>
      </w:r>
      <w:r w:rsid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Co, however they are used </w:t>
      </w:r>
      <w:r w:rsidR="300874F1" w:rsidRPr="00F126F6">
        <w:rPr>
          <w:rFonts w:ascii="Segoe UI Light" w:eastAsia="Euphemia" w:hAnsi="Segoe UI Light" w:cs="Segoe UI Light"/>
          <w:color w:val="000000" w:themeColor="text1"/>
        </w:rPr>
        <w:t>daily</w:t>
      </w:r>
      <w:r w:rsidRPr="00F126F6">
        <w:rPr>
          <w:rFonts w:ascii="Segoe UI Light" w:eastAsia="Euphemia" w:hAnsi="Segoe UI Light" w:cs="Segoe UI Light"/>
          <w:color w:val="000000" w:themeColor="text1"/>
        </w:rPr>
        <w:t xml:space="preserve"> by the class teacher, teaching assistant, or </w:t>
      </w:r>
      <w:r w:rsidR="25A2E542" w:rsidRPr="00F126F6">
        <w:rPr>
          <w:rFonts w:ascii="Segoe UI Light" w:eastAsia="Euphemia" w:hAnsi="Segoe UI Light" w:cs="Segoe UI Light"/>
          <w:color w:val="000000" w:themeColor="text1"/>
        </w:rPr>
        <w:t>S</w:t>
      </w:r>
      <w:r w:rsidRPr="00F126F6">
        <w:rPr>
          <w:rFonts w:ascii="Segoe UI Light" w:eastAsia="Euphemia" w:hAnsi="Segoe UI Light" w:cs="Segoe UI Light"/>
          <w:color w:val="000000" w:themeColor="text1"/>
        </w:rPr>
        <w:t>pecialist teaching assistant assigned to undertake the specified intervention. Targets for children at SEN Support are deliberately challenging in the attempt to close the attainment gap between the children and their peers. Interventions are often crucial in closing these gaps, so are monitored closely by both the class teacher - who monitors progress towards the targets during the intervention - and by the SEN</w:t>
      </w:r>
      <w:r w:rsid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Co who monitors overall progress after the intervention.</w:t>
      </w:r>
    </w:p>
    <w:p w14:paraId="42B2D394" w14:textId="56C1D707" w:rsidR="00A72D33" w:rsidRPr="00F126F6" w:rsidRDefault="67FC7D44"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Where assessment indicates that support from </w:t>
      </w:r>
      <w:r w:rsidR="5094AD02" w:rsidRPr="00F126F6">
        <w:rPr>
          <w:rFonts w:ascii="Segoe UI Light" w:eastAsia="Euphemia" w:hAnsi="Segoe UI Light" w:cs="Segoe UI Light"/>
          <w:color w:val="000000" w:themeColor="text1"/>
        </w:rPr>
        <w:t>s</w:t>
      </w:r>
      <w:r w:rsidRPr="00F126F6">
        <w:rPr>
          <w:rFonts w:ascii="Segoe UI Light" w:eastAsia="Euphemia" w:hAnsi="Segoe UI Light" w:cs="Segoe UI Light"/>
          <w:color w:val="000000" w:themeColor="text1"/>
        </w:rPr>
        <w:t xml:space="preserve">pecialist services is required the school strives to ensure that the pupil receives this as quickly as possible. The Local Offer sets out clearly what support is available and how it can be accessed. </w:t>
      </w:r>
    </w:p>
    <w:p w14:paraId="175DA334" w14:textId="0D6C7A69" w:rsidR="00A72D33" w:rsidRPr="00F126F6" w:rsidRDefault="67FC7D44" w:rsidP="00FC6F50">
      <w:pPr>
        <w:pStyle w:val="ListParagraph"/>
        <w:numPr>
          <w:ilvl w:val="0"/>
          <w:numId w:val="11"/>
        </w:numPr>
        <w:rPr>
          <w:rFonts w:ascii="Segoe UI Light" w:hAnsi="Segoe UI Light" w:cs="Segoe UI Light"/>
          <w:color w:val="000000" w:themeColor="text1"/>
        </w:rPr>
      </w:pPr>
      <w:r w:rsidRPr="00F126F6">
        <w:rPr>
          <w:rFonts w:ascii="Segoe UI Light" w:eastAsia="Euphemia" w:hAnsi="Segoe UI Light" w:cs="Segoe UI Light"/>
          <w:color w:val="000000" w:themeColor="text1"/>
        </w:rPr>
        <w:t xml:space="preserve">Support Services </w:t>
      </w:r>
      <w:r w:rsidR="75766D39" w:rsidRPr="00F126F6">
        <w:rPr>
          <w:rFonts w:ascii="Segoe UI Light" w:eastAsia="Euphemia" w:hAnsi="Segoe UI Light" w:cs="Segoe UI Light"/>
          <w:color w:val="000000" w:themeColor="text1"/>
        </w:rPr>
        <w:t>that</w:t>
      </w:r>
      <w:r w:rsidRPr="00F126F6">
        <w:rPr>
          <w:rFonts w:ascii="Segoe UI Light" w:eastAsia="Euphemia" w:hAnsi="Segoe UI Light" w:cs="Segoe UI Light"/>
          <w:color w:val="000000" w:themeColor="text1"/>
        </w:rPr>
        <w:t xml:space="preserve"> P</w:t>
      </w:r>
      <w:r w:rsidR="4EEC0758" w:rsidRPr="00F126F6">
        <w:rPr>
          <w:rFonts w:ascii="Segoe UI Light" w:eastAsia="Euphemia" w:hAnsi="Segoe UI Light" w:cs="Segoe UI Light"/>
          <w:color w:val="000000" w:themeColor="text1"/>
        </w:rPr>
        <w:t xml:space="preserve">owerstock </w:t>
      </w:r>
      <w:r w:rsidRPr="00F126F6">
        <w:rPr>
          <w:rFonts w:ascii="Segoe UI Light" w:eastAsia="Euphemia" w:hAnsi="Segoe UI Light" w:cs="Segoe UI Light"/>
          <w:color w:val="000000" w:themeColor="text1"/>
        </w:rPr>
        <w:t xml:space="preserve">Primary School </w:t>
      </w:r>
      <w:r w:rsidR="19B0B000" w:rsidRPr="00F126F6">
        <w:rPr>
          <w:rFonts w:ascii="Segoe UI Light" w:eastAsia="Euphemia" w:hAnsi="Segoe UI Light" w:cs="Segoe UI Light"/>
          <w:color w:val="000000" w:themeColor="text1"/>
        </w:rPr>
        <w:t xml:space="preserve">can access for support </w:t>
      </w:r>
      <w:r w:rsidR="0D04CEF2" w:rsidRPr="00F126F6">
        <w:rPr>
          <w:rFonts w:ascii="Segoe UI Light" w:eastAsia="Euphemia" w:hAnsi="Segoe UI Light" w:cs="Segoe UI Light"/>
          <w:color w:val="000000" w:themeColor="text1"/>
        </w:rPr>
        <w:t>include: -</w:t>
      </w:r>
    </w:p>
    <w:p w14:paraId="36F9CA11" w14:textId="51CF12D0" w:rsidR="00A72D33" w:rsidRPr="00F126F6" w:rsidRDefault="1FBDD3D1" w:rsidP="00FC6F50">
      <w:pPr>
        <w:pStyle w:val="ListParagraph"/>
        <w:numPr>
          <w:ilvl w:val="1"/>
          <w:numId w:val="11"/>
        </w:numPr>
        <w:rPr>
          <w:rFonts w:ascii="Segoe UI Light" w:eastAsia="Euphemia" w:hAnsi="Segoe UI Light" w:cs="Segoe UI Light"/>
        </w:rPr>
      </w:pPr>
      <w:r w:rsidRPr="00F126F6">
        <w:rPr>
          <w:rFonts w:ascii="Segoe UI Light" w:eastAsia="Euphemia" w:hAnsi="Segoe UI Light" w:cs="Segoe UI Light"/>
        </w:rPr>
        <w:t>Educational Psychologists (EP)</w:t>
      </w:r>
    </w:p>
    <w:p w14:paraId="0ECB9281" w14:textId="248EA0FA" w:rsidR="00A72D33" w:rsidRPr="00F126F6" w:rsidRDefault="1FBDD3D1" w:rsidP="00FC6F50">
      <w:pPr>
        <w:pStyle w:val="ListParagraph"/>
        <w:numPr>
          <w:ilvl w:val="1"/>
          <w:numId w:val="11"/>
        </w:numPr>
        <w:rPr>
          <w:rFonts w:ascii="Segoe UI Light" w:hAnsi="Segoe UI Light" w:cs="Segoe UI Light"/>
        </w:rPr>
      </w:pPr>
      <w:r w:rsidRPr="00F126F6">
        <w:rPr>
          <w:rFonts w:ascii="Segoe UI Light" w:eastAsia="Euphemia" w:hAnsi="Segoe UI Light" w:cs="Segoe UI Light"/>
        </w:rPr>
        <w:t>Special Educational Needs Support Service (SENSS)</w:t>
      </w:r>
    </w:p>
    <w:p w14:paraId="529168CB" w14:textId="276C3057" w:rsidR="00A72D33" w:rsidRPr="00F126F6" w:rsidRDefault="1FBDD3D1" w:rsidP="00FC6F50">
      <w:pPr>
        <w:pStyle w:val="ListParagraph"/>
        <w:numPr>
          <w:ilvl w:val="1"/>
          <w:numId w:val="11"/>
        </w:numPr>
        <w:rPr>
          <w:rFonts w:ascii="Segoe UI Light" w:hAnsi="Segoe UI Light" w:cs="Segoe UI Light"/>
        </w:rPr>
      </w:pPr>
      <w:r w:rsidRPr="00F126F6">
        <w:rPr>
          <w:rFonts w:ascii="Segoe UI Light" w:eastAsia="Euphemia" w:hAnsi="Segoe UI Light" w:cs="Segoe UI Light"/>
        </w:rPr>
        <w:t>Behavioural Support Service (BSS)</w:t>
      </w:r>
    </w:p>
    <w:p w14:paraId="03098AA7" w14:textId="4662A60F" w:rsidR="00A72D33" w:rsidRPr="00F126F6" w:rsidRDefault="1FBDD3D1" w:rsidP="00FC6F50">
      <w:pPr>
        <w:pStyle w:val="ListParagraph"/>
        <w:numPr>
          <w:ilvl w:val="1"/>
          <w:numId w:val="11"/>
        </w:numPr>
        <w:rPr>
          <w:rFonts w:ascii="Segoe UI Light" w:hAnsi="Segoe UI Light" w:cs="Segoe UI Light"/>
        </w:rPr>
      </w:pPr>
      <w:r w:rsidRPr="00F126F6">
        <w:rPr>
          <w:rFonts w:ascii="Segoe UI Light" w:eastAsia="Euphemia" w:hAnsi="Segoe UI Light" w:cs="Segoe UI Light"/>
        </w:rPr>
        <w:t>Outreach</w:t>
      </w:r>
    </w:p>
    <w:p w14:paraId="07999654" w14:textId="4493EC10" w:rsidR="00A72D33" w:rsidRPr="00F126F6" w:rsidRDefault="1FBDD3D1" w:rsidP="00FC6F50">
      <w:pPr>
        <w:pStyle w:val="ListParagraph"/>
        <w:numPr>
          <w:ilvl w:val="1"/>
          <w:numId w:val="11"/>
        </w:numPr>
        <w:rPr>
          <w:rFonts w:ascii="Segoe UI Light" w:hAnsi="Segoe UI Light" w:cs="Segoe UI Light"/>
        </w:rPr>
      </w:pPr>
      <w:r w:rsidRPr="00F126F6">
        <w:rPr>
          <w:rFonts w:ascii="Segoe UI Light" w:eastAsia="Euphemia" w:hAnsi="Segoe UI Light" w:cs="Segoe UI Light"/>
        </w:rPr>
        <w:t>Occupational Therapists (OT)</w:t>
      </w:r>
    </w:p>
    <w:p w14:paraId="539F55E7" w14:textId="1B6BC72F" w:rsidR="00A72D33" w:rsidRPr="00F126F6" w:rsidRDefault="1FBDD3D1" w:rsidP="00FC6F50">
      <w:pPr>
        <w:pStyle w:val="ListParagraph"/>
        <w:numPr>
          <w:ilvl w:val="1"/>
          <w:numId w:val="11"/>
        </w:numPr>
        <w:rPr>
          <w:rFonts w:ascii="Segoe UI Light" w:hAnsi="Segoe UI Light" w:cs="Segoe UI Light"/>
        </w:rPr>
      </w:pPr>
      <w:r w:rsidRPr="00F126F6">
        <w:rPr>
          <w:rFonts w:ascii="Segoe UI Light" w:eastAsia="Euphemia" w:hAnsi="Segoe UI Light" w:cs="Segoe UI Light"/>
        </w:rPr>
        <w:t>Speech and Language Therapists (SALT)</w:t>
      </w:r>
    </w:p>
    <w:p w14:paraId="2582A155" w14:textId="21147F28" w:rsidR="00A72D33" w:rsidRPr="00F126F6" w:rsidRDefault="1FBDD3D1" w:rsidP="00FC6F50">
      <w:pPr>
        <w:pStyle w:val="ListParagraph"/>
        <w:numPr>
          <w:ilvl w:val="1"/>
          <w:numId w:val="11"/>
        </w:numPr>
        <w:rPr>
          <w:rFonts w:ascii="Segoe UI Light" w:hAnsi="Segoe UI Light" w:cs="Segoe UI Light"/>
        </w:rPr>
      </w:pPr>
      <w:r w:rsidRPr="00F126F6">
        <w:rPr>
          <w:rFonts w:ascii="Segoe UI Light" w:eastAsia="Euphemia" w:hAnsi="Segoe UI Light" w:cs="Segoe UI Light"/>
        </w:rPr>
        <w:t xml:space="preserve">Family </w:t>
      </w:r>
      <w:r w:rsidR="00F126F6" w:rsidRPr="00F126F6">
        <w:rPr>
          <w:rFonts w:ascii="Segoe UI Light" w:eastAsia="Euphemia" w:hAnsi="Segoe UI Light" w:cs="Segoe UI Light"/>
        </w:rPr>
        <w:t>Partnership</w:t>
      </w:r>
      <w:r w:rsidRPr="00F126F6">
        <w:rPr>
          <w:rFonts w:ascii="Segoe UI Light" w:eastAsia="Euphemia" w:hAnsi="Segoe UI Light" w:cs="Segoe UI Light"/>
        </w:rPr>
        <w:t xml:space="preserve"> Zone</w:t>
      </w:r>
    </w:p>
    <w:p w14:paraId="0690B485" w14:textId="00A21DC1" w:rsidR="00A72D33" w:rsidRPr="00F126F6" w:rsidRDefault="67FC7D44" w:rsidP="00FC6F50">
      <w:pPr>
        <w:pStyle w:val="ListParagraph"/>
        <w:numPr>
          <w:ilvl w:val="1"/>
          <w:numId w:val="11"/>
        </w:numPr>
        <w:rPr>
          <w:rFonts w:ascii="Segoe UI Light" w:hAnsi="Segoe UI Light" w:cs="Segoe UI Light"/>
        </w:rPr>
      </w:pPr>
      <w:r w:rsidRPr="00F126F6">
        <w:rPr>
          <w:rFonts w:ascii="Segoe UI Light" w:eastAsia="Euphemia" w:hAnsi="Segoe UI Light" w:cs="Segoe UI Light"/>
          <w:color w:val="000000" w:themeColor="text1"/>
        </w:rPr>
        <w:t>Child and Adolescent Mental Health Service</w:t>
      </w:r>
      <w:r w:rsidR="358298C8" w:rsidRPr="00F126F6">
        <w:rPr>
          <w:rFonts w:ascii="Segoe UI Light" w:eastAsia="Euphemia" w:hAnsi="Segoe UI Light" w:cs="Segoe UI Light"/>
          <w:color w:val="000000" w:themeColor="text1"/>
        </w:rPr>
        <w:t xml:space="preserve"> (CAMHS</w:t>
      </w:r>
      <w:r w:rsidRPr="00F126F6">
        <w:rPr>
          <w:rFonts w:ascii="Segoe UI Light" w:eastAsia="Euphemia" w:hAnsi="Segoe UI Light" w:cs="Segoe UI Light"/>
          <w:color w:val="000000" w:themeColor="text1"/>
        </w:rPr>
        <w:t>)</w:t>
      </w:r>
      <w:r w:rsidR="3646DFCE" w:rsidRPr="00F126F6">
        <w:rPr>
          <w:rFonts w:ascii="Segoe UI Light" w:eastAsia="Euphemia" w:hAnsi="Segoe UI Light" w:cs="Segoe UI Light"/>
          <w:color w:val="000000" w:themeColor="text1"/>
        </w:rPr>
        <w:t xml:space="preserve">. </w:t>
      </w:r>
      <w:r w:rsidR="4B14765D" w:rsidRPr="00F126F6">
        <w:rPr>
          <w:rFonts w:ascii="Segoe UI Light" w:eastAsia="Euphemia" w:hAnsi="Segoe UI Light" w:cs="Segoe UI Light"/>
          <w:color w:val="000000" w:themeColor="text1"/>
        </w:rPr>
        <w:t xml:space="preserve"> </w:t>
      </w:r>
    </w:p>
    <w:p w14:paraId="4093417B" w14:textId="18E2B8FB" w:rsidR="00A72D33" w:rsidRPr="00F126F6" w:rsidRDefault="1F64C182" w:rsidP="00FC6F50">
      <w:pPr>
        <w:pStyle w:val="ListParagraph"/>
        <w:numPr>
          <w:ilvl w:val="1"/>
          <w:numId w:val="11"/>
        </w:numPr>
        <w:rPr>
          <w:rFonts w:ascii="Segoe UI Light" w:hAnsi="Segoe UI Light" w:cs="Segoe UI Light"/>
        </w:rPr>
      </w:pPr>
      <w:r w:rsidRPr="00F126F6">
        <w:rPr>
          <w:rFonts w:ascii="Segoe UI Light" w:eastAsia="Euphemia" w:hAnsi="Segoe UI Light" w:cs="Segoe UI Light"/>
          <w:color w:val="000000" w:themeColor="text1"/>
        </w:rPr>
        <w:t xml:space="preserve">School Counsellor </w:t>
      </w:r>
    </w:p>
    <w:p w14:paraId="1635DE4F" w14:textId="7212CFC3" w:rsidR="00A72D33" w:rsidRPr="00F126F6" w:rsidRDefault="249A0EE0" w:rsidP="00FC6F50">
      <w:pPr>
        <w:pStyle w:val="ListParagraph"/>
        <w:numPr>
          <w:ilvl w:val="1"/>
          <w:numId w:val="11"/>
        </w:numPr>
        <w:rPr>
          <w:rFonts w:ascii="Segoe UI Light" w:hAnsi="Segoe UI Light" w:cs="Segoe UI Light"/>
        </w:rPr>
      </w:pPr>
      <w:r w:rsidRPr="00F126F6">
        <w:rPr>
          <w:rFonts w:ascii="Segoe UI Light" w:eastAsia="Euphemia" w:hAnsi="Segoe UI Light" w:cs="Segoe UI Light"/>
          <w:color w:val="000000" w:themeColor="text1"/>
        </w:rPr>
        <w:t>A qualified SEND teacher that can complete diagnostic assessments</w:t>
      </w:r>
    </w:p>
    <w:p w14:paraId="40CBBF93" w14:textId="0707BE08" w:rsidR="05B7EA55" w:rsidRPr="00F126F6" w:rsidRDefault="05B7EA55" w:rsidP="00FC6F50">
      <w:pPr>
        <w:pStyle w:val="ListParagraph"/>
        <w:numPr>
          <w:ilvl w:val="1"/>
          <w:numId w:val="11"/>
        </w:numPr>
        <w:rPr>
          <w:rFonts w:ascii="Segoe UI Light" w:hAnsi="Segoe UI Light" w:cs="Segoe UI Light"/>
          <w:color w:val="000000" w:themeColor="text1"/>
        </w:rPr>
      </w:pPr>
      <w:r w:rsidRPr="00F126F6">
        <w:rPr>
          <w:rFonts w:ascii="Segoe UI Light" w:eastAsia="Euphemia" w:hAnsi="Segoe UI Light" w:cs="Segoe UI Light"/>
        </w:rPr>
        <w:t>Mosaic- Bereavement support</w:t>
      </w:r>
    </w:p>
    <w:p w14:paraId="275FF0AF" w14:textId="112D54D0" w:rsidR="319EE743" w:rsidRPr="00F126F6" w:rsidRDefault="319EE743" w:rsidP="00FC6F50">
      <w:pPr>
        <w:pStyle w:val="ListParagraph"/>
        <w:numPr>
          <w:ilvl w:val="1"/>
          <w:numId w:val="11"/>
        </w:numPr>
        <w:rPr>
          <w:rFonts w:ascii="Segoe UI Light" w:hAnsi="Segoe UI Light" w:cs="Segoe UI Light"/>
          <w:color w:val="000000" w:themeColor="text1"/>
        </w:rPr>
      </w:pPr>
      <w:r w:rsidRPr="00F126F6">
        <w:rPr>
          <w:rFonts w:ascii="Segoe UI Light" w:eastAsia="Euphemia" w:hAnsi="Segoe UI Light" w:cs="Segoe UI Light"/>
        </w:rPr>
        <w:t>Alternative Provision providers such as Core Creative Education</w:t>
      </w:r>
    </w:p>
    <w:p w14:paraId="7A0DB304" w14:textId="02F081D0" w:rsidR="4B6AE88A" w:rsidRPr="00F126F6" w:rsidRDefault="4B6AE88A" w:rsidP="4B6AE88A">
      <w:pPr>
        <w:ind w:left="720"/>
        <w:rPr>
          <w:rFonts w:ascii="Segoe UI Light" w:eastAsia="Euphemia" w:hAnsi="Segoe UI Light" w:cs="Segoe UI Light"/>
        </w:rPr>
      </w:pPr>
    </w:p>
    <w:p w14:paraId="19A779C7" w14:textId="249A4E7C" w:rsidR="4B6AE88A" w:rsidRPr="00F126F6" w:rsidRDefault="4B6AE88A" w:rsidP="4B6AE88A">
      <w:pPr>
        <w:ind w:left="720"/>
        <w:rPr>
          <w:rFonts w:ascii="Segoe UI Light" w:eastAsia="Euphemia" w:hAnsi="Segoe UI Light" w:cs="Segoe UI Light"/>
        </w:rPr>
      </w:pPr>
    </w:p>
    <w:p w14:paraId="1A56199C" w14:textId="1DF1DAFE" w:rsidR="00A72D33" w:rsidRPr="00F126F6" w:rsidRDefault="67FC7D44" w:rsidP="00FC6F50">
      <w:pPr>
        <w:pStyle w:val="ListParagraph"/>
        <w:numPr>
          <w:ilvl w:val="0"/>
          <w:numId w:val="11"/>
        </w:numPr>
        <w:rPr>
          <w:rFonts w:ascii="Segoe UI Light" w:hAnsi="Segoe UI Light" w:cs="Segoe UI Light"/>
        </w:rPr>
      </w:pPr>
      <w:r w:rsidRPr="00F126F6">
        <w:rPr>
          <w:rFonts w:ascii="Segoe UI Light" w:eastAsia="Euphemia" w:hAnsi="Segoe UI Light" w:cs="Segoe UI Light"/>
          <w:color w:val="000000" w:themeColor="text1"/>
        </w:rPr>
        <w:lastRenderedPageBreak/>
        <w:t>Accountability for the quality of provision is that of external agenci</w:t>
      </w:r>
      <w:r w:rsidRPr="00F126F6">
        <w:rPr>
          <w:rFonts w:ascii="Segoe UI Light" w:eastAsia="Euphemia" w:hAnsi="Segoe UI Light" w:cs="Segoe UI Light"/>
        </w:rPr>
        <w:t>es</w:t>
      </w:r>
      <w:r w:rsidR="249285C6" w:rsidRPr="00F126F6">
        <w:rPr>
          <w:rFonts w:ascii="Segoe UI Light" w:eastAsia="Euphemia" w:hAnsi="Segoe UI Light" w:cs="Segoe UI Light"/>
        </w:rPr>
        <w:t xml:space="preserve"> and</w:t>
      </w:r>
      <w:r w:rsidRPr="00F126F6">
        <w:rPr>
          <w:rFonts w:ascii="Segoe UI Light" w:eastAsia="Euphemia" w:hAnsi="Segoe UI Light" w:cs="Segoe UI Light"/>
        </w:rPr>
        <w:t xml:space="preserve"> is u</w:t>
      </w:r>
      <w:r w:rsidRPr="00F126F6">
        <w:rPr>
          <w:rFonts w:ascii="Segoe UI Light" w:eastAsia="Euphemia" w:hAnsi="Segoe UI Light" w:cs="Segoe UI Light"/>
          <w:color w:val="000000" w:themeColor="text1"/>
        </w:rPr>
        <w:t>ndertaken by the SEN</w:t>
      </w:r>
      <w:r w:rsidR="00256E95">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Co who jointly agrees the funding of such provision with </w:t>
      </w:r>
      <w:r w:rsidR="1A87DFAE" w:rsidRPr="00F126F6">
        <w:rPr>
          <w:rFonts w:ascii="Segoe UI Light" w:eastAsia="Euphemia" w:hAnsi="Segoe UI Light" w:cs="Segoe UI Light"/>
          <w:color w:val="000000" w:themeColor="text1"/>
        </w:rPr>
        <w:t>the Head-</w:t>
      </w:r>
      <w:r w:rsidR="56AC06C6" w:rsidRPr="00F126F6">
        <w:rPr>
          <w:rFonts w:ascii="Segoe UI Light" w:eastAsia="Euphemia" w:hAnsi="Segoe UI Light" w:cs="Segoe UI Light"/>
          <w:color w:val="000000" w:themeColor="text1"/>
        </w:rPr>
        <w:t>teacher.</w:t>
      </w:r>
      <w:r w:rsidRPr="00F126F6">
        <w:rPr>
          <w:rFonts w:ascii="Segoe UI Light" w:eastAsia="Euphemia" w:hAnsi="Segoe UI Light" w:cs="Segoe UI Light"/>
          <w:color w:val="000000" w:themeColor="text1"/>
        </w:rPr>
        <w:t xml:space="preserve"> The SEN</w:t>
      </w:r>
      <w:r w:rsidR="216ADB61"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governor ensures that the school meets its responsibility for all children who have SEN</w:t>
      </w:r>
      <w:r w:rsidR="6BD69BFA"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w:t>
      </w:r>
    </w:p>
    <w:p w14:paraId="611F17A9" w14:textId="27CDCD61" w:rsidR="00A72D33" w:rsidRPr="00F126F6" w:rsidRDefault="67FC7D44"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Hearing and/or vision checks may be sought to discount any unidentified problems.</w:t>
      </w:r>
    </w:p>
    <w:p w14:paraId="22CDEB7A" w14:textId="1561B7D5" w:rsidR="00A72D33" w:rsidRPr="00F126F6" w:rsidRDefault="67FC7D44"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Where, despite the school having taken relevant and purposeful action to identify, assess and meet the need</w:t>
      </w:r>
      <w:r w:rsidR="26488F8E" w:rsidRPr="00F126F6">
        <w:rPr>
          <w:rFonts w:ascii="Segoe UI Light" w:eastAsia="Euphemia" w:hAnsi="Segoe UI Light" w:cs="Segoe UI Light"/>
          <w:color w:val="000000" w:themeColor="text1"/>
        </w:rPr>
        <w:t>s</w:t>
      </w:r>
      <w:r w:rsidRPr="00F126F6">
        <w:rPr>
          <w:rFonts w:ascii="Segoe UI Light" w:eastAsia="Euphemia" w:hAnsi="Segoe UI Light" w:cs="Segoe UI Light"/>
          <w:color w:val="000000" w:themeColor="text1"/>
        </w:rPr>
        <w:t xml:space="preserve"> of the child or young person and they have not made expected progress, the school or parents </w:t>
      </w:r>
      <w:r w:rsidR="191A7F96" w:rsidRPr="00F126F6">
        <w:rPr>
          <w:rFonts w:ascii="Segoe UI Light" w:eastAsia="Euphemia" w:hAnsi="Segoe UI Light" w:cs="Segoe UI Light"/>
          <w:color w:val="000000" w:themeColor="text1"/>
        </w:rPr>
        <w:t>may</w:t>
      </w:r>
      <w:r w:rsidRPr="00F126F6">
        <w:rPr>
          <w:rFonts w:ascii="Segoe UI Light" w:eastAsia="Euphemia" w:hAnsi="Segoe UI Light" w:cs="Segoe UI Light"/>
          <w:color w:val="000000" w:themeColor="text1"/>
        </w:rPr>
        <w:t xml:space="preserve"> consider requesting an Education, Health and Care needs </w:t>
      </w:r>
      <w:r w:rsidR="547101C7" w:rsidRPr="00F126F6">
        <w:rPr>
          <w:rFonts w:ascii="Segoe UI Light" w:eastAsia="Euphemia" w:hAnsi="Segoe UI Light" w:cs="Segoe UI Light"/>
          <w:color w:val="000000" w:themeColor="text1"/>
        </w:rPr>
        <w:t>A</w:t>
      </w:r>
      <w:r w:rsidRPr="00F126F6">
        <w:rPr>
          <w:rFonts w:ascii="Segoe UI Light" w:eastAsia="Euphemia" w:hAnsi="Segoe UI Light" w:cs="Segoe UI Light"/>
          <w:color w:val="000000" w:themeColor="text1"/>
        </w:rPr>
        <w:t>ssessment. In applying for this the school presents evidence of the action taken as part of SEN Support</w:t>
      </w:r>
      <w:r w:rsidR="7377ED12" w:rsidRPr="00F126F6">
        <w:rPr>
          <w:rFonts w:ascii="Segoe UI Light" w:eastAsia="Euphemia" w:hAnsi="Segoe UI Light" w:cs="Segoe UI Light"/>
          <w:color w:val="000000" w:themeColor="text1"/>
        </w:rPr>
        <w:t xml:space="preserve"> (the Graduated response).</w:t>
      </w:r>
    </w:p>
    <w:p w14:paraId="440F086C" w14:textId="2A9DB2CA" w:rsidR="00A72D33" w:rsidRPr="00F126F6" w:rsidRDefault="67FC7D44" w:rsidP="0D6BB592">
      <w:pPr>
        <w:rPr>
          <w:rFonts w:ascii="Segoe UI Light" w:eastAsia="Euphemia" w:hAnsi="Segoe UI Light" w:cs="Segoe UI Light"/>
          <w:b/>
          <w:bCs/>
          <w:color w:val="000000" w:themeColor="text1"/>
          <w:u w:val="single"/>
        </w:rPr>
      </w:pPr>
      <w:r w:rsidRPr="00F126F6">
        <w:rPr>
          <w:rFonts w:ascii="Segoe UI Light" w:eastAsia="Euphemia" w:hAnsi="Segoe UI Light" w:cs="Segoe UI Light"/>
          <w:b/>
          <w:bCs/>
          <w:color w:val="000000" w:themeColor="text1"/>
          <w:u w:val="single"/>
        </w:rPr>
        <w:t>Conducting SEN Review Meetings</w:t>
      </w:r>
    </w:p>
    <w:p w14:paraId="4BD585BD" w14:textId="13D16EA9" w:rsidR="00A72D33" w:rsidRPr="00F126F6" w:rsidRDefault="67FC7D44" w:rsidP="0D6BB592">
      <w:pPr>
        <w:ind w:left="36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SEN review meetings are held on a termly basis</w:t>
      </w:r>
      <w:r w:rsidR="39B6C4CE" w:rsidRPr="00F126F6">
        <w:rPr>
          <w:rFonts w:ascii="Segoe UI Light" w:eastAsia="Euphemia" w:hAnsi="Segoe UI Light" w:cs="Segoe UI Light"/>
          <w:color w:val="000000" w:themeColor="text1"/>
        </w:rPr>
        <w:t xml:space="preserve"> as part of our Parent Evening </w:t>
      </w:r>
      <w:r w:rsidR="6B13D2F9" w:rsidRPr="00F126F6">
        <w:rPr>
          <w:rFonts w:ascii="Segoe UI Light" w:eastAsia="Euphemia" w:hAnsi="Segoe UI Light" w:cs="Segoe UI Light"/>
          <w:color w:val="000000" w:themeColor="text1"/>
        </w:rPr>
        <w:t>Consultations</w:t>
      </w:r>
      <w:r w:rsidR="39B6C4CE" w:rsidRPr="00F126F6">
        <w:rPr>
          <w:rFonts w:ascii="Segoe UI Light" w:eastAsia="Euphemia" w:hAnsi="Segoe UI Light" w:cs="Segoe UI Light"/>
          <w:color w:val="000000" w:themeColor="text1"/>
        </w:rPr>
        <w:t>.</w:t>
      </w:r>
      <w:r w:rsidRPr="00F126F6">
        <w:rPr>
          <w:rFonts w:ascii="Segoe UI Light" w:eastAsia="Euphemia" w:hAnsi="Segoe UI Light" w:cs="Segoe UI Light"/>
          <w:color w:val="000000" w:themeColor="text1"/>
        </w:rPr>
        <w:t xml:space="preserve"> Parents are invited to attend the meeting. At the review meeting the pupil’s progress towards meeting the targets set are discussed and new targets identified. The meeting should consider the following questions:</w:t>
      </w:r>
    </w:p>
    <w:p w14:paraId="21B13C2A" w14:textId="6946F780"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What are the pupil’s current levels of attainment relating to SEN Support Plan targets?</w:t>
      </w:r>
    </w:p>
    <w:p w14:paraId="050AE691" w14:textId="1E952A74"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What progress has the pupil made towards meeting the overall objectives set out in the SEN Support Plan</w:t>
      </w:r>
    </w:p>
    <w:p w14:paraId="67C6BBE3" w14:textId="41E5F936"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What are the parents’/carers’ views of the pupil’s progress?</w:t>
      </w:r>
    </w:p>
    <w:p w14:paraId="0DC2DFFC" w14:textId="790AEDDE"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What are the pupil’s views of their progress?</w:t>
      </w:r>
    </w:p>
    <w:p w14:paraId="363995B0" w14:textId="3C75E324"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Is the current provision appropriate to the pupil’s needs?</w:t>
      </w:r>
    </w:p>
    <w:p w14:paraId="77221ADB" w14:textId="00D67648"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What targets should be set?</w:t>
      </w:r>
    </w:p>
    <w:p w14:paraId="280CBCB2" w14:textId="1F891D8F"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Have there been any significant changes to the pupil’s circumstances?</w:t>
      </w:r>
    </w:p>
    <w:p w14:paraId="39E9F9C6" w14:textId="7072E4D3"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Have there been any significant changes in the pupil’s special educational needs and therefore do they</w:t>
      </w:r>
      <w:r w:rsidR="3F49DFB6"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need to move within the graduated stage?</w:t>
      </w:r>
    </w:p>
    <w:p w14:paraId="33E0C6D4" w14:textId="26F68112"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Are there any particular strategies that have led to improvement?</w:t>
      </w:r>
    </w:p>
    <w:p w14:paraId="357FF007" w14:textId="5BCE877F"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Are there any particular requirements to promote inclusion?</w:t>
      </w:r>
    </w:p>
    <w:p w14:paraId="4332E310" w14:textId="26A0DD92" w:rsidR="00A72D33" w:rsidRPr="00F126F6" w:rsidRDefault="67FC7D44" w:rsidP="00FC6F50">
      <w:pPr>
        <w:pStyle w:val="ListParagraph"/>
        <w:numPr>
          <w:ilvl w:val="0"/>
          <w:numId w:val="11"/>
        </w:numPr>
        <w:jc w:val="both"/>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What are the pupil’s current levels of attainment in literacy and numeracy?</w:t>
      </w:r>
      <w:r w:rsidR="6CA2DC60" w:rsidRPr="00F126F6">
        <w:rPr>
          <w:rFonts w:ascii="Segoe UI Light" w:hAnsi="Segoe UI Light" w:cs="Segoe UI Light"/>
          <w:color w:val="000000" w:themeColor="text1"/>
          <w:sz w:val="20"/>
          <w:szCs w:val="20"/>
        </w:rPr>
        <w:t xml:space="preserve"> </w:t>
      </w:r>
    </w:p>
    <w:p w14:paraId="11459E62" w14:textId="7FE9B738" w:rsidR="00A72D33" w:rsidRPr="00F126F6" w:rsidRDefault="00A72D33" w:rsidP="0D6BB592">
      <w:pPr>
        <w:jc w:val="both"/>
        <w:rPr>
          <w:rFonts w:ascii="Segoe UI Light" w:hAnsi="Segoe UI Light" w:cs="Segoe UI Light"/>
        </w:rPr>
      </w:pPr>
      <w:r w:rsidRPr="00F126F6">
        <w:rPr>
          <w:rFonts w:ascii="Segoe UI Light" w:hAnsi="Segoe UI Light" w:cs="Segoe UI Light"/>
        </w:rPr>
        <w:br/>
      </w:r>
      <w:r w:rsidR="6CA2DC60" w:rsidRPr="00F126F6">
        <w:rPr>
          <w:rFonts w:ascii="Segoe UI Light" w:eastAsia="Euphemia" w:hAnsi="Segoe UI Light" w:cs="Segoe UI Light"/>
          <w:color w:val="000000" w:themeColor="text1"/>
        </w:rPr>
        <w:t>A decision is made as to whether to continue the intervention, to swap to a new intervention, or to allow a period of consolidation in class. The SEN</w:t>
      </w:r>
      <w:r w:rsidR="00256E95">
        <w:rPr>
          <w:rFonts w:ascii="Segoe UI Light" w:eastAsia="Euphemia" w:hAnsi="Segoe UI Light" w:cs="Segoe UI Light"/>
          <w:color w:val="000000" w:themeColor="text1"/>
        </w:rPr>
        <w:t>D</w:t>
      </w:r>
      <w:r w:rsidR="6CA2DC60" w:rsidRPr="00F126F6">
        <w:rPr>
          <w:rFonts w:ascii="Segoe UI Light" w:eastAsia="Euphemia" w:hAnsi="Segoe UI Light" w:cs="Segoe UI Light"/>
          <w:color w:val="000000" w:themeColor="text1"/>
        </w:rPr>
        <w:t xml:space="preserve">Co monitors interventions to identify ‘what </w:t>
      </w:r>
      <w:r w:rsidR="017C3091" w:rsidRPr="00F126F6">
        <w:rPr>
          <w:rFonts w:ascii="Segoe UI Light" w:eastAsia="Euphemia" w:hAnsi="Segoe UI Light" w:cs="Segoe UI Light"/>
          <w:color w:val="000000" w:themeColor="text1"/>
        </w:rPr>
        <w:t>works</w:t>
      </w:r>
      <w:r w:rsidR="6CA2DC60" w:rsidRPr="00F126F6">
        <w:rPr>
          <w:rFonts w:ascii="Segoe UI Light" w:eastAsia="Euphemia" w:hAnsi="Segoe UI Light" w:cs="Segoe UI Light"/>
          <w:color w:val="000000" w:themeColor="text1"/>
        </w:rPr>
        <w:t xml:space="preserve">. Where it is clearly evidenced and deemed that a pupil has made significant progress, enough to close the attainment gap between the child and their peers, in line with </w:t>
      </w:r>
      <w:r w:rsidR="2890C13F" w:rsidRPr="00F126F6">
        <w:rPr>
          <w:rFonts w:ascii="Segoe UI Light" w:eastAsia="Euphemia" w:hAnsi="Segoe UI Light" w:cs="Segoe UI Light"/>
          <w:color w:val="000000" w:themeColor="text1"/>
        </w:rPr>
        <w:t>age-appropriate</w:t>
      </w:r>
      <w:r w:rsidR="6CA2DC60" w:rsidRPr="00F126F6">
        <w:rPr>
          <w:rFonts w:ascii="Segoe UI Light" w:eastAsia="Euphemia" w:hAnsi="Segoe UI Light" w:cs="Segoe UI Light"/>
          <w:color w:val="000000" w:themeColor="text1"/>
        </w:rPr>
        <w:t xml:space="preserve"> expectations, the child will be removed from the SEN</w:t>
      </w:r>
      <w:r w:rsidR="00256E95">
        <w:rPr>
          <w:rFonts w:ascii="Segoe UI Light" w:eastAsia="Euphemia" w:hAnsi="Segoe UI Light" w:cs="Segoe UI Light"/>
          <w:color w:val="000000" w:themeColor="text1"/>
        </w:rPr>
        <w:t>D</w:t>
      </w:r>
      <w:r w:rsidR="6CA2DC60" w:rsidRPr="00F126F6">
        <w:rPr>
          <w:rFonts w:ascii="Segoe UI Light" w:eastAsia="Euphemia" w:hAnsi="Segoe UI Light" w:cs="Segoe UI Light"/>
          <w:color w:val="000000" w:themeColor="text1"/>
        </w:rPr>
        <w:t xml:space="preserve"> register.</w:t>
      </w:r>
    </w:p>
    <w:p w14:paraId="2157C9FA" w14:textId="37046BDD" w:rsidR="27110916" w:rsidRPr="00F126F6" w:rsidRDefault="27110916" w:rsidP="27110916">
      <w:pPr>
        <w:rPr>
          <w:rFonts w:ascii="Segoe UI Light" w:eastAsia="Euphemia" w:hAnsi="Segoe UI Light" w:cs="Segoe UI Light"/>
          <w:b/>
          <w:bCs/>
          <w:color w:val="000000" w:themeColor="text1"/>
          <w:sz w:val="24"/>
          <w:szCs w:val="24"/>
          <w:u w:val="single"/>
        </w:rPr>
      </w:pPr>
    </w:p>
    <w:p w14:paraId="6A93B889" w14:textId="7DA3F45F" w:rsidR="27110916" w:rsidRPr="00F126F6" w:rsidRDefault="27110916" w:rsidP="27110916">
      <w:pPr>
        <w:rPr>
          <w:rFonts w:ascii="Segoe UI Light" w:eastAsia="Euphemia" w:hAnsi="Segoe UI Light" w:cs="Segoe UI Light"/>
          <w:b/>
          <w:bCs/>
          <w:color w:val="000000" w:themeColor="text1"/>
          <w:sz w:val="24"/>
          <w:szCs w:val="24"/>
          <w:u w:val="single"/>
        </w:rPr>
      </w:pPr>
    </w:p>
    <w:p w14:paraId="111C4942" w14:textId="47C9C467" w:rsidR="4B6AE88A" w:rsidRPr="00F126F6" w:rsidRDefault="4B6AE88A">
      <w:pPr>
        <w:rPr>
          <w:rFonts w:ascii="Segoe UI Light" w:hAnsi="Segoe UI Light" w:cs="Segoe UI Light"/>
        </w:rPr>
      </w:pPr>
      <w:r w:rsidRPr="00F126F6">
        <w:rPr>
          <w:rFonts w:ascii="Segoe UI Light" w:hAnsi="Segoe UI Light" w:cs="Segoe UI Light"/>
        </w:rPr>
        <w:br w:type="page"/>
      </w:r>
    </w:p>
    <w:p w14:paraId="5E89557F" w14:textId="106E8262" w:rsidR="00A72D33" w:rsidRPr="00F126F6" w:rsidRDefault="7ED08A6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lastRenderedPageBreak/>
        <w:t>Supporting Pupils and Families</w:t>
      </w:r>
    </w:p>
    <w:p w14:paraId="18E5A7BD" w14:textId="77D9C1D0" w:rsidR="00A72D33" w:rsidRPr="00F126F6" w:rsidRDefault="7ED08A6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Dorset’s Local Offer</w:t>
      </w:r>
    </w:p>
    <w:p w14:paraId="7D0FD73D" w14:textId="62C7229B" w:rsidR="7ED08A63" w:rsidRPr="00F126F6" w:rsidRDefault="7ED08A63" w:rsidP="4B6AE88A">
      <w:pPr>
        <w:rPr>
          <w:rFonts w:ascii="Segoe UI Light" w:eastAsia="Euphemia" w:hAnsi="Segoe UI Light" w:cs="Segoe UI Light"/>
          <w:b/>
          <w:bCs/>
        </w:rPr>
      </w:pPr>
      <w:r w:rsidRPr="00F126F6">
        <w:rPr>
          <w:rFonts w:ascii="Segoe UI Light" w:eastAsia="Euphemia" w:hAnsi="Segoe UI Light" w:cs="Segoe UI Light"/>
          <w:color w:val="000000" w:themeColor="text1"/>
        </w:rPr>
        <w:t xml:space="preserve">The purpose of the local offer is to enable parents and young people to see more clearly what services are available in their area and how to access them. It includes provision from </w:t>
      </w:r>
      <w:r w:rsidR="4918FDA3" w:rsidRPr="00F126F6">
        <w:rPr>
          <w:rFonts w:ascii="Segoe UI Light" w:eastAsia="Euphemia" w:hAnsi="Segoe UI Light" w:cs="Segoe UI Light"/>
          <w:color w:val="000000" w:themeColor="text1"/>
        </w:rPr>
        <w:t>B</w:t>
      </w:r>
      <w:r w:rsidRPr="00F126F6">
        <w:rPr>
          <w:rFonts w:ascii="Segoe UI Light" w:eastAsia="Euphemia" w:hAnsi="Segoe UI Light" w:cs="Segoe UI Light"/>
          <w:color w:val="000000" w:themeColor="text1"/>
        </w:rPr>
        <w:t xml:space="preserve">irth to 25, across education, health and social care. Dorset’s Local Offer is available from the following website: </w:t>
      </w:r>
      <w:hyperlink r:id="rId13" w:history="1">
        <w:r w:rsidR="00256E95" w:rsidRPr="00256E95">
          <w:rPr>
            <w:rStyle w:val="Hyperlink"/>
            <w:rFonts w:ascii="Segoe UI Light" w:eastAsia="Euphemia" w:hAnsi="Segoe UI Light" w:cs="Segoe UI Light"/>
          </w:rPr>
          <w:t>Local Offer</w:t>
        </w:r>
      </w:hyperlink>
      <w:r w:rsidR="00256E95">
        <w:rPr>
          <w:rFonts w:ascii="Segoe UI Light" w:eastAsia="Euphemia" w:hAnsi="Segoe UI Light" w:cs="Segoe UI Light"/>
          <w:color w:val="000000" w:themeColor="text1"/>
        </w:rPr>
        <w:t xml:space="preserve"> </w:t>
      </w:r>
    </w:p>
    <w:p w14:paraId="75155F55" w14:textId="240E209E" w:rsidR="00A72D33" w:rsidRPr="00F126F6" w:rsidRDefault="7ED08A6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Admissions</w:t>
      </w:r>
    </w:p>
    <w:p w14:paraId="6824B0DD" w14:textId="244841EA" w:rsidR="00A72D33" w:rsidRPr="00F126F6" w:rsidRDefault="3DE6562D" w:rsidP="0D6BB592">
      <w:pPr>
        <w:rPr>
          <w:rFonts w:ascii="Segoe UI Light" w:eastAsia="Euphemia" w:hAnsi="Segoe UI Light" w:cs="Segoe UI Light"/>
        </w:rPr>
      </w:pPr>
      <w:r w:rsidRPr="00F126F6">
        <w:rPr>
          <w:rFonts w:ascii="Segoe UI Light" w:eastAsia="Euphemia" w:hAnsi="Segoe UI Light" w:cs="Segoe UI Light"/>
        </w:rPr>
        <w:t>Powerstock School uses the local authority arrangement for School Admissions</w:t>
      </w:r>
      <w:r w:rsidRPr="00F126F6">
        <w:rPr>
          <w:rFonts w:ascii="Segoe UI Light" w:eastAsia="Euphemia" w:hAnsi="Segoe UI Light" w:cs="Segoe UI Light"/>
          <w:color w:val="1F487C"/>
        </w:rPr>
        <w:t xml:space="preserve">. </w:t>
      </w:r>
      <w:r w:rsidRPr="00F126F6">
        <w:rPr>
          <w:rFonts w:ascii="Segoe UI Light" w:eastAsia="Euphemia" w:hAnsi="Segoe UI Light" w:cs="Segoe UI Light"/>
        </w:rPr>
        <w:t xml:space="preserve">The agreement is mindful of national requirements supporting all children, including those who are disabled, in a fair and non-discriminatory way, when securing admission to school. </w:t>
      </w:r>
    </w:p>
    <w:p w14:paraId="11D54490" w14:textId="612D1ABC" w:rsidR="00A72D33" w:rsidRPr="00F126F6" w:rsidRDefault="3DE6562D" w:rsidP="12ABE3D0">
      <w:pPr>
        <w:rPr>
          <w:rFonts w:ascii="Segoe UI Light" w:eastAsia="Euphemia" w:hAnsi="Segoe UI Light" w:cs="Segoe UI Light"/>
        </w:rPr>
      </w:pPr>
      <w:r w:rsidRPr="00F126F6">
        <w:rPr>
          <w:rFonts w:ascii="Segoe UI Light" w:eastAsia="Euphemia" w:hAnsi="Segoe UI Light" w:cs="Segoe UI Light"/>
        </w:rPr>
        <w:t>In addition to this Powerstock School makes appropriate reasonable adjustments to accommodate those who are disabled.  Where adaptations are required to support physical or medical needs Powerstock School liaises with the local authority, the diocese, health services and with parents / carers to ensure that appropriate arrangements are made to meet individual medical conditions.</w:t>
      </w:r>
    </w:p>
    <w:p w14:paraId="4F3BBFAF" w14:textId="1489916A" w:rsidR="00A72D33" w:rsidRPr="00F126F6" w:rsidRDefault="7ED08A6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Examinations and access arrangements</w:t>
      </w:r>
    </w:p>
    <w:p w14:paraId="12E09494" w14:textId="349B1208" w:rsidR="00A72D33" w:rsidRPr="00F126F6" w:rsidRDefault="7DA5217D" w:rsidP="0D6BB592">
      <w:pPr>
        <w:rPr>
          <w:rFonts w:ascii="Segoe UI Light" w:eastAsia="Euphemia" w:hAnsi="Segoe UI Light" w:cs="Segoe UI Light"/>
          <w:color w:val="000000" w:themeColor="text1"/>
          <w:sz w:val="24"/>
          <w:szCs w:val="24"/>
        </w:rPr>
      </w:pPr>
      <w:r w:rsidRPr="00F126F6">
        <w:rPr>
          <w:rFonts w:ascii="Segoe UI Light" w:eastAsia="Euphemia" w:hAnsi="Segoe UI Light" w:cs="Segoe UI Light"/>
          <w:color w:val="000000" w:themeColor="text1"/>
        </w:rPr>
        <w:t>Powerstock Primary School publishes its Accessibility Plan on the school website.  Further information about our school’s accessibility can be found on the Local Authority’s Local Offer website; a link to this can be found on the school’s website. This plan is monitored, reviewed and then reported upon annually by the Governing body in compliance with legal requirements.</w:t>
      </w:r>
      <w:r w:rsidRPr="00F126F6">
        <w:rPr>
          <w:rFonts w:ascii="Segoe UI Light" w:eastAsia="Euphemia" w:hAnsi="Segoe UI Light" w:cs="Segoe UI Light"/>
          <w:color w:val="000000" w:themeColor="text1"/>
          <w:sz w:val="24"/>
          <w:szCs w:val="24"/>
        </w:rPr>
        <w:t xml:space="preserve"> </w:t>
      </w:r>
    </w:p>
    <w:p w14:paraId="2DABC3E7" w14:textId="30EA194D" w:rsidR="00A72D33" w:rsidRPr="00F126F6" w:rsidRDefault="7DA5217D" w:rsidP="0D6BB592">
      <w:pPr>
        <w:rPr>
          <w:rFonts w:ascii="Segoe UI Light" w:eastAsia="Euphemia" w:hAnsi="Segoe UI Light" w:cs="Segoe UI Light"/>
        </w:rPr>
      </w:pPr>
      <w:r w:rsidRPr="00F126F6">
        <w:rPr>
          <w:rFonts w:ascii="Segoe UI Light" w:eastAsia="Euphemia" w:hAnsi="Segoe UI Light" w:cs="Segoe UI Light"/>
        </w:rPr>
        <w:t xml:space="preserve">We are mindful of the duties under the Equality Act 2010 as amended in September 2012 to provide Auxiliary Aids and Services where appropriate as detailed in ‘The Equality Act 2010 and schools – </w:t>
      </w:r>
      <w:r w:rsidRPr="00F126F6">
        <w:rPr>
          <w:rFonts w:ascii="Segoe UI Light" w:eastAsia="Euphemia" w:hAnsi="Segoe UI Light" w:cs="Segoe UI Light"/>
          <w:i/>
          <w:iCs/>
        </w:rPr>
        <w:t>(May 2014)</w:t>
      </w:r>
      <w:r w:rsidRPr="00F126F6">
        <w:rPr>
          <w:rFonts w:ascii="Segoe UI Light" w:eastAsia="Euphemia" w:hAnsi="Segoe UI Light" w:cs="Segoe UI Light"/>
        </w:rPr>
        <w:t>. We comply with the requirement to support children</w:t>
      </w:r>
      <w:r w:rsidRPr="00F126F6">
        <w:rPr>
          <w:rFonts w:ascii="Segoe UI Light" w:eastAsia="Euphemia" w:hAnsi="Segoe UI Light" w:cs="Segoe UI Light"/>
          <w:color w:val="FF0000"/>
        </w:rPr>
        <w:t xml:space="preserve"> </w:t>
      </w:r>
      <w:r w:rsidRPr="00F126F6">
        <w:rPr>
          <w:rFonts w:ascii="Segoe UI Light" w:eastAsia="Euphemia" w:hAnsi="Segoe UI Light" w:cs="Segoe UI Light"/>
        </w:rPr>
        <w:t>with disability as defined by the Act.</w:t>
      </w:r>
    </w:p>
    <w:p w14:paraId="01BB5DD7" w14:textId="6FFCA472" w:rsidR="00A72D33" w:rsidRPr="00F126F6" w:rsidRDefault="7DA5217D" w:rsidP="0D6BB592">
      <w:pPr>
        <w:rPr>
          <w:rFonts w:ascii="Segoe UI Light" w:eastAsia="Euphemia" w:hAnsi="Segoe UI Light" w:cs="Segoe UI Light"/>
        </w:rPr>
      </w:pPr>
      <w:r w:rsidRPr="00F126F6">
        <w:rPr>
          <w:rFonts w:ascii="Segoe UI Light" w:eastAsia="Euphemia" w:hAnsi="Segoe UI Light" w:cs="Segoe UI Light"/>
        </w:rPr>
        <w:t>The school has a range of SEND focussed facilities in place including ‘The Apple Room’ which can be used for specific intervention work and for assistance during public examinations.</w:t>
      </w:r>
    </w:p>
    <w:p w14:paraId="628EA0C0" w14:textId="736678E5" w:rsidR="00A72D33" w:rsidRPr="00F126F6" w:rsidRDefault="7ED08A63"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SEN pupils have access to concession time, a scribe, a reader and rest breaks, if required. The SEN</w:t>
      </w:r>
      <w:r w:rsidR="00256E95">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Co, class teacher and Assessment Co-ordinator work collaboratively to ensure that pupils are given every opportunity to demonstrate their true ability in tests.</w:t>
      </w:r>
    </w:p>
    <w:p w14:paraId="3EE251C4" w14:textId="624EC729" w:rsidR="27110916" w:rsidRPr="00F126F6" w:rsidRDefault="27110916" w:rsidP="27110916">
      <w:pPr>
        <w:rPr>
          <w:rFonts w:ascii="Segoe UI Light" w:eastAsia="Euphemia" w:hAnsi="Segoe UI Light" w:cs="Segoe UI Light"/>
          <w:b/>
          <w:bCs/>
          <w:color w:val="000000" w:themeColor="text1"/>
          <w:sz w:val="24"/>
          <w:szCs w:val="24"/>
          <w:u w:val="single"/>
        </w:rPr>
      </w:pPr>
    </w:p>
    <w:p w14:paraId="4F568A60" w14:textId="4E704707" w:rsidR="27110916" w:rsidRPr="00F126F6" w:rsidRDefault="27110916" w:rsidP="27110916">
      <w:pPr>
        <w:rPr>
          <w:rFonts w:ascii="Segoe UI Light" w:eastAsia="Euphemia" w:hAnsi="Segoe UI Light" w:cs="Segoe UI Light"/>
          <w:b/>
          <w:bCs/>
          <w:color w:val="000000" w:themeColor="text1"/>
          <w:sz w:val="24"/>
          <w:szCs w:val="24"/>
          <w:u w:val="single"/>
        </w:rPr>
      </w:pPr>
    </w:p>
    <w:p w14:paraId="6824CE35" w14:textId="49BC5B0E" w:rsidR="27110916" w:rsidRPr="00F126F6" w:rsidRDefault="27110916" w:rsidP="27110916">
      <w:pPr>
        <w:rPr>
          <w:rFonts w:ascii="Segoe UI Light" w:eastAsia="Euphemia" w:hAnsi="Segoe UI Light" w:cs="Segoe UI Light"/>
          <w:b/>
          <w:bCs/>
          <w:color w:val="000000" w:themeColor="text1"/>
          <w:sz w:val="24"/>
          <w:szCs w:val="24"/>
          <w:u w:val="single"/>
        </w:rPr>
      </w:pPr>
    </w:p>
    <w:p w14:paraId="5E367AFA" w14:textId="303C941F" w:rsidR="27110916" w:rsidRPr="00F126F6" w:rsidRDefault="27110916" w:rsidP="27110916">
      <w:pPr>
        <w:rPr>
          <w:rFonts w:ascii="Segoe UI Light" w:eastAsia="Euphemia" w:hAnsi="Segoe UI Light" w:cs="Segoe UI Light"/>
          <w:b/>
          <w:bCs/>
          <w:color w:val="000000" w:themeColor="text1"/>
          <w:sz w:val="24"/>
          <w:szCs w:val="24"/>
          <w:u w:val="single"/>
        </w:rPr>
      </w:pPr>
    </w:p>
    <w:p w14:paraId="7B6A5006" w14:textId="62944EE5" w:rsidR="4B6AE88A" w:rsidRPr="00F126F6" w:rsidRDefault="4B6AE88A">
      <w:pPr>
        <w:rPr>
          <w:rFonts w:ascii="Segoe UI Light" w:hAnsi="Segoe UI Light" w:cs="Segoe UI Light"/>
        </w:rPr>
      </w:pPr>
      <w:r w:rsidRPr="00F126F6">
        <w:rPr>
          <w:rFonts w:ascii="Segoe UI Light" w:hAnsi="Segoe UI Light" w:cs="Segoe UI Light"/>
        </w:rPr>
        <w:br w:type="page"/>
      </w:r>
    </w:p>
    <w:p w14:paraId="54A354CF" w14:textId="2941491B" w:rsidR="00A72D33" w:rsidRPr="00F126F6" w:rsidRDefault="7ED08A6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lastRenderedPageBreak/>
        <w:t>Supporting Pupils at School with Medical Conditions</w:t>
      </w:r>
    </w:p>
    <w:p w14:paraId="7A677CC7" w14:textId="29FFFA57" w:rsidR="00A72D33" w:rsidRPr="00F126F6" w:rsidRDefault="14E204D5"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rPr>
        <w:t xml:space="preserve">At Powerstock School we will work within the statutory guidance ‘Supporting Children at school with Medical conditions’ </w:t>
      </w:r>
      <w:r w:rsidRPr="00F126F6">
        <w:rPr>
          <w:rFonts w:ascii="Segoe UI Light" w:eastAsia="Euphemia" w:hAnsi="Segoe UI Light" w:cs="Segoe UI Light"/>
          <w:i/>
          <w:iCs/>
        </w:rPr>
        <w:t>DfE April 2014),</w:t>
      </w:r>
      <w:r w:rsidRPr="00F126F6">
        <w:rPr>
          <w:rFonts w:ascii="Segoe UI Light" w:eastAsia="Euphemia" w:hAnsi="Segoe UI Light" w:cs="Segoe UI Light"/>
        </w:rPr>
        <w:t xml:space="preserve"> which is available to view on our website.</w:t>
      </w:r>
      <w:r w:rsidR="7ED08A63" w:rsidRPr="00F126F6">
        <w:rPr>
          <w:rFonts w:ascii="Segoe UI Light" w:eastAsia="Euphemia" w:hAnsi="Segoe UI Light" w:cs="Segoe UI Light"/>
          <w:color w:val="000000" w:themeColor="text1"/>
        </w:rPr>
        <w:t xml:space="preserve"> </w:t>
      </w:r>
      <w:r w:rsidR="7101AA2F" w:rsidRPr="00F126F6">
        <w:rPr>
          <w:rFonts w:ascii="Segoe UI Light" w:eastAsia="Euphemia" w:hAnsi="Segoe UI Light" w:cs="Segoe UI Light"/>
        </w:rPr>
        <w:t>We will comply with the duties specified under the Equality Act 2010.</w:t>
      </w:r>
      <w:r w:rsidR="7101AA2F" w:rsidRPr="00F126F6">
        <w:rPr>
          <w:rFonts w:ascii="Segoe UI Light" w:eastAsia="Euphemia" w:hAnsi="Segoe UI Light" w:cs="Segoe UI Light"/>
          <w:color w:val="000000" w:themeColor="text1"/>
        </w:rPr>
        <w:t xml:space="preserve">  </w:t>
      </w:r>
      <w:r w:rsidR="7ED08A63" w:rsidRPr="00F126F6">
        <w:rPr>
          <w:rFonts w:ascii="Segoe UI Light" w:eastAsia="Euphemia" w:hAnsi="Segoe UI Light" w:cs="Segoe UI Light"/>
          <w:color w:val="000000" w:themeColor="text1"/>
        </w:rPr>
        <w:t>Whilst P</w:t>
      </w:r>
      <w:r w:rsidR="3E8C0578" w:rsidRPr="00F126F6">
        <w:rPr>
          <w:rFonts w:ascii="Segoe UI Light" w:eastAsia="Euphemia" w:hAnsi="Segoe UI Light" w:cs="Segoe UI Light"/>
          <w:color w:val="000000" w:themeColor="text1"/>
        </w:rPr>
        <w:t>owerstock</w:t>
      </w:r>
      <w:r w:rsidR="04DB64C9" w:rsidRPr="00F126F6">
        <w:rPr>
          <w:rFonts w:ascii="Segoe UI Light" w:eastAsia="Euphemia" w:hAnsi="Segoe UI Light" w:cs="Segoe UI Light"/>
          <w:color w:val="000000" w:themeColor="text1"/>
        </w:rPr>
        <w:t xml:space="preserve"> School</w:t>
      </w:r>
      <w:r w:rsidR="7ED08A63" w:rsidRPr="00F126F6">
        <w:rPr>
          <w:rFonts w:ascii="Segoe UI Light" w:eastAsia="Euphemia" w:hAnsi="Segoe UI Light" w:cs="Segoe UI Light"/>
          <w:color w:val="000000" w:themeColor="text1"/>
        </w:rPr>
        <w:t xml:space="preserve"> is not adapted to meet severe medical needs, every effort is made to overcome constraints imposed by the type of building.</w:t>
      </w:r>
      <w:r w:rsidR="18F3D195" w:rsidRPr="00F126F6">
        <w:rPr>
          <w:rFonts w:ascii="Segoe UI Light" w:eastAsia="Euphemia" w:hAnsi="Segoe UI Light" w:cs="Segoe UI Light"/>
          <w:color w:val="000000" w:themeColor="text1"/>
        </w:rPr>
        <w:t xml:space="preserve">  </w:t>
      </w:r>
      <w:r w:rsidR="18F3D195" w:rsidRPr="00F126F6">
        <w:rPr>
          <w:rFonts w:ascii="Segoe UI Light" w:eastAsia="Euphemia" w:hAnsi="Segoe UI Light" w:cs="Segoe UI Light"/>
        </w:rPr>
        <w:t xml:space="preserve">We recognise that provisions relating to disability must be treated favourably and that Powerstock School </w:t>
      </w:r>
      <w:r w:rsidR="46A54841" w:rsidRPr="00F126F6">
        <w:rPr>
          <w:rFonts w:ascii="Segoe UI Light" w:eastAsia="Euphemia" w:hAnsi="Segoe UI Light" w:cs="Segoe UI Light"/>
        </w:rPr>
        <w:t>is</w:t>
      </w:r>
      <w:r w:rsidR="18F3D195" w:rsidRPr="00F126F6">
        <w:rPr>
          <w:rFonts w:ascii="Segoe UI Light" w:eastAsia="Euphemia" w:hAnsi="Segoe UI Light" w:cs="Segoe UI Light"/>
        </w:rPr>
        <w:t xml:space="preserve"> expected to make reasonable adjustments in order to accommodate children who are disabled or have medical conditions.</w:t>
      </w:r>
    </w:p>
    <w:p w14:paraId="09565027" w14:textId="162A73D4" w:rsidR="00A72D33" w:rsidRPr="00F126F6" w:rsidRDefault="7ED08A63"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When we are made aware of a medical need, this is passed on to the Class teacher and SEN</w:t>
      </w:r>
      <w:r w:rsidR="00256E95">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Co by the Head teacher upon admission. A medical plan is then drawn up with the help and guidance of the school nurse where appropriate.</w:t>
      </w:r>
    </w:p>
    <w:p w14:paraId="5854953F" w14:textId="0B719C21" w:rsidR="00A72D33" w:rsidRPr="00F126F6" w:rsidRDefault="7ED08A63" w:rsidP="12ABE3D0">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color w:val="000000" w:themeColor="text1"/>
        </w:rPr>
        <w:t>The school recognises that children with medical conditions should be properly supported so that they have full access to education. Reasonable adjustments are made so that they have access to the curriculum (including physical education) and extracurricular activities, such as school/class trips, performances and after-school clubs.</w:t>
      </w:r>
      <w:r w:rsidR="51C02EF0" w:rsidRPr="00F126F6">
        <w:rPr>
          <w:rFonts w:ascii="Segoe UI Light" w:eastAsia="Euphemia" w:hAnsi="Segoe UI Light" w:cs="Segoe UI Light"/>
        </w:rPr>
        <w:t xml:space="preserve"> </w:t>
      </w:r>
    </w:p>
    <w:p w14:paraId="2E86F3DD" w14:textId="533B7C5B" w:rsidR="0189D80D" w:rsidRPr="00F126F6" w:rsidRDefault="0189D80D" w:rsidP="27110916">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Accessibility</w:t>
      </w:r>
    </w:p>
    <w:p w14:paraId="7C726061" w14:textId="28EA2162" w:rsidR="0189D80D" w:rsidRPr="00F126F6" w:rsidRDefault="0189D80D" w:rsidP="27110916">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New duties have been placed on schools since September 2002 in relation to pupils with disability. In order to cover new legislation Powerstock school continues to:</w:t>
      </w:r>
    </w:p>
    <w:p w14:paraId="091284C4" w14:textId="4F59EEE7" w:rsidR="0189D80D" w:rsidRPr="00F126F6" w:rsidRDefault="0189D80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Not discriminate against disabled pupils.</w:t>
      </w:r>
    </w:p>
    <w:p w14:paraId="199A006A" w14:textId="5EC039C9" w:rsidR="0189D80D" w:rsidRPr="00F126F6" w:rsidRDefault="0189D80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Take responsibility for taking reasonable steps to include pupils with a disability.</w:t>
      </w:r>
    </w:p>
    <w:p w14:paraId="7582BE9A" w14:textId="32F054DE" w:rsidR="0189D80D" w:rsidRPr="00F126F6" w:rsidRDefault="0189D80D"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Make increased accessibility for disabled pupils in line with the LEA’s strategic planning.</w:t>
      </w:r>
    </w:p>
    <w:p w14:paraId="0B998EE6" w14:textId="6B2F3D1E" w:rsidR="0189D80D" w:rsidRPr="00F126F6" w:rsidRDefault="0189D80D" w:rsidP="00FC6F50">
      <w:pPr>
        <w:pStyle w:val="ListParagraph"/>
        <w:numPr>
          <w:ilvl w:val="0"/>
          <w:numId w:val="11"/>
        </w:numPr>
        <w:rPr>
          <w:rFonts w:ascii="Segoe UI Light" w:hAnsi="Segoe UI Light" w:cs="Segoe UI Light"/>
          <w:color w:val="000000" w:themeColor="text1"/>
        </w:rPr>
      </w:pPr>
      <w:r w:rsidRPr="00F126F6">
        <w:rPr>
          <w:rFonts w:ascii="Segoe UI Light" w:eastAsia="Euphemia" w:hAnsi="Segoe UI Light" w:cs="Segoe UI Light"/>
          <w:color w:val="000000" w:themeColor="text1"/>
        </w:rPr>
        <w:t>Staff are aware of the distinction between the definition of a pupil with SEN and a disability. The definition of a disabled pupil under the Disability Discrimination Act is ‘a pupil who has a physical or mental impairment which has a substantial and long-term adverse effect on his/her ability to carry out normal day-to-day activities’.</w:t>
      </w:r>
    </w:p>
    <w:p w14:paraId="51A95B17" w14:textId="431BA5B0" w:rsidR="0189D80D" w:rsidRPr="00F126F6" w:rsidRDefault="0189D80D" w:rsidP="00FC6F50">
      <w:pPr>
        <w:pStyle w:val="ListParagraph"/>
        <w:numPr>
          <w:ilvl w:val="0"/>
          <w:numId w:val="11"/>
        </w:numPr>
        <w:rPr>
          <w:rFonts w:ascii="Segoe UI Light" w:hAnsi="Segoe UI Light" w:cs="Segoe UI Light"/>
          <w:color w:val="000000" w:themeColor="text1"/>
        </w:rPr>
      </w:pPr>
      <w:r w:rsidRPr="00F126F6">
        <w:rPr>
          <w:rFonts w:ascii="Segoe UI Light" w:eastAsia="Euphemia" w:hAnsi="Segoe UI Light" w:cs="Segoe UI Light"/>
          <w:color w:val="000000" w:themeColor="text1"/>
        </w:rPr>
        <w:t>For further details, see Accessibility Plan, available on the school website.</w:t>
      </w:r>
      <w:r w:rsidRPr="00F126F6">
        <w:rPr>
          <w:rFonts w:ascii="Segoe UI Light" w:eastAsia="Euphemia" w:hAnsi="Segoe UI Light" w:cs="Segoe UI Light"/>
          <w:b/>
          <w:bCs/>
          <w:color w:val="000000" w:themeColor="text1"/>
          <w:sz w:val="24"/>
          <w:szCs w:val="24"/>
          <w:u w:val="single"/>
        </w:rPr>
        <w:t xml:space="preserve"> </w:t>
      </w:r>
    </w:p>
    <w:p w14:paraId="4A77E555" w14:textId="326A5399" w:rsidR="4B6AE88A" w:rsidRPr="00F126F6" w:rsidRDefault="4B6AE88A" w:rsidP="4B6AE88A">
      <w:pPr>
        <w:rPr>
          <w:rFonts w:ascii="Segoe UI Light" w:eastAsia="Euphemia" w:hAnsi="Segoe UI Light" w:cs="Segoe UI Light"/>
          <w:b/>
          <w:bCs/>
          <w:color w:val="000000" w:themeColor="text1"/>
          <w:sz w:val="24"/>
          <w:szCs w:val="24"/>
          <w:u w:val="single"/>
        </w:rPr>
      </w:pPr>
    </w:p>
    <w:p w14:paraId="58458AF8" w14:textId="21157D97" w:rsidR="54A91505" w:rsidRPr="00F126F6" w:rsidRDefault="54A91505" w:rsidP="27110916">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Transition</w:t>
      </w:r>
    </w:p>
    <w:p w14:paraId="744F2E62" w14:textId="02887435" w:rsidR="54A91505" w:rsidRPr="00F126F6" w:rsidRDefault="54A91505" w:rsidP="27110916">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At Powerstock transition is strategically planned so that children experience the minimum of anxiety or upset. When children approach transition from classes and they are involved in a number of “transition days” when they spend time in their respective classrooms being taught by their “new” teachers. Similarly, when children are in Year 5 and 6 they take part in several taster days at local secondary schools and experience a typical day there.</w:t>
      </w:r>
    </w:p>
    <w:p w14:paraId="5FB66545" w14:textId="4C21EDAD" w:rsidR="54A91505" w:rsidRPr="00F126F6" w:rsidRDefault="54A91505" w:rsidP="27110916">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Children with SEN, if it is thought appropriate, can receive additional support during these transitions ‘enhanced transition’. For </w:t>
      </w:r>
      <w:r w:rsidR="4337DE94" w:rsidRPr="00F126F6">
        <w:rPr>
          <w:rFonts w:ascii="Segoe UI Light" w:eastAsia="Euphemia" w:hAnsi="Segoe UI Light" w:cs="Segoe UI Light"/>
          <w:color w:val="000000" w:themeColor="text1"/>
        </w:rPr>
        <w:t>example,</w:t>
      </w:r>
      <w:r w:rsidRPr="00F126F6">
        <w:rPr>
          <w:rFonts w:ascii="Segoe UI Light" w:eastAsia="Euphemia" w:hAnsi="Segoe UI Light" w:cs="Segoe UI Light"/>
          <w:color w:val="000000" w:themeColor="text1"/>
        </w:rPr>
        <w:t xml:space="preserve"> Year 6 pupils have been accompanied by school staff on additional taster days when arranged as appropriate. Children who may find transition more difficult have had meetings convened to put in place strategies to help them with the changes. Children may be given extra time, with support, in their new classes or given visual reminders of their new desk/classroom/teacher/peers to look at over the school holidays.</w:t>
      </w:r>
      <w:r w:rsidRPr="00F126F6">
        <w:rPr>
          <w:rFonts w:ascii="Segoe UI Light" w:eastAsia="Euphemia" w:hAnsi="Segoe UI Light" w:cs="Segoe UI Light"/>
          <w:b/>
          <w:bCs/>
          <w:color w:val="000000" w:themeColor="text1"/>
          <w:sz w:val="24"/>
          <w:szCs w:val="24"/>
          <w:u w:val="single"/>
        </w:rPr>
        <w:t xml:space="preserve"> </w:t>
      </w:r>
    </w:p>
    <w:p w14:paraId="4BA9587F" w14:textId="189B7AB5" w:rsidR="00A72D33" w:rsidRPr="00F126F6" w:rsidRDefault="00A72D33" w:rsidP="0D6BB592">
      <w:pPr>
        <w:rPr>
          <w:rFonts w:ascii="Segoe UI Light" w:eastAsia="Euphemia" w:hAnsi="Segoe UI Light" w:cs="Segoe UI Light"/>
          <w:color w:val="000000" w:themeColor="text1"/>
        </w:rPr>
      </w:pPr>
    </w:p>
    <w:p w14:paraId="7D6B3751" w14:textId="1953F12D" w:rsidR="00A72D33" w:rsidRPr="00F126F6" w:rsidRDefault="7ED08A6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Monitoring and Evaluation of SEN</w:t>
      </w:r>
    </w:p>
    <w:p w14:paraId="293EF24A" w14:textId="6BB77744" w:rsidR="00A72D33" w:rsidRPr="00F126F6" w:rsidRDefault="7ED08A63"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In order to make consistent continuous progress in relation to SEN provision the school encourages feedback from staff, parents and pupils throughout the year. This is achieved through School Council, pupil surveys, Parents’ Meetings and Parents’ Evenings</w:t>
      </w:r>
      <w:r w:rsidR="7A611C2E" w:rsidRPr="00F126F6">
        <w:rPr>
          <w:rFonts w:ascii="Segoe UI Light" w:eastAsia="Euphemia" w:hAnsi="Segoe UI Light" w:cs="Segoe UI Light"/>
          <w:color w:val="000000" w:themeColor="text1"/>
        </w:rPr>
        <w:t xml:space="preserve"> and</w:t>
      </w:r>
      <w:r w:rsidRPr="00F126F6">
        <w:rPr>
          <w:rFonts w:ascii="Segoe UI Light" w:eastAsia="Euphemia" w:hAnsi="Segoe UI Light" w:cs="Segoe UI Light"/>
          <w:color w:val="000000" w:themeColor="text1"/>
        </w:rPr>
        <w:t xml:space="preserve"> Questionnaires</w:t>
      </w:r>
      <w:r w:rsidR="27E995A5" w:rsidRPr="00F126F6">
        <w:rPr>
          <w:rFonts w:ascii="Segoe UI Light" w:eastAsia="Euphemia" w:hAnsi="Segoe UI Light" w:cs="Segoe UI Light"/>
          <w:color w:val="000000" w:themeColor="text1"/>
        </w:rPr>
        <w:t>.</w:t>
      </w:r>
    </w:p>
    <w:p w14:paraId="298B6AA7" w14:textId="1FC1BD53" w:rsidR="00A72D33" w:rsidRPr="00F126F6" w:rsidRDefault="7ED08A63"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Pupil progress will be monitored on a termly basis in line with the SEN Code of Practice.</w:t>
      </w:r>
    </w:p>
    <w:p w14:paraId="1502EB02" w14:textId="4B257225" w:rsidR="00A72D33" w:rsidRPr="00F126F6" w:rsidRDefault="7ED08A63"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At P</w:t>
      </w:r>
      <w:r w:rsidR="4646DC79" w:rsidRPr="00F126F6">
        <w:rPr>
          <w:rFonts w:ascii="Segoe UI Light" w:eastAsia="Euphemia" w:hAnsi="Segoe UI Light" w:cs="Segoe UI Light"/>
          <w:color w:val="000000" w:themeColor="text1"/>
        </w:rPr>
        <w:t>owerstock</w:t>
      </w:r>
      <w:r w:rsidRPr="00F126F6">
        <w:rPr>
          <w:rFonts w:ascii="Segoe UI Light" w:eastAsia="Euphemia" w:hAnsi="Segoe UI Light" w:cs="Segoe UI Light"/>
          <w:color w:val="000000" w:themeColor="text1"/>
        </w:rPr>
        <w:t xml:space="preserve"> </w:t>
      </w:r>
      <w:r w:rsidR="314DBAB4" w:rsidRPr="00F126F6">
        <w:rPr>
          <w:rFonts w:ascii="Segoe UI Light" w:eastAsia="Euphemia" w:hAnsi="Segoe UI Light" w:cs="Segoe UI Light"/>
          <w:color w:val="000000" w:themeColor="text1"/>
        </w:rPr>
        <w:t xml:space="preserve">School, </w:t>
      </w:r>
      <w:r w:rsidRPr="00F126F6">
        <w:rPr>
          <w:rFonts w:ascii="Segoe UI Light" w:eastAsia="Euphemia" w:hAnsi="Segoe UI Light" w:cs="Segoe UI Light"/>
          <w:color w:val="000000" w:themeColor="text1"/>
        </w:rPr>
        <w:t>we have many different ways of gathering information to evaluate the success of our SEN provision. We have a provision management approach, involving the mapping of SEN provision, monitoring, review and evaluation of interventions used to support pupils and deployment of staff and resources to ensure our children achieve.</w:t>
      </w:r>
    </w:p>
    <w:p w14:paraId="32738813" w14:textId="08589B7E" w:rsidR="00A72D33" w:rsidRPr="00F126F6" w:rsidRDefault="7ED08A63" w:rsidP="0D6BB592">
      <w:pPr>
        <w:rPr>
          <w:rFonts w:ascii="Segoe UI Light" w:eastAsia="Euphemia" w:hAnsi="Segoe UI Light" w:cs="Segoe UI Light"/>
          <w:u w:val="single"/>
        </w:rPr>
      </w:pPr>
      <w:r w:rsidRPr="00F126F6">
        <w:rPr>
          <w:rFonts w:ascii="Segoe UI Light" w:eastAsia="Euphemia" w:hAnsi="Segoe UI Light" w:cs="Segoe UI Light"/>
          <w:color w:val="000000" w:themeColor="text1"/>
        </w:rPr>
        <w:t>The information gained from provision management is used to identify how effective provision (interventions) is in enabling pupils to achieve academic and wider outcomes.</w:t>
      </w:r>
    </w:p>
    <w:p w14:paraId="7B9300DE" w14:textId="443731B9" w:rsidR="00A72D33" w:rsidRPr="00F126F6" w:rsidRDefault="32FFDD36" w:rsidP="0D6BB592">
      <w:pPr>
        <w:rPr>
          <w:rFonts w:ascii="Segoe UI Light" w:eastAsia="Euphemia" w:hAnsi="Segoe UI Light" w:cs="Segoe UI Light"/>
          <w:color w:val="548DD4" w:themeColor="text2" w:themeTint="99"/>
        </w:rPr>
      </w:pPr>
      <w:r w:rsidRPr="00F126F6">
        <w:rPr>
          <w:rFonts w:ascii="Segoe UI Light" w:eastAsia="Euphemia" w:hAnsi="Segoe UI Light" w:cs="Segoe UI Light"/>
        </w:rPr>
        <w:t xml:space="preserve">The impact of the interventions that the school runs to support our SEND children are evaluated by looking at the progress that the SEND children have made at Pupil Progress Review meetings. Evidence of progress and attainment can be taken from a variety of sources, such as observations, work scrutiny, assessed work and testing. Improvements on previous rates of learning and a narrowing gap between the child with SEND and all pupils will be evaluated, as well as the child achieving agreed targets and their wider development. </w:t>
      </w:r>
    </w:p>
    <w:p w14:paraId="05E971BE" w14:textId="131103AA" w:rsidR="00A72D33" w:rsidRPr="00F126F6" w:rsidRDefault="32FFDD36" w:rsidP="0D6BB592">
      <w:pPr>
        <w:rPr>
          <w:rFonts w:ascii="Segoe UI Light" w:eastAsia="Euphemia" w:hAnsi="Segoe UI Light" w:cs="Segoe UI Light"/>
          <w:color w:val="548DD4" w:themeColor="text2" w:themeTint="99"/>
        </w:rPr>
      </w:pPr>
      <w:r w:rsidRPr="00F126F6">
        <w:rPr>
          <w:rFonts w:ascii="Segoe UI Light" w:eastAsia="Euphemia" w:hAnsi="Segoe UI Light" w:cs="Segoe UI Light"/>
        </w:rPr>
        <w:t>Parents and the child themselves will be meaningfully engaged in the review of the SEND provision and its impact. The evaluation will inform the ongoing analysis of the pupil’s needs and any necessary changes to the support in the next cycle of ‘Plan Do Review.’</w:t>
      </w:r>
    </w:p>
    <w:p w14:paraId="657D7BF2" w14:textId="417B415D" w:rsidR="00A72D33" w:rsidRPr="00F126F6" w:rsidRDefault="5CBD6899"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We conduct an</w:t>
      </w:r>
      <w:r w:rsidR="7ED08A63" w:rsidRPr="00F126F6">
        <w:rPr>
          <w:rFonts w:ascii="Segoe UI Light" w:eastAsia="Euphemia" w:hAnsi="Segoe UI Light" w:cs="Segoe UI Light"/>
          <w:color w:val="000000" w:themeColor="text1"/>
        </w:rPr>
        <w:t xml:space="preserve"> </w:t>
      </w:r>
      <w:r w:rsidR="73F6D3D9" w:rsidRPr="00F126F6">
        <w:rPr>
          <w:rFonts w:ascii="Segoe UI Light" w:eastAsia="Euphemia" w:hAnsi="Segoe UI Light" w:cs="Segoe UI Light"/>
          <w:color w:val="000000" w:themeColor="text1"/>
        </w:rPr>
        <w:t>A</w:t>
      </w:r>
      <w:r w:rsidR="7ED08A63" w:rsidRPr="00F126F6">
        <w:rPr>
          <w:rFonts w:ascii="Segoe UI Light" w:eastAsia="Euphemia" w:hAnsi="Segoe UI Light" w:cs="Segoe UI Light"/>
          <w:color w:val="000000" w:themeColor="text1"/>
        </w:rPr>
        <w:t>nnual evaluation of the effectiveness of our school SEN provision and policy. The evaluation is carried out by the Headteacher, SEN</w:t>
      </w:r>
      <w:r w:rsidR="00256E95">
        <w:rPr>
          <w:rFonts w:ascii="Segoe UI Light" w:eastAsia="Euphemia" w:hAnsi="Segoe UI Light" w:cs="Segoe UI Light"/>
          <w:color w:val="000000" w:themeColor="text1"/>
        </w:rPr>
        <w:t>D</w:t>
      </w:r>
      <w:r w:rsidR="7ED08A63" w:rsidRPr="00F126F6">
        <w:rPr>
          <w:rFonts w:ascii="Segoe UI Light" w:eastAsia="Euphemia" w:hAnsi="Segoe UI Light" w:cs="Segoe UI Light"/>
          <w:color w:val="000000" w:themeColor="text1"/>
        </w:rPr>
        <w:t>Co and SEN governor and information is gathered from different sources such as teacher and staff progress meetings, pupil questionnaires</w:t>
      </w:r>
      <w:r w:rsidR="699DAD74" w:rsidRPr="00F126F6">
        <w:rPr>
          <w:rFonts w:ascii="Segoe UI Light" w:eastAsia="Euphemia" w:hAnsi="Segoe UI Light" w:cs="Segoe UI Light"/>
          <w:color w:val="000000" w:themeColor="text1"/>
        </w:rPr>
        <w:t xml:space="preserve">, </w:t>
      </w:r>
      <w:r w:rsidR="4FC21442" w:rsidRPr="00F126F6">
        <w:rPr>
          <w:rFonts w:ascii="Segoe UI Light" w:eastAsia="Euphemia" w:hAnsi="Segoe UI Light" w:cs="Segoe UI Light"/>
          <w:color w:val="000000" w:themeColor="text1"/>
        </w:rPr>
        <w:t>Parent's</w:t>
      </w:r>
      <w:r w:rsidR="7ED08A63" w:rsidRPr="00F126F6">
        <w:rPr>
          <w:rFonts w:ascii="Segoe UI Light" w:eastAsia="Euphemia" w:hAnsi="Segoe UI Light" w:cs="Segoe UI Light"/>
          <w:color w:val="000000" w:themeColor="text1"/>
        </w:rPr>
        <w:t xml:space="preserve"> evenings, feedback and structured conversations. This will be collated and published by the </w:t>
      </w:r>
      <w:r w:rsidR="00256E95">
        <w:rPr>
          <w:rFonts w:ascii="Segoe UI Light" w:eastAsia="Euphemia" w:hAnsi="Segoe UI Light" w:cs="Segoe UI Light"/>
          <w:color w:val="000000" w:themeColor="text1"/>
        </w:rPr>
        <w:t>SEND</w:t>
      </w:r>
      <w:r w:rsidR="47715972" w:rsidRPr="00F126F6">
        <w:rPr>
          <w:rFonts w:ascii="Segoe UI Light" w:eastAsia="Euphemia" w:hAnsi="Segoe UI Light" w:cs="Segoe UI Light"/>
          <w:color w:val="000000" w:themeColor="text1"/>
        </w:rPr>
        <w:t xml:space="preserve">co </w:t>
      </w:r>
      <w:r w:rsidR="5445E46C" w:rsidRPr="00F126F6">
        <w:rPr>
          <w:rFonts w:ascii="Segoe UI Light" w:eastAsia="Euphemia" w:hAnsi="Segoe UI Light" w:cs="Segoe UI Light"/>
          <w:color w:val="000000" w:themeColor="text1"/>
        </w:rPr>
        <w:t>for the G</w:t>
      </w:r>
      <w:r w:rsidR="7ED08A63" w:rsidRPr="00F126F6">
        <w:rPr>
          <w:rFonts w:ascii="Segoe UI Light" w:eastAsia="Euphemia" w:hAnsi="Segoe UI Light" w:cs="Segoe UI Light"/>
          <w:color w:val="000000" w:themeColor="text1"/>
        </w:rPr>
        <w:t xml:space="preserve">overning body on an </w:t>
      </w:r>
      <w:r w:rsidR="0D698211" w:rsidRPr="00F126F6">
        <w:rPr>
          <w:rFonts w:ascii="Segoe UI Light" w:eastAsia="Euphemia" w:hAnsi="Segoe UI Light" w:cs="Segoe UI Light"/>
          <w:color w:val="000000" w:themeColor="text1"/>
        </w:rPr>
        <w:t>A</w:t>
      </w:r>
      <w:r w:rsidR="7ED08A63" w:rsidRPr="00F126F6">
        <w:rPr>
          <w:rFonts w:ascii="Segoe UI Light" w:eastAsia="Euphemia" w:hAnsi="Segoe UI Light" w:cs="Segoe UI Light"/>
          <w:color w:val="000000" w:themeColor="text1"/>
        </w:rPr>
        <w:t>nnual basis in accordance with section 69 of the Children and Families Act 2014.</w:t>
      </w:r>
    </w:p>
    <w:p w14:paraId="6F8A70FB" w14:textId="02C8D08F" w:rsidR="00A72D33" w:rsidRPr="00F126F6" w:rsidRDefault="7ED08A63" w:rsidP="0D6BB592">
      <w:pPr>
        <w:rPr>
          <w:rFonts w:ascii="Segoe UI Light" w:eastAsia="Euphemia" w:hAnsi="Segoe UI Light" w:cs="Segoe UI Light"/>
          <w:b/>
          <w:bCs/>
          <w:color w:val="000000" w:themeColor="text1"/>
          <w:u w:val="single"/>
        </w:rPr>
      </w:pPr>
      <w:r w:rsidRPr="00F126F6">
        <w:rPr>
          <w:rFonts w:ascii="Segoe UI Light" w:eastAsia="Euphemia" w:hAnsi="Segoe UI Light" w:cs="Segoe UI Light"/>
          <w:b/>
          <w:bCs/>
          <w:color w:val="000000" w:themeColor="text1"/>
          <w:u w:val="single"/>
        </w:rPr>
        <w:t>Training and Resources</w:t>
      </w:r>
    </w:p>
    <w:p w14:paraId="098A80B6" w14:textId="7271C681" w:rsidR="767355C5" w:rsidRPr="00F126F6" w:rsidRDefault="767355C5" w:rsidP="12ABE3D0">
      <w:pPr>
        <w:rPr>
          <w:rFonts w:ascii="Segoe UI Light" w:hAnsi="Segoe UI Light" w:cs="Segoe UI Light"/>
        </w:rPr>
      </w:pPr>
      <w:r w:rsidRPr="00F126F6">
        <w:rPr>
          <w:rFonts w:ascii="Segoe UI Light" w:eastAsia="Euphemia" w:hAnsi="Segoe UI Light" w:cs="Segoe UI Light"/>
        </w:rPr>
        <w:t>Training needs are identified through a process of analysis of need of both staff and children as and when required.</w:t>
      </w:r>
    </w:p>
    <w:p w14:paraId="324FD041" w14:textId="315F214A" w:rsidR="00A72D33" w:rsidRPr="00F126F6" w:rsidRDefault="7ED08A63"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Funds from the Notional SEN Budget and Pupil Premium are used to support SEN by:</w:t>
      </w:r>
    </w:p>
    <w:p w14:paraId="268078CC" w14:textId="1A3FD5D6"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Purchasing resources</w:t>
      </w:r>
    </w:p>
    <w:p w14:paraId="571DFC93" w14:textId="0DB3B3F5"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Training teaching staff</w:t>
      </w:r>
    </w:p>
    <w:p w14:paraId="3873ECBB" w14:textId="1194A4FD"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Paying salaries of support staff</w:t>
      </w:r>
    </w:p>
    <w:p w14:paraId="121D406B" w14:textId="28E28485" w:rsidR="00A72D33" w:rsidRPr="00F126F6" w:rsidRDefault="7ED08A63"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Our school operates the following training programmes:</w:t>
      </w:r>
    </w:p>
    <w:p w14:paraId="0934ED6E" w14:textId="5376F97A"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Individual training in response to need.</w:t>
      </w:r>
    </w:p>
    <w:p w14:paraId="4CDBFDE7" w14:textId="13DB43B7"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lastRenderedPageBreak/>
        <w:t>Whole staff training and INSET.</w:t>
      </w:r>
    </w:p>
    <w:p w14:paraId="510C5E22" w14:textId="3476ED53" w:rsidR="00A72D33" w:rsidRPr="00F126F6" w:rsidRDefault="4C23B21D" w:rsidP="00FC6F50">
      <w:pPr>
        <w:pStyle w:val="ListParagraph"/>
        <w:numPr>
          <w:ilvl w:val="0"/>
          <w:numId w:val="11"/>
        </w:numPr>
        <w:spacing w:after="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Collaboration training</w:t>
      </w:r>
    </w:p>
    <w:p w14:paraId="3F9ED960" w14:textId="75BF18F1"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Accessing training through different agencies</w:t>
      </w:r>
    </w:p>
    <w:p w14:paraId="4E3907D2" w14:textId="504F92A2"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Termly SEN</w:t>
      </w:r>
      <w:r w:rsidR="00256E95">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Co (local and regional) Meetings</w:t>
      </w:r>
    </w:p>
    <w:p w14:paraId="6E0CEE5E" w14:textId="258FF269" w:rsidR="7ED08A6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Lunchtime Supervisors receive training in response to children who they help support at lunchtime.</w:t>
      </w:r>
      <w:r w:rsidR="7C2F5DAF" w:rsidRPr="00F126F6">
        <w:rPr>
          <w:rFonts w:ascii="Segoe UI Light" w:eastAsia="Euphemia" w:hAnsi="Segoe UI Light" w:cs="Segoe UI Light"/>
        </w:rPr>
        <w:t xml:space="preserve"> </w:t>
      </w:r>
    </w:p>
    <w:p w14:paraId="41ED803C" w14:textId="4F43D6FE" w:rsidR="7C2F5DAF" w:rsidRPr="00F126F6" w:rsidRDefault="7C2F5DAF" w:rsidP="00FC6F50">
      <w:pPr>
        <w:pStyle w:val="ListParagraph"/>
        <w:numPr>
          <w:ilvl w:val="0"/>
          <w:numId w:val="11"/>
        </w:numPr>
        <w:rPr>
          <w:rFonts w:ascii="Segoe UI Light" w:eastAsia="Symbol" w:hAnsi="Segoe UI Light" w:cs="Segoe UI Light"/>
        </w:rPr>
      </w:pPr>
      <w:r w:rsidRPr="00F126F6">
        <w:rPr>
          <w:rFonts w:ascii="Segoe UI Light" w:eastAsia="Euphemia" w:hAnsi="Segoe UI Light" w:cs="Segoe UI Light"/>
        </w:rPr>
        <w:t xml:space="preserve">The </w:t>
      </w:r>
      <w:r w:rsidR="31CD8D24" w:rsidRPr="00F126F6">
        <w:rPr>
          <w:rFonts w:ascii="Segoe UI Light" w:eastAsia="Euphemia" w:hAnsi="Segoe UI Light" w:cs="Segoe UI Light"/>
        </w:rPr>
        <w:t>SENDCo</w:t>
      </w:r>
      <w:r w:rsidRPr="00F126F6">
        <w:rPr>
          <w:rFonts w:ascii="Segoe UI Light" w:eastAsia="Euphemia" w:hAnsi="Segoe UI Light" w:cs="Segoe UI Light"/>
        </w:rPr>
        <w:t xml:space="preserve"> will provide information on specific needs to new staff.</w:t>
      </w:r>
    </w:p>
    <w:p w14:paraId="1699B9C2" w14:textId="77777777" w:rsidR="7C2F5DAF" w:rsidRPr="00F126F6" w:rsidRDefault="7C2F5DAF" w:rsidP="00FC6F50">
      <w:pPr>
        <w:pStyle w:val="ListParagraph"/>
        <w:numPr>
          <w:ilvl w:val="0"/>
          <w:numId w:val="11"/>
        </w:numPr>
        <w:rPr>
          <w:rFonts w:ascii="Segoe UI Light" w:eastAsia="Symbol" w:hAnsi="Segoe UI Light" w:cs="Segoe UI Light"/>
        </w:rPr>
      </w:pPr>
      <w:r w:rsidRPr="00F126F6">
        <w:rPr>
          <w:rFonts w:ascii="Segoe UI Light" w:eastAsia="Euphemia" w:hAnsi="Segoe UI Light" w:cs="Segoe UI Light"/>
        </w:rPr>
        <w:t>Additional training may also be arranged to support specific medical needs and will be arranged in conjunction with medical professionals.</w:t>
      </w:r>
    </w:p>
    <w:p w14:paraId="6503B85E" w14:textId="0DE431AE" w:rsidR="7C2F5DAF" w:rsidRPr="00F126F6" w:rsidRDefault="7C2F5DAF" w:rsidP="00FC6F50">
      <w:pPr>
        <w:pStyle w:val="ListParagraph"/>
        <w:numPr>
          <w:ilvl w:val="0"/>
          <w:numId w:val="11"/>
        </w:numPr>
        <w:rPr>
          <w:rFonts w:ascii="Segoe UI Light" w:eastAsia="Symbol" w:hAnsi="Segoe UI Light" w:cs="Segoe UI Light"/>
        </w:rPr>
      </w:pPr>
      <w:r w:rsidRPr="00F126F6">
        <w:rPr>
          <w:rFonts w:ascii="Segoe UI Light" w:eastAsia="Euphemia" w:hAnsi="Segoe UI Light" w:cs="Segoe UI Light"/>
        </w:rPr>
        <w:t>The Governors will attend L</w:t>
      </w:r>
      <w:r w:rsidR="16028B76" w:rsidRPr="00F126F6">
        <w:rPr>
          <w:rFonts w:ascii="Segoe UI Light" w:eastAsia="Euphemia" w:hAnsi="Segoe UI Light" w:cs="Segoe UI Light"/>
        </w:rPr>
        <w:t xml:space="preserve">ocal Authority </w:t>
      </w:r>
      <w:r w:rsidRPr="00F126F6">
        <w:rPr>
          <w:rFonts w:ascii="Segoe UI Light" w:eastAsia="Euphemia" w:hAnsi="Segoe UI Light" w:cs="Segoe UI Light"/>
        </w:rPr>
        <w:t>Training sessions offered around their responsibility relating to supporting children at school with medical conditions</w:t>
      </w:r>
    </w:p>
    <w:p w14:paraId="14EAD94D" w14:textId="4FF704A5" w:rsidR="12ABE3D0" w:rsidRPr="00F126F6" w:rsidRDefault="12ABE3D0" w:rsidP="12ABE3D0">
      <w:pPr>
        <w:ind w:left="360"/>
        <w:rPr>
          <w:rFonts w:ascii="Segoe UI Light" w:eastAsia="Euphemia" w:hAnsi="Segoe UI Light" w:cs="Segoe UI Light"/>
          <w:color w:val="000000" w:themeColor="text1"/>
        </w:rPr>
      </w:pPr>
    </w:p>
    <w:p w14:paraId="4E1A8362" w14:textId="2B2D0808" w:rsidR="00A72D33" w:rsidRPr="00F126F6" w:rsidRDefault="7ED08A63" w:rsidP="0D6BB592">
      <w:pPr>
        <w:rPr>
          <w:rFonts w:ascii="Segoe UI Light" w:hAnsi="Segoe UI Light" w:cs="Segoe UI Light"/>
        </w:rPr>
      </w:pPr>
      <w:r w:rsidRPr="00F126F6">
        <w:rPr>
          <w:rFonts w:ascii="Segoe UI Light" w:eastAsia="Euphemia" w:hAnsi="Segoe UI Light" w:cs="Segoe UI Light"/>
          <w:color w:val="000000" w:themeColor="text1"/>
        </w:rPr>
        <w:t>The SENCo attends relevant SEN</w:t>
      </w:r>
      <w:r w:rsidR="321F12D1" w:rsidRPr="00F126F6">
        <w:rPr>
          <w:rFonts w:ascii="Segoe UI Light" w:eastAsia="Euphemia" w:hAnsi="Segoe UI Light" w:cs="Segoe UI Light"/>
          <w:color w:val="000000" w:themeColor="text1"/>
        </w:rPr>
        <w:t>D</w:t>
      </w:r>
      <w:r w:rsidR="52D00801"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courses, SEN</w:t>
      </w:r>
      <w:r w:rsidR="13BD7732" w:rsidRPr="00F126F6">
        <w:rPr>
          <w:rFonts w:ascii="Segoe UI Light" w:eastAsia="Euphemia" w:hAnsi="Segoe UI Light" w:cs="Segoe UI Light"/>
          <w:color w:val="000000" w:themeColor="text1"/>
        </w:rPr>
        <w:t>D</w:t>
      </w:r>
      <w:r w:rsidR="2761C457"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meetings and facilitates and signposts relevant SEN focused external training opportunities for all staff.</w:t>
      </w:r>
    </w:p>
    <w:p w14:paraId="300EF2DC" w14:textId="78B88116" w:rsidR="00A72D33" w:rsidRPr="00F126F6" w:rsidRDefault="7ED08A63" w:rsidP="0D6BB592">
      <w:pPr>
        <w:rPr>
          <w:rFonts w:ascii="Segoe UI Light" w:hAnsi="Segoe UI Light" w:cs="Segoe UI Light"/>
        </w:rPr>
      </w:pPr>
      <w:r w:rsidRPr="00F126F6">
        <w:rPr>
          <w:rFonts w:ascii="Segoe UI Light" w:eastAsia="Euphemia" w:hAnsi="Segoe UI Light" w:cs="Segoe UI Light"/>
          <w:color w:val="000000" w:themeColor="text1"/>
        </w:rPr>
        <w:t>We recognise the need to train all our staff on SEN</w:t>
      </w:r>
      <w:r w:rsidR="58C4A2A4"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issues and we have funding available to support this professional development. The SENCo</w:t>
      </w:r>
      <w:r w:rsidR="21D82440" w:rsidRPr="00F126F6">
        <w:rPr>
          <w:rFonts w:ascii="Segoe UI Light" w:eastAsia="Euphemia" w:hAnsi="Segoe UI Light" w:cs="Segoe UI Light"/>
          <w:color w:val="000000" w:themeColor="text1"/>
        </w:rPr>
        <w:t xml:space="preserve"> and Head-teacher</w:t>
      </w:r>
      <w:r w:rsidRPr="00F126F6">
        <w:rPr>
          <w:rFonts w:ascii="Segoe UI Light" w:eastAsia="Euphemia" w:hAnsi="Segoe UI Light" w:cs="Segoe UI Light"/>
          <w:color w:val="000000" w:themeColor="text1"/>
        </w:rPr>
        <w:t>, ensures that training opportunities are matched to school development priorities</w:t>
      </w:r>
      <w:r w:rsidR="5C715F52" w:rsidRPr="00F126F6">
        <w:rPr>
          <w:rFonts w:ascii="Segoe UI Light" w:eastAsia="Euphemia" w:hAnsi="Segoe UI Light" w:cs="Segoe UI Light"/>
          <w:color w:val="000000" w:themeColor="text1"/>
        </w:rPr>
        <w:t xml:space="preserve">. </w:t>
      </w:r>
    </w:p>
    <w:p w14:paraId="0974BAC3" w14:textId="78F440F6" w:rsidR="00A72D33" w:rsidRPr="00F126F6" w:rsidRDefault="7ED08A63" w:rsidP="0D6BB592">
      <w:pPr>
        <w:rPr>
          <w:rFonts w:ascii="Segoe UI Light" w:hAnsi="Segoe UI Light" w:cs="Segoe UI Light"/>
        </w:rPr>
      </w:pPr>
      <w:r w:rsidRPr="00F126F6">
        <w:rPr>
          <w:rFonts w:ascii="Segoe UI Light" w:eastAsia="Euphemia" w:hAnsi="Segoe UI Light" w:cs="Segoe UI Light"/>
          <w:color w:val="000000" w:themeColor="text1"/>
        </w:rPr>
        <w:t>Teachers are expected to keep abreast their knowledge and understanding of dyslexia, communication and language difficulties, autism and social, emotional and behavioural difficulties</w:t>
      </w:r>
    </w:p>
    <w:p w14:paraId="0D83925A" w14:textId="621442B2" w:rsidR="00A72D33" w:rsidRPr="00F126F6" w:rsidRDefault="00A72D33" w:rsidP="0D6BB592">
      <w:pPr>
        <w:rPr>
          <w:rFonts w:ascii="Segoe UI Light" w:eastAsia="Euphemia" w:hAnsi="Segoe UI Light" w:cs="Segoe UI Light"/>
          <w:b/>
          <w:bCs/>
          <w:color w:val="000000" w:themeColor="text1"/>
          <w:sz w:val="24"/>
          <w:szCs w:val="24"/>
          <w:u w:val="single"/>
        </w:rPr>
      </w:pPr>
    </w:p>
    <w:p w14:paraId="5C09D993" w14:textId="26505141" w:rsidR="00A72D33" w:rsidRPr="00F126F6" w:rsidRDefault="7ED08A63" w:rsidP="0D6BB592">
      <w:pPr>
        <w:rPr>
          <w:rFonts w:ascii="Segoe UI Light" w:eastAsia="Euphemia" w:hAnsi="Segoe UI Light" w:cs="Segoe UI Light"/>
          <w:color w:val="000000" w:themeColor="text1"/>
        </w:rPr>
      </w:pPr>
      <w:r w:rsidRPr="252322F5">
        <w:rPr>
          <w:rFonts w:ascii="Segoe UI Light" w:eastAsia="Euphemia" w:hAnsi="Segoe UI Light" w:cs="Segoe UI Light"/>
          <w:b/>
          <w:bCs/>
          <w:color w:val="000000" w:themeColor="text1"/>
          <w:sz w:val="24"/>
          <w:szCs w:val="24"/>
          <w:u w:val="single"/>
        </w:rPr>
        <w:t>Roles and Responsibilities</w:t>
      </w:r>
      <w:r>
        <w:br/>
      </w:r>
      <w:r w:rsidRPr="252322F5">
        <w:rPr>
          <w:rFonts w:ascii="Segoe UI Light" w:eastAsia="Euphemia" w:hAnsi="Segoe UI Light" w:cs="Segoe UI Light"/>
          <w:b/>
          <w:bCs/>
          <w:color w:val="000000" w:themeColor="text1"/>
          <w:u w:val="single"/>
        </w:rPr>
        <w:t>The Governing Body</w:t>
      </w:r>
      <w:r>
        <w:br/>
      </w:r>
      <w:r w:rsidRPr="252322F5">
        <w:rPr>
          <w:rFonts w:ascii="Segoe UI Light" w:eastAsia="Euphemia" w:hAnsi="Segoe UI Light" w:cs="Segoe UI Light"/>
          <w:color w:val="000000" w:themeColor="text1"/>
        </w:rPr>
        <w:t xml:space="preserve">It is the statutory duty of the governors to ensure that the school follows </w:t>
      </w:r>
      <w:r w:rsidR="495B7DDE" w:rsidRPr="252322F5">
        <w:rPr>
          <w:rFonts w:ascii="Segoe UI Light" w:eastAsia="Euphemia" w:hAnsi="Segoe UI Light" w:cs="Segoe UI Light"/>
          <w:color w:val="000000" w:themeColor="text1"/>
        </w:rPr>
        <w:t>its</w:t>
      </w:r>
      <w:r w:rsidRPr="252322F5">
        <w:rPr>
          <w:rFonts w:ascii="Segoe UI Light" w:eastAsia="Euphemia" w:hAnsi="Segoe UI Light" w:cs="Segoe UI Light"/>
          <w:color w:val="000000" w:themeColor="text1"/>
        </w:rPr>
        <w:t xml:space="preserve"> responsibilities to meet the needs of children with SEN following the requirements of the Code of Practice 2014. The Governing Body will, in </w:t>
      </w:r>
      <w:r w:rsidR="684615CD" w:rsidRPr="252322F5">
        <w:rPr>
          <w:rFonts w:ascii="Segoe UI Light" w:eastAsia="Euphemia" w:hAnsi="Segoe UI Light" w:cs="Segoe UI Light"/>
          <w:color w:val="000000" w:themeColor="text1"/>
        </w:rPr>
        <w:t>co-operation</w:t>
      </w:r>
      <w:r w:rsidRPr="252322F5">
        <w:rPr>
          <w:rFonts w:ascii="Segoe UI Light" w:eastAsia="Euphemia" w:hAnsi="Segoe UI Light" w:cs="Segoe UI Light"/>
          <w:color w:val="000000" w:themeColor="text1"/>
        </w:rPr>
        <w:t xml:space="preserve"> with the Head teacher, determine the school’s general policy and approach to provision for children with SEN and establish the appropriate staffing and funding arrangements. It will also maintain a general</w:t>
      </w:r>
      <w:r w:rsidR="6ABCDF6C" w:rsidRPr="252322F5">
        <w:rPr>
          <w:rFonts w:ascii="Segoe UI Light" w:eastAsia="Euphemia" w:hAnsi="Segoe UI Light" w:cs="Segoe UI Light"/>
          <w:color w:val="000000" w:themeColor="text1"/>
        </w:rPr>
        <w:t xml:space="preserve"> </w:t>
      </w:r>
      <w:r w:rsidRPr="252322F5">
        <w:rPr>
          <w:rFonts w:ascii="Segoe UI Light" w:eastAsia="Euphemia" w:hAnsi="Segoe UI Light" w:cs="Segoe UI Light"/>
          <w:color w:val="000000" w:themeColor="text1"/>
        </w:rPr>
        <w:t xml:space="preserve">overview of the school’s work. The named </w:t>
      </w:r>
      <w:r w:rsidR="4B1D8D8A" w:rsidRPr="252322F5">
        <w:rPr>
          <w:rFonts w:ascii="Segoe UI Light" w:eastAsia="Euphemia" w:hAnsi="Segoe UI Light" w:cs="Segoe UI Light"/>
          <w:color w:val="000000" w:themeColor="text1"/>
        </w:rPr>
        <w:t xml:space="preserve">SEND Link </w:t>
      </w:r>
      <w:r w:rsidRPr="252322F5">
        <w:rPr>
          <w:rFonts w:ascii="Segoe UI Light" w:eastAsia="Euphemia" w:hAnsi="Segoe UI Light" w:cs="Segoe UI Light"/>
          <w:color w:val="000000" w:themeColor="text1"/>
        </w:rPr>
        <w:t xml:space="preserve">governor for SEN is </w:t>
      </w:r>
      <w:r w:rsidR="53BE9E51" w:rsidRPr="252322F5">
        <w:rPr>
          <w:rFonts w:ascii="Segoe UI Light" w:eastAsia="Euphemia" w:hAnsi="Segoe UI Light" w:cs="Segoe UI Light"/>
          <w:color w:val="000000" w:themeColor="text1"/>
        </w:rPr>
        <w:t>Elizabeth Rutherford</w:t>
      </w:r>
      <w:r w:rsidRPr="252322F5">
        <w:rPr>
          <w:rFonts w:ascii="Segoe UI Light" w:eastAsia="Euphemia" w:hAnsi="Segoe UI Light" w:cs="Segoe UI Light"/>
          <w:color w:val="000000" w:themeColor="text1"/>
        </w:rPr>
        <w:t>. She meets with the SENCO termly to discuss actions taken by the school.</w:t>
      </w:r>
    </w:p>
    <w:p w14:paraId="28B868C2" w14:textId="75F3F5A6" w:rsidR="00A72D33" w:rsidRPr="00F126F6" w:rsidRDefault="7ED08A63" w:rsidP="12ABE3D0">
      <w:pPr>
        <w:rPr>
          <w:rFonts w:ascii="Segoe UI Light" w:eastAsia="Euphemia" w:hAnsi="Segoe UI Light" w:cs="Segoe UI Light"/>
          <w:b/>
          <w:bCs/>
          <w:color w:val="000000" w:themeColor="text1"/>
          <w:u w:val="single"/>
        </w:rPr>
      </w:pPr>
      <w:r w:rsidRPr="00F126F6">
        <w:rPr>
          <w:rFonts w:ascii="Segoe UI Light" w:eastAsia="Euphemia" w:hAnsi="Segoe UI Light" w:cs="Segoe UI Light"/>
          <w:b/>
          <w:bCs/>
          <w:color w:val="000000" w:themeColor="text1"/>
          <w:u w:val="single"/>
        </w:rPr>
        <w:t>The SEN</w:t>
      </w:r>
      <w:r w:rsidR="00256E95">
        <w:rPr>
          <w:rFonts w:ascii="Segoe UI Light" w:eastAsia="Euphemia" w:hAnsi="Segoe UI Light" w:cs="Segoe UI Light"/>
          <w:b/>
          <w:bCs/>
          <w:color w:val="000000" w:themeColor="text1"/>
          <w:u w:val="single"/>
        </w:rPr>
        <w:t>D</w:t>
      </w:r>
      <w:r w:rsidRPr="00F126F6">
        <w:rPr>
          <w:rFonts w:ascii="Segoe UI Light" w:eastAsia="Euphemia" w:hAnsi="Segoe UI Light" w:cs="Segoe UI Light"/>
          <w:b/>
          <w:bCs/>
          <w:color w:val="000000" w:themeColor="text1"/>
          <w:u w:val="single"/>
        </w:rPr>
        <w:t>Co will:</w:t>
      </w:r>
    </w:p>
    <w:p w14:paraId="7D0C2D33" w14:textId="3061ADE9"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take a strategic role in developing, monitoring and reviewing the SEN</w:t>
      </w:r>
      <w:r w:rsidR="657B7FAA"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Policy </w:t>
      </w:r>
    </w:p>
    <w:p w14:paraId="76431571" w14:textId="52C63858"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oversee the identification of children needing intervention </w:t>
      </w:r>
    </w:p>
    <w:p w14:paraId="106601D2" w14:textId="566DED53" w:rsidR="00A72D33" w:rsidRPr="00F126F6" w:rsidRDefault="7ED08A63" w:rsidP="00FC6F50">
      <w:pPr>
        <w:pStyle w:val="ListParagraph"/>
        <w:numPr>
          <w:ilvl w:val="0"/>
          <w:numId w:val="11"/>
        </w:numPr>
        <w:rPr>
          <w:rFonts w:ascii="Segoe UI Light" w:hAnsi="Segoe UI Light" w:cs="Segoe UI Light"/>
          <w:color w:val="000000" w:themeColor="text1"/>
        </w:rPr>
      </w:pPr>
      <w:r w:rsidRPr="00F126F6">
        <w:rPr>
          <w:rFonts w:ascii="Segoe UI Light" w:eastAsia="Euphemia" w:hAnsi="Segoe UI Light" w:cs="Segoe UI Light"/>
          <w:color w:val="000000" w:themeColor="text1"/>
        </w:rPr>
        <w:t>work with and advise colleagues</w:t>
      </w:r>
    </w:p>
    <w:p w14:paraId="2DD027BC" w14:textId="6FFBD947" w:rsidR="00A72D33" w:rsidRPr="00F126F6" w:rsidRDefault="02EC7600"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rPr>
        <w:t>use the school’s tracking system and comparative national data and expectations to monitor the level and rate of progress for all the children</w:t>
      </w:r>
      <w:r w:rsidRPr="00F126F6">
        <w:rPr>
          <w:rFonts w:ascii="Segoe UI Light" w:eastAsia="Euphemia" w:hAnsi="Segoe UI Light" w:cs="Segoe UI Light"/>
          <w:color w:val="FF0000"/>
        </w:rPr>
        <w:t xml:space="preserve"> </w:t>
      </w:r>
      <w:r w:rsidRPr="00F126F6">
        <w:rPr>
          <w:rFonts w:ascii="Segoe UI Light" w:eastAsia="Euphemia" w:hAnsi="Segoe UI Light" w:cs="Segoe UI Light"/>
        </w:rPr>
        <w:t>identified with SEND</w:t>
      </w:r>
    </w:p>
    <w:p w14:paraId="6B891475" w14:textId="5388983B"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co-ordinate the teaching provided for children with SEN</w:t>
      </w:r>
      <w:r w:rsidR="766AF617" w:rsidRPr="00F126F6">
        <w:rPr>
          <w:rFonts w:ascii="Segoe UI Light" w:eastAsia="Euphemia" w:hAnsi="Segoe UI Light" w:cs="Segoe UI Light"/>
          <w:color w:val="000000" w:themeColor="text1"/>
        </w:rPr>
        <w:t>D</w:t>
      </w:r>
    </w:p>
    <w:p w14:paraId="76FE1E4B" w14:textId="1A81759D"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oversee the records on all children with SEN</w:t>
      </w:r>
      <w:r w:rsidR="6F66263B" w:rsidRPr="00F126F6">
        <w:rPr>
          <w:rFonts w:ascii="Segoe UI Light" w:eastAsia="Euphemia" w:hAnsi="Segoe UI Light" w:cs="Segoe UI Light"/>
          <w:color w:val="000000" w:themeColor="text1"/>
        </w:rPr>
        <w:t>D</w:t>
      </w:r>
    </w:p>
    <w:p w14:paraId="57FB367B" w14:textId="4DD627F7"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work in partnership with parents of SEN</w:t>
      </w:r>
      <w:r w:rsidR="0499CFC8"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children</w:t>
      </w:r>
    </w:p>
    <w:p w14:paraId="68162DF4" w14:textId="6011196D"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involve the child with SEN in the target setting and review process;</w:t>
      </w:r>
    </w:p>
    <w:p w14:paraId="2A445DE0" w14:textId="265E309C"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lastRenderedPageBreak/>
        <w:t xml:space="preserve">support the in-service training of all staff </w:t>
      </w:r>
    </w:p>
    <w:p w14:paraId="5FBBCAC7" w14:textId="1D93ACA5"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work with external agencies;</w:t>
      </w:r>
    </w:p>
    <w:p w14:paraId="3FE77EE8" w14:textId="768B73E5"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liaise with local </w:t>
      </w:r>
      <w:r w:rsidR="591E1951" w:rsidRPr="00F126F6">
        <w:rPr>
          <w:rFonts w:ascii="Segoe UI Light" w:eastAsia="Euphemia" w:hAnsi="Segoe UI Light" w:cs="Segoe UI Light"/>
          <w:color w:val="000000" w:themeColor="text1"/>
        </w:rPr>
        <w:t>pre-schools, P</w:t>
      </w:r>
      <w:r w:rsidRPr="00F126F6">
        <w:rPr>
          <w:rFonts w:ascii="Segoe UI Light" w:eastAsia="Euphemia" w:hAnsi="Segoe UI Light" w:cs="Segoe UI Light"/>
          <w:color w:val="000000" w:themeColor="text1"/>
        </w:rPr>
        <w:t>rimary</w:t>
      </w:r>
      <w:r w:rsidR="36150C52" w:rsidRPr="00F126F6">
        <w:rPr>
          <w:rFonts w:ascii="Segoe UI Light" w:eastAsia="Euphemia" w:hAnsi="Segoe UI Light" w:cs="Segoe UI Light"/>
          <w:color w:val="000000" w:themeColor="text1"/>
        </w:rPr>
        <w:t xml:space="preserve"> and S</w:t>
      </w:r>
      <w:r w:rsidRPr="00F126F6">
        <w:rPr>
          <w:rFonts w:ascii="Segoe UI Light" w:eastAsia="Euphemia" w:hAnsi="Segoe UI Light" w:cs="Segoe UI Light"/>
          <w:color w:val="000000" w:themeColor="text1"/>
        </w:rPr>
        <w:t>econdary schools to enable smooth transition for children with SEN</w:t>
      </w:r>
      <w:r w:rsidR="39D907E9" w:rsidRPr="00F126F6">
        <w:rPr>
          <w:rFonts w:ascii="Segoe UI Light" w:eastAsia="Euphemia" w:hAnsi="Segoe UI Light" w:cs="Segoe UI Light"/>
          <w:color w:val="000000" w:themeColor="text1"/>
        </w:rPr>
        <w:t>D</w:t>
      </w:r>
    </w:p>
    <w:p w14:paraId="6766D81B" w14:textId="6945F938"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liaise with the governor responsible for SEN</w:t>
      </w:r>
      <w:r w:rsidR="10C7E20B" w:rsidRPr="00F126F6">
        <w:rPr>
          <w:rFonts w:ascii="Segoe UI Light" w:eastAsia="Euphemia" w:hAnsi="Segoe UI Light" w:cs="Segoe UI Light"/>
          <w:color w:val="000000" w:themeColor="text1"/>
        </w:rPr>
        <w:t>D</w:t>
      </w:r>
    </w:p>
    <w:p w14:paraId="62CB88C0" w14:textId="6CCF3CB0" w:rsidR="00A72D33" w:rsidRPr="00F126F6" w:rsidRDefault="7ED08A63"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review the quality of provision and work with practitioners to ensure children have access to suitabl</w:t>
      </w:r>
      <w:r w:rsidR="42BD8EC8" w:rsidRPr="00F126F6">
        <w:rPr>
          <w:rFonts w:ascii="Segoe UI Light" w:eastAsia="Euphemia" w:hAnsi="Segoe UI Light" w:cs="Segoe UI Light"/>
          <w:color w:val="000000" w:themeColor="text1"/>
        </w:rPr>
        <w:t xml:space="preserve">e </w:t>
      </w:r>
      <w:r w:rsidRPr="00F126F6">
        <w:rPr>
          <w:rFonts w:ascii="Segoe UI Light" w:eastAsia="Euphemia" w:hAnsi="Segoe UI Light" w:cs="Segoe UI Light"/>
          <w:color w:val="000000" w:themeColor="text1"/>
        </w:rPr>
        <w:t>challenges</w:t>
      </w:r>
      <w:r w:rsidR="14D67CBD" w:rsidRPr="00F126F6">
        <w:rPr>
          <w:rFonts w:ascii="Segoe UI Light" w:eastAsia="Euphemia" w:hAnsi="Segoe UI Light" w:cs="Segoe UI Light"/>
          <w:color w:val="000000" w:themeColor="text1"/>
        </w:rPr>
        <w:t>.</w:t>
      </w:r>
    </w:p>
    <w:p w14:paraId="1D5349FC" w14:textId="56F9A2E2" w:rsidR="00A72D33" w:rsidRPr="00F126F6" w:rsidRDefault="7ED08A63" w:rsidP="0D6BB592">
      <w:pPr>
        <w:rPr>
          <w:rFonts w:ascii="Segoe UI Light" w:eastAsia="Euphemia" w:hAnsi="Segoe UI Light" w:cs="Segoe UI Light"/>
          <w:b/>
          <w:bCs/>
          <w:color w:val="000000" w:themeColor="text1"/>
          <w:u w:val="single"/>
        </w:rPr>
      </w:pPr>
      <w:r w:rsidRPr="00F126F6">
        <w:rPr>
          <w:rFonts w:ascii="Segoe UI Light" w:eastAsia="Euphemia" w:hAnsi="Segoe UI Light" w:cs="Segoe UI Light"/>
          <w:b/>
          <w:bCs/>
          <w:color w:val="000000" w:themeColor="text1"/>
          <w:u w:val="single"/>
        </w:rPr>
        <w:t>Class Teacher</w:t>
      </w:r>
    </w:p>
    <w:p w14:paraId="1CF5EB7A" w14:textId="6AFDAD9F" w:rsidR="00A72D33" w:rsidRPr="00F126F6" w:rsidRDefault="7ED08A63" w:rsidP="12ABE3D0">
      <w:pPr>
        <w:rPr>
          <w:rFonts w:ascii="Segoe UI Light" w:hAnsi="Segoe UI Light" w:cs="Segoe UI Light"/>
        </w:rPr>
      </w:pPr>
      <w:r w:rsidRPr="00F126F6">
        <w:rPr>
          <w:rFonts w:ascii="Segoe UI Light" w:eastAsia="Euphemia" w:hAnsi="Segoe UI Light" w:cs="Segoe UI Light"/>
          <w:color w:val="000000" w:themeColor="text1"/>
        </w:rPr>
        <w:t>Class teachers will be fully aware of the school’s procedures for identifying, assessing and making provision for pupils with SEN</w:t>
      </w:r>
      <w:r w:rsidR="4ACADD6D"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The planning for and delivery of the SEN</w:t>
      </w:r>
      <w:r w:rsidR="118641B2" w:rsidRPr="00F126F6">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 xml:space="preserve"> Support Plan</w:t>
      </w:r>
      <w:r w:rsidR="3D627153" w:rsidRPr="00F126F6">
        <w:rPr>
          <w:rFonts w:ascii="Segoe UI Light" w:eastAsia="Euphemia" w:hAnsi="Segoe UI Light" w:cs="Segoe UI Light"/>
          <w:color w:val="000000" w:themeColor="text1"/>
        </w:rPr>
        <w:t>s</w:t>
      </w:r>
      <w:r w:rsidRPr="00F126F6">
        <w:rPr>
          <w:rFonts w:ascii="Segoe UI Light" w:eastAsia="Euphemia" w:hAnsi="Segoe UI Light" w:cs="Segoe UI Light"/>
          <w:color w:val="000000" w:themeColor="text1"/>
        </w:rPr>
        <w:t>, is the responsibility of the class teacher. Overall responsibility for pupil progress remains with the class teacher. All children are expected to make good progress against their starting point.</w:t>
      </w:r>
    </w:p>
    <w:p w14:paraId="305E04C9" w14:textId="49D53ADE" w:rsidR="00A72D33" w:rsidRPr="00F126F6" w:rsidRDefault="7ED08A63" w:rsidP="0D6BB592">
      <w:pPr>
        <w:rPr>
          <w:rFonts w:ascii="Segoe UI Light" w:eastAsia="Euphemia" w:hAnsi="Segoe UI Light" w:cs="Segoe UI Light"/>
          <w:b/>
          <w:bCs/>
          <w:color w:val="000000" w:themeColor="text1"/>
          <w:u w:val="single"/>
        </w:rPr>
      </w:pPr>
      <w:r w:rsidRPr="00F126F6">
        <w:rPr>
          <w:rFonts w:ascii="Segoe UI Light" w:eastAsia="Euphemia" w:hAnsi="Segoe UI Light" w:cs="Segoe UI Light"/>
          <w:b/>
          <w:bCs/>
          <w:color w:val="000000" w:themeColor="text1"/>
          <w:u w:val="single"/>
        </w:rPr>
        <w:t>Children</w:t>
      </w:r>
    </w:p>
    <w:p w14:paraId="3F8C70CA" w14:textId="2EEBCE80" w:rsidR="00A72D33" w:rsidRPr="00F126F6" w:rsidRDefault="7ED08A63" w:rsidP="12ABE3D0">
      <w:pPr>
        <w:rPr>
          <w:rFonts w:ascii="Segoe UI Light" w:hAnsi="Segoe UI Light" w:cs="Segoe UI Light"/>
        </w:rPr>
      </w:pPr>
      <w:r w:rsidRPr="00F126F6">
        <w:rPr>
          <w:rFonts w:ascii="Segoe UI Light" w:eastAsia="Euphemia" w:hAnsi="Segoe UI Light" w:cs="Segoe UI Light"/>
          <w:color w:val="000000" w:themeColor="text1"/>
        </w:rPr>
        <w:t xml:space="preserve">Pupil participation is the goal for all </w:t>
      </w:r>
      <w:r w:rsidR="72FA9816" w:rsidRPr="00F126F6">
        <w:rPr>
          <w:rFonts w:ascii="Segoe UI Light" w:eastAsia="Euphemia" w:hAnsi="Segoe UI Light" w:cs="Segoe UI Light"/>
          <w:color w:val="000000" w:themeColor="text1"/>
        </w:rPr>
        <w:t>children,</w:t>
      </w:r>
      <w:r w:rsidRPr="00F126F6">
        <w:rPr>
          <w:rFonts w:ascii="Segoe UI Light" w:eastAsia="Euphemia" w:hAnsi="Segoe UI Light" w:cs="Segoe UI Light"/>
          <w:color w:val="000000" w:themeColor="text1"/>
        </w:rPr>
        <w:t xml:space="preserve"> and they will become progressively more involved in setting and evaluating targets within the SEN process. Children’s views will be sought and recorded as part of the review meeting.</w:t>
      </w:r>
    </w:p>
    <w:p w14:paraId="5835C2AD" w14:textId="14397AC6" w:rsidR="00A72D33" w:rsidRPr="00F126F6" w:rsidRDefault="00A72D33" w:rsidP="0D6BB592">
      <w:pPr>
        <w:rPr>
          <w:rFonts w:ascii="Segoe UI Light" w:eastAsia="Euphemia" w:hAnsi="Segoe UI Light" w:cs="Segoe UI Light"/>
          <w:b/>
          <w:bCs/>
          <w:color w:val="000000" w:themeColor="text1"/>
          <w:u w:val="single"/>
        </w:rPr>
      </w:pPr>
    </w:p>
    <w:p w14:paraId="01933C76" w14:textId="055620C5" w:rsidR="00A72D33" w:rsidRPr="00F126F6" w:rsidRDefault="7ED08A63" w:rsidP="0D6BB592">
      <w:pPr>
        <w:rPr>
          <w:rFonts w:ascii="Segoe UI Light" w:eastAsia="Euphemia" w:hAnsi="Segoe UI Light" w:cs="Segoe UI Light"/>
          <w:b/>
          <w:bCs/>
          <w:color w:val="000000" w:themeColor="text1"/>
          <w:u w:val="single"/>
        </w:rPr>
      </w:pPr>
      <w:r w:rsidRPr="00F126F6">
        <w:rPr>
          <w:rFonts w:ascii="Segoe UI Light" w:eastAsia="Euphemia" w:hAnsi="Segoe UI Light" w:cs="Segoe UI Light"/>
          <w:b/>
          <w:bCs/>
          <w:color w:val="000000" w:themeColor="text1"/>
          <w:u w:val="single"/>
        </w:rPr>
        <w:t>Parents</w:t>
      </w:r>
    </w:p>
    <w:p w14:paraId="4CDD46BD" w14:textId="376CD9F7" w:rsidR="00A72D33" w:rsidRPr="00F126F6" w:rsidRDefault="7ED08A63" w:rsidP="12ABE3D0">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All parents of children with special educational needs are treated as partners. Parents will be consulted about all action taken by the school. SEN Support Plans will be shared termly with parents and their views on progress will be recorded at review meetings.</w:t>
      </w:r>
    </w:p>
    <w:p w14:paraId="48C6CA6D" w14:textId="5F7A6DC3" w:rsidR="00A72D33" w:rsidRPr="00F126F6" w:rsidRDefault="7ED08A6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Storing and Managing Information</w:t>
      </w:r>
    </w:p>
    <w:p w14:paraId="0281699D" w14:textId="4AC7EC5E" w:rsidR="00A72D33" w:rsidRPr="00F126F6" w:rsidRDefault="7ED08A63" w:rsidP="12ABE3D0">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The following records are kept:</w:t>
      </w:r>
    </w:p>
    <w:p w14:paraId="3FFD656E" w14:textId="791081D1" w:rsidR="00A72D33" w:rsidRPr="00F126F6" w:rsidRDefault="7ED08A63" w:rsidP="00FC6F50">
      <w:pPr>
        <w:pStyle w:val="ListParagraph"/>
        <w:numPr>
          <w:ilvl w:val="1"/>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Special Educational Needs Register– The SEN</w:t>
      </w:r>
      <w:r w:rsidR="00D070C4">
        <w:rPr>
          <w:rFonts w:ascii="Segoe UI Light" w:eastAsia="Euphemia" w:hAnsi="Segoe UI Light" w:cs="Segoe UI Light"/>
          <w:color w:val="000000" w:themeColor="text1"/>
        </w:rPr>
        <w:t>D</w:t>
      </w:r>
      <w:r w:rsidRPr="00F126F6">
        <w:rPr>
          <w:rFonts w:ascii="Segoe UI Light" w:eastAsia="Euphemia" w:hAnsi="Segoe UI Light" w:cs="Segoe UI Light"/>
          <w:color w:val="000000" w:themeColor="text1"/>
        </w:rPr>
        <w:t>Co uses this to have an overall picture</w:t>
      </w:r>
      <w:r w:rsidR="270514E2"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of the children and their progress.</w:t>
      </w:r>
    </w:p>
    <w:p w14:paraId="26DE9CB2" w14:textId="6EF0257B" w:rsidR="00A72D33" w:rsidRPr="00F126F6" w:rsidRDefault="7ED08A63" w:rsidP="00FC6F50">
      <w:pPr>
        <w:pStyle w:val="ListParagraph"/>
        <w:numPr>
          <w:ilvl w:val="1"/>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w:t>
      </w:r>
      <w:r w:rsidR="14CF7109" w:rsidRPr="00F126F6">
        <w:rPr>
          <w:rFonts w:ascii="Segoe UI Light" w:eastAsia="Euphemia" w:hAnsi="Segoe UI Light" w:cs="Segoe UI Light"/>
          <w:color w:val="000000" w:themeColor="text1"/>
        </w:rPr>
        <w:t xml:space="preserve">END </w:t>
      </w:r>
      <w:r w:rsidRPr="00F126F6">
        <w:rPr>
          <w:rFonts w:ascii="Segoe UI Light" w:eastAsia="Euphemia" w:hAnsi="Segoe UI Light" w:cs="Segoe UI Light"/>
          <w:color w:val="000000" w:themeColor="text1"/>
        </w:rPr>
        <w:t>Support Plans – These are written and shared with parents and children and they explain what the</w:t>
      </w:r>
      <w:r w:rsidR="67A63393"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targets are and how the targets are to be achieved. Parents have copies of these.</w:t>
      </w:r>
      <w:r w:rsidR="34F90B14" w:rsidRPr="00F126F6">
        <w:rPr>
          <w:rFonts w:ascii="Segoe UI Light" w:eastAsia="Euphemia" w:hAnsi="Segoe UI Light" w:cs="Segoe UI Light"/>
          <w:color w:val="000000" w:themeColor="text1"/>
        </w:rPr>
        <w:t xml:space="preserve">  These are reviewed each term and shared with parents.</w:t>
      </w:r>
    </w:p>
    <w:p w14:paraId="7396E204" w14:textId="38DD713B" w:rsidR="00A72D33" w:rsidRPr="00F126F6" w:rsidRDefault="7ED08A63" w:rsidP="00FC6F50">
      <w:pPr>
        <w:pStyle w:val="ListParagraph"/>
        <w:numPr>
          <w:ilvl w:val="1"/>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Education and Health Care Plans – This paperwork is issued after a request for statutory</w:t>
      </w:r>
      <w:r w:rsidR="1EE30298"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 xml:space="preserve">assessment has been successful. These plans must be reviewed annually with the child and parent/carer at the heart of the meeting. Everything that is discussed at the review meetings is summarised and sent to parents. If the review recommends any changes to the plan, </w:t>
      </w:r>
      <w:r w:rsidR="67B50E97" w:rsidRPr="00F126F6">
        <w:rPr>
          <w:rFonts w:ascii="Segoe UI Light" w:eastAsia="Euphemia" w:hAnsi="Segoe UI Light" w:cs="Segoe UI Light"/>
          <w:color w:val="000000" w:themeColor="text1"/>
        </w:rPr>
        <w:t xml:space="preserve">Dorset Council </w:t>
      </w:r>
      <w:r w:rsidRPr="00F126F6">
        <w:rPr>
          <w:rFonts w:ascii="Segoe UI Light" w:eastAsia="Euphemia" w:hAnsi="Segoe UI Light" w:cs="Segoe UI Light"/>
          <w:color w:val="000000" w:themeColor="text1"/>
        </w:rPr>
        <w:t>will issue school and parents with the documents.</w:t>
      </w:r>
    </w:p>
    <w:p w14:paraId="337BF70C" w14:textId="718CC4AC" w:rsidR="00A72D33" w:rsidRPr="00F126F6" w:rsidRDefault="7ED08A63" w:rsidP="00FC6F50">
      <w:pPr>
        <w:pStyle w:val="ListParagraph"/>
        <w:numPr>
          <w:ilvl w:val="1"/>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Outside Agency Reports/Notes – these are used to support recommendations for support and may contain recommendations for targets to be used in updating SEN Support Plans.</w:t>
      </w:r>
    </w:p>
    <w:p w14:paraId="46DCA93E" w14:textId="77777777" w:rsidR="00A72D33" w:rsidRPr="00F126F6" w:rsidRDefault="24A0C5A8" w:rsidP="0D6BB592">
      <w:pPr>
        <w:rPr>
          <w:rFonts w:ascii="Segoe UI Light" w:eastAsia="Euphemia" w:hAnsi="Segoe UI Light" w:cs="Segoe UI Light"/>
        </w:rPr>
      </w:pPr>
      <w:r w:rsidRPr="00F126F6">
        <w:rPr>
          <w:rFonts w:ascii="Segoe UI Light" w:eastAsia="Euphemia" w:hAnsi="Segoe UI Light" w:cs="Segoe UI Light"/>
        </w:rPr>
        <w:t>All data including data stored electronically is subject to Data Protection law.</w:t>
      </w:r>
    </w:p>
    <w:p w14:paraId="1D06F2F4" w14:textId="3458D20E" w:rsidR="00A72D33" w:rsidRPr="00F126F6" w:rsidRDefault="24A0C5A8" w:rsidP="0D6BB592">
      <w:pPr>
        <w:rPr>
          <w:rFonts w:ascii="Segoe UI Light" w:eastAsia="Euphemia" w:hAnsi="Segoe UI Light" w:cs="Segoe UI Light"/>
        </w:rPr>
      </w:pPr>
      <w:r w:rsidRPr="00F126F6">
        <w:rPr>
          <w:rFonts w:ascii="Segoe UI Light" w:eastAsia="Euphemia" w:hAnsi="Segoe UI Light" w:cs="Segoe UI Light"/>
        </w:rPr>
        <w:lastRenderedPageBreak/>
        <w:t>All paper records will be held in line with the school’s policy/protocol on security of information.</w:t>
      </w:r>
      <w:r w:rsidRPr="00F126F6">
        <w:rPr>
          <w:rFonts w:ascii="Segoe UI Light" w:eastAsia="Euphemia" w:hAnsi="Segoe UI Light" w:cs="Segoe UI Light"/>
          <w:color w:val="000000" w:themeColor="text1"/>
        </w:rPr>
        <w:t xml:space="preserve"> </w:t>
      </w:r>
    </w:p>
    <w:p w14:paraId="04A81B15" w14:textId="58206F05" w:rsidR="00A72D33" w:rsidRPr="00F126F6" w:rsidRDefault="7ED08A63" w:rsidP="12ABE3D0">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The same confidential and secure approach applies to information shared with outside agencies by telephone, email or letter. The school’s policy on Data protection is available to view on the school website.</w:t>
      </w:r>
    </w:p>
    <w:p w14:paraId="3E1DAC4C" w14:textId="2EF72615" w:rsidR="00A72D33" w:rsidRPr="00F126F6" w:rsidRDefault="7ED08A63" w:rsidP="0D6BB592">
      <w:pPr>
        <w:rPr>
          <w:rFonts w:ascii="Segoe UI Light" w:eastAsia="Euphemia" w:hAnsi="Segoe UI Light" w:cs="Segoe UI Light"/>
          <w:color w:val="000000" w:themeColor="text1"/>
        </w:rPr>
      </w:pPr>
      <w:r w:rsidRPr="41BAA630">
        <w:rPr>
          <w:rFonts w:ascii="Segoe UI Light" w:eastAsia="Euphemia" w:hAnsi="Segoe UI Light" w:cs="Segoe UI Light"/>
          <w:color w:val="000000" w:themeColor="text1"/>
        </w:rPr>
        <w:t xml:space="preserve">All relevant documents are kept until the pupil leaves the school, </w:t>
      </w:r>
      <w:r w:rsidR="7ED517D0" w:rsidRPr="41BAA630">
        <w:rPr>
          <w:rFonts w:ascii="Segoe UI Light" w:eastAsia="Euphemia" w:hAnsi="Segoe UI Light" w:cs="Segoe UI Light"/>
          <w:color w:val="000000" w:themeColor="text1"/>
        </w:rPr>
        <w:t>e.g.</w:t>
      </w:r>
      <w:r w:rsidRPr="41BAA630">
        <w:rPr>
          <w:rFonts w:ascii="Segoe UI Light" w:eastAsia="Euphemia" w:hAnsi="Segoe UI Light" w:cs="Segoe UI Light"/>
          <w:color w:val="000000" w:themeColor="text1"/>
        </w:rPr>
        <w:t xml:space="preserve"> at transition to secondary school or to a new primary school.</w:t>
      </w:r>
      <w:commentRangeStart w:id="0"/>
      <w:commentRangeEnd w:id="0"/>
      <w:r>
        <w:rPr>
          <w:rStyle w:val="CommentReference"/>
        </w:rPr>
        <w:commentReference w:id="0"/>
      </w:r>
    </w:p>
    <w:p w14:paraId="20A2F734" w14:textId="06733A51" w:rsidR="00A72D33" w:rsidRPr="00F126F6" w:rsidRDefault="7ED08A63" w:rsidP="12ABE3D0">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Dealing with complaints</w:t>
      </w:r>
    </w:p>
    <w:p w14:paraId="4133002A" w14:textId="62C948F8" w:rsidR="00A72D33" w:rsidRPr="00F126F6" w:rsidRDefault="7ED08A63" w:rsidP="0D6BB592">
      <w:pPr>
        <w:rPr>
          <w:rFonts w:ascii="Segoe UI Light" w:eastAsia="Arial Unicode MS" w:hAnsi="Segoe UI Light" w:cs="Segoe UI Light"/>
        </w:rPr>
      </w:pPr>
      <w:r w:rsidRPr="00F126F6">
        <w:rPr>
          <w:rFonts w:ascii="Segoe UI Light" w:eastAsia="Euphemia" w:hAnsi="Segoe UI Light" w:cs="Segoe UI Light"/>
          <w:color w:val="000000" w:themeColor="text1"/>
        </w:rPr>
        <w:t xml:space="preserve">The school works, wherever possible, in partnership with parents to ensure a collaborative approach to meeting pupils’ needs. All complaints are taken seriously and are heard through the school’s complaints policy and procedure. If parents have queries or complaints about provision for children with Special Educational Needs, they should discuss their concerns with the class teacher. If they continue to have concerns, they should meet with the </w:t>
      </w:r>
      <w:r w:rsidR="5A9F7202" w:rsidRPr="00F126F6">
        <w:rPr>
          <w:rFonts w:ascii="Segoe UI Light" w:eastAsia="Euphemia" w:hAnsi="Segoe UI Light" w:cs="Segoe UI Light"/>
          <w:color w:val="000000" w:themeColor="text1"/>
        </w:rPr>
        <w:t>SEND</w:t>
      </w:r>
      <w:r w:rsidR="0C3D34EB"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Co-ordinator.</w:t>
      </w:r>
      <w:r w:rsidR="6CD440BF" w:rsidRPr="00F126F6">
        <w:rPr>
          <w:rFonts w:ascii="Segoe UI Light" w:eastAsia="Arial Unicode MS" w:hAnsi="Segoe UI Light" w:cs="Segoe UI Light"/>
        </w:rPr>
        <w:t xml:space="preserve"> </w:t>
      </w:r>
    </w:p>
    <w:p w14:paraId="38B1763F" w14:textId="506BF63D" w:rsidR="00A72D33" w:rsidRPr="00F126F6" w:rsidRDefault="7ED08A6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t>Bullying</w:t>
      </w:r>
    </w:p>
    <w:p w14:paraId="23A6ABDF" w14:textId="38218154" w:rsidR="00A72D33" w:rsidRPr="00F126F6" w:rsidRDefault="5BE66F20"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At Powerstock Primary school we are committed to providing a caring, friendly and safe environment for all of our pupils so that they can learn and progress to their full potential, in a relaxed and secure atmosphere.</w:t>
      </w:r>
    </w:p>
    <w:p w14:paraId="1F5EC6CD" w14:textId="6DD7BA0F" w:rsidR="00A72D33" w:rsidRPr="00F126F6" w:rsidRDefault="5BE66F20"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Bullying of any kind is unacceptable at our school. If bullying does occur, we would want all pupils to feel confident to seek support from an adult and know that incidents will be dealt with promptly and effectively. We would expect that anyone who knows that bullying is happening will feel safe and confident to tell an adult. The Anti-Bullying policy is available on the school website.</w:t>
      </w:r>
    </w:p>
    <w:p w14:paraId="7164FE9F" w14:textId="6F2AE8BD" w:rsidR="00A72D33" w:rsidRPr="00F126F6" w:rsidRDefault="03B61C69" w:rsidP="0D6BB592">
      <w:pPr>
        <w:rPr>
          <w:rFonts w:ascii="Segoe UI Light" w:eastAsia="Arial Unicode MS" w:hAnsi="Segoe UI Light" w:cs="Segoe UI Light"/>
          <w:b/>
          <w:bCs/>
          <w:sz w:val="24"/>
          <w:szCs w:val="24"/>
          <w:u w:val="single"/>
        </w:rPr>
      </w:pPr>
      <w:r w:rsidRPr="00F126F6">
        <w:rPr>
          <w:rFonts w:ascii="Segoe UI Light" w:eastAsia="Arial Unicode MS" w:hAnsi="Segoe UI Light" w:cs="Segoe UI Light"/>
          <w:b/>
          <w:bCs/>
          <w:sz w:val="24"/>
          <w:szCs w:val="24"/>
          <w:u w:val="single"/>
        </w:rPr>
        <w:t>Where can parents find more information</w:t>
      </w:r>
      <w:r w:rsidR="13C31A61" w:rsidRPr="00F126F6">
        <w:rPr>
          <w:rFonts w:ascii="Segoe UI Light" w:eastAsia="Arial Unicode MS" w:hAnsi="Segoe UI Light" w:cs="Segoe UI Light"/>
          <w:b/>
          <w:bCs/>
          <w:sz w:val="24"/>
          <w:szCs w:val="24"/>
          <w:u w:val="single"/>
        </w:rPr>
        <w:t>?</w:t>
      </w:r>
    </w:p>
    <w:p w14:paraId="34154548" w14:textId="4DC0113E" w:rsidR="00A72D33" w:rsidRPr="00F126F6" w:rsidRDefault="00000000" w:rsidP="00FC6F50">
      <w:pPr>
        <w:pStyle w:val="ListParagraph"/>
        <w:numPr>
          <w:ilvl w:val="0"/>
          <w:numId w:val="2"/>
        </w:numPr>
        <w:rPr>
          <w:rFonts w:ascii="Segoe UI Light" w:hAnsi="Segoe UI Light" w:cs="Segoe UI Light"/>
        </w:rPr>
      </w:pPr>
      <w:hyperlink r:id="rId18">
        <w:r w:rsidR="124BC552" w:rsidRPr="00F126F6">
          <w:rPr>
            <w:rStyle w:val="Hyperlink"/>
            <w:rFonts w:ascii="Segoe UI Light" w:eastAsia="Euphemia" w:hAnsi="Segoe UI Light" w:cs="Segoe UI Light"/>
          </w:rPr>
          <w:t>Powerstock School</w:t>
        </w:r>
        <w:r w:rsidR="124BC552" w:rsidRPr="00F126F6">
          <w:rPr>
            <w:rStyle w:val="Hyperlink"/>
            <w:rFonts w:ascii="Segoe UI Light" w:eastAsia="Euphemia" w:hAnsi="Segoe UI Light" w:cs="Segoe UI Light"/>
          </w:rPr>
          <w:t xml:space="preserve"> </w:t>
        </w:r>
        <w:r w:rsidR="124BC552" w:rsidRPr="00F126F6">
          <w:rPr>
            <w:rStyle w:val="Hyperlink"/>
            <w:rFonts w:ascii="Segoe UI Light" w:eastAsia="Euphemia" w:hAnsi="Segoe UI Light" w:cs="Segoe UI Light"/>
          </w:rPr>
          <w:t>SEN information</w:t>
        </w:r>
      </w:hyperlink>
    </w:p>
    <w:commentRangeStart w:id="1"/>
    <w:p w14:paraId="56FBAF71" w14:textId="78EF7DC4" w:rsidR="00A72D33" w:rsidRPr="00F126F6" w:rsidRDefault="00000000" w:rsidP="00FC6F50">
      <w:pPr>
        <w:pStyle w:val="ListParagraph"/>
        <w:numPr>
          <w:ilvl w:val="0"/>
          <w:numId w:val="2"/>
        </w:numPr>
        <w:rPr>
          <w:rFonts w:ascii="Segoe UI Light" w:hAnsi="Segoe UI Light" w:cs="Segoe UI Light"/>
        </w:rPr>
      </w:pPr>
      <w:r>
        <w:fldChar w:fldCharType="begin"/>
      </w:r>
      <w:r>
        <w:instrText>HYPERLINK "http://www.dorsetcouncil.gov.uk/children-families/sen-and-disability-local-offer" \h</w:instrText>
      </w:r>
      <w:r>
        <w:fldChar w:fldCharType="separate"/>
      </w:r>
      <w:r w:rsidR="124BC552" w:rsidRPr="00F126F6">
        <w:rPr>
          <w:rStyle w:val="Hyperlink"/>
          <w:rFonts w:ascii="Segoe UI Light" w:eastAsia="Euphemia" w:hAnsi="Segoe UI Light" w:cs="Segoe UI Light"/>
        </w:rPr>
        <w:t>Dorset counci Lo</w:t>
      </w:r>
      <w:r w:rsidR="124BC552" w:rsidRPr="00F126F6">
        <w:rPr>
          <w:rStyle w:val="Hyperlink"/>
          <w:rFonts w:ascii="Segoe UI Light" w:eastAsia="Euphemia" w:hAnsi="Segoe UI Light" w:cs="Segoe UI Light"/>
        </w:rPr>
        <w:t>c</w:t>
      </w:r>
      <w:r w:rsidR="124BC552" w:rsidRPr="00F126F6">
        <w:rPr>
          <w:rStyle w:val="Hyperlink"/>
          <w:rFonts w:ascii="Segoe UI Light" w:eastAsia="Euphemia" w:hAnsi="Segoe UI Light" w:cs="Segoe UI Light"/>
        </w:rPr>
        <w:t>al O</w:t>
      </w:r>
      <w:r w:rsidR="3F6929A0" w:rsidRPr="00F126F6">
        <w:rPr>
          <w:rStyle w:val="Hyperlink"/>
          <w:rFonts w:ascii="Segoe UI Light" w:eastAsia="Euphemia" w:hAnsi="Segoe UI Light" w:cs="Segoe UI Light"/>
        </w:rPr>
        <w:t>ffer</w:t>
      </w:r>
      <w:r>
        <w:rPr>
          <w:rStyle w:val="Hyperlink"/>
          <w:rFonts w:ascii="Segoe UI Light" w:eastAsia="Euphemia" w:hAnsi="Segoe UI Light" w:cs="Segoe UI Light"/>
        </w:rPr>
        <w:fldChar w:fldCharType="end"/>
      </w:r>
      <w:commentRangeEnd w:id="1"/>
      <w:r w:rsidR="0076238C">
        <w:rPr>
          <w:rStyle w:val="CommentReference"/>
        </w:rPr>
        <w:commentReference w:id="1"/>
      </w:r>
    </w:p>
    <w:p w14:paraId="06212624" w14:textId="6BDD86E2" w:rsidR="7DC4A72A" w:rsidRPr="00F126F6" w:rsidRDefault="00000000" w:rsidP="00FC6F50">
      <w:pPr>
        <w:pStyle w:val="ListParagraph"/>
        <w:numPr>
          <w:ilvl w:val="0"/>
          <w:numId w:val="2"/>
        </w:numPr>
        <w:rPr>
          <w:rFonts w:ascii="Segoe UI Light" w:eastAsia="Euphemia" w:hAnsi="Segoe UI Light" w:cs="Segoe UI Light"/>
        </w:rPr>
      </w:pPr>
      <w:hyperlink r:id="rId19">
        <w:r w:rsidR="6812A33F" w:rsidRPr="00F126F6">
          <w:rPr>
            <w:rStyle w:val="Hyperlink"/>
            <w:rFonts w:ascii="Segoe UI Light" w:eastAsia="Euphemia" w:hAnsi="Segoe UI Light" w:cs="Segoe UI Light"/>
          </w:rPr>
          <w:t>Dorse</w:t>
        </w:r>
        <w:r w:rsidR="6812A33F" w:rsidRPr="00F126F6">
          <w:rPr>
            <w:rStyle w:val="Hyperlink"/>
            <w:rFonts w:ascii="Segoe UI Light" w:eastAsia="Euphemia" w:hAnsi="Segoe UI Light" w:cs="Segoe UI Light"/>
          </w:rPr>
          <w:t>t</w:t>
        </w:r>
        <w:r w:rsidR="6812A33F" w:rsidRPr="00F126F6">
          <w:rPr>
            <w:rStyle w:val="Hyperlink"/>
            <w:rFonts w:ascii="Segoe UI Light" w:eastAsia="Euphemia" w:hAnsi="Segoe UI Light" w:cs="Segoe UI Light"/>
          </w:rPr>
          <w:t xml:space="preserve"> parent and carer council</w:t>
        </w:r>
      </w:hyperlink>
    </w:p>
    <w:commentRangeStart w:id="2"/>
    <w:p w14:paraId="4B87ED3A" w14:textId="040FB516" w:rsidR="7DC4A72A" w:rsidRPr="00F126F6" w:rsidRDefault="00000000" w:rsidP="00FC6F50">
      <w:pPr>
        <w:pStyle w:val="ListParagraph"/>
        <w:numPr>
          <w:ilvl w:val="0"/>
          <w:numId w:val="2"/>
        </w:numPr>
        <w:rPr>
          <w:rFonts w:ascii="Segoe UI Light" w:eastAsia="Euphemia" w:hAnsi="Segoe UI Light" w:cs="Segoe UI Light"/>
          <w:color w:val="000000" w:themeColor="text1"/>
        </w:rPr>
      </w:pPr>
      <w:r>
        <w:fldChar w:fldCharType="begin"/>
      </w:r>
      <w:r>
        <w:instrText>HYPERLINK "http://www.autismwessex.org.uk" \h</w:instrText>
      </w:r>
      <w:r>
        <w:fldChar w:fldCharType="separate"/>
      </w:r>
      <w:r w:rsidR="6812A33F" w:rsidRPr="00F126F6">
        <w:rPr>
          <w:rStyle w:val="Hyperlink"/>
          <w:rFonts w:ascii="Segoe UI Light" w:eastAsia="Euphemia" w:hAnsi="Segoe UI Light" w:cs="Segoe UI Light"/>
        </w:rPr>
        <w:t>Autism Wes</w:t>
      </w:r>
      <w:r w:rsidR="6812A33F" w:rsidRPr="00F126F6">
        <w:rPr>
          <w:rStyle w:val="Hyperlink"/>
          <w:rFonts w:ascii="Segoe UI Light" w:eastAsia="Euphemia" w:hAnsi="Segoe UI Light" w:cs="Segoe UI Light"/>
        </w:rPr>
        <w:t>s</w:t>
      </w:r>
      <w:r w:rsidR="6812A33F" w:rsidRPr="00F126F6">
        <w:rPr>
          <w:rStyle w:val="Hyperlink"/>
          <w:rFonts w:ascii="Segoe UI Light" w:eastAsia="Euphemia" w:hAnsi="Segoe UI Light" w:cs="Segoe UI Light"/>
        </w:rPr>
        <w:t>ex</w:t>
      </w:r>
      <w:r>
        <w:rPr>
          <w:rStyle w:val="Hyperlink"/>
          <w:rFonts w:ascii="Segoe UI Light" w:eastAsia="Euphemia" w:hAnsi="Segoe UI Light" w:cs="Segoe UI Light"/>
        </w:rPr>
        <w:fldChar w:fldCharType="end"/>
      </w:r>
      <w:commentRangeEnd w:id="2"/>
      <w:r w:rsidR="0076238C">
        <w:rPr>
          <w:rStyle w:val="CommentReference"/>
        </w:rPr>
        <w:commentReference w:id="2"/>
      </w:r>
    </w:p>
    <w:p w14:paraId="2D4F16A7" w14:textId="168D1016" w:rsidR="2BEB2844" w:rsidRPr="00F126F6" w:rsidRDefault="00000000" w:rsidP="00FC6F50">
      <w:pPr>
        <w:pStyle w:val="ListParagraph"/>
        <w:numPr>
          <w:ilvl w:val="0"/>
          <w:numId w:val="2"/>
        </w:numPr>
        <w:rPr>
          <w:rFonts w:ascii="Segoe UI Light" w:eastAsia="Euphemia" w:hAnsi="Segoe UI Light" w:cs="Segoe UI Light"/>
        </w:rPr>
      </w:pPr>
      <w:hyperlink r:id="rId20">
        <w:r w:rsidR="2BEB2844" w:rsidRPr="00F126F6">
          <w:rPr>
            <w:rStyle w:val="Hyperlink"/>
            <w:rFonts w:ascii="Segoe UI Light" w:eastAsia="Euphemia" w:hAnsi="Segoe UI Light" w:cs="Segoe UI Light"/>
          </w:rPr>
          <w:t>SENDI</w:t>
        </w:r>
        <w:r w:rsidR="2BEB2844" w:rsidRPr="00F126F6">
          <w:rPr>
            <w:rStyle w:val="Hyperlink"/>
            <w:rFonts w:ascii="Segoe UI Light" w:eastAsia="Euphemia" w:hAnsi="Segoe UI Light" w:cs="Segoe UI Light"/>
          </w:rPr>
          <w:t>A</w:t>
        </w:r>
        <w:r w:rsidR="2BEB2844" w:rsidRPr="00F126F6">
          <w:rPr>
            <w:rStyle w:val="Hyperlink"/>
            <w:rFonts w:ascii="Segoe UI Light" w:eastAsia="Euphemia" w:hAnsi="Segoe UI Light" w:cs="Segoe UI Light"/>
          </w:rPr>
          <w:t>S</w:t>
        </w:r>
      </w:hyperlink>
      <w:r w:rsidR="2BEB2844" w:rsidRPr="00F126F6">
        <w:rPr>
          <w:rFonts w:ascii="Segoe UI Light" w:eastAsia="Euphemia" w:hAnsi="Segoe UI Light" w:cs="Segoe UI Light"/>
        </w:rPr>
        <w:t xml:space="preserve"> </w:t>
      </w:r>
    </w:p>
    <w:p w14:paraId="6BCAF9C3" w14:textId="71B760F9" w:rsidR="00A72D33" w:rsidRPr="00F126F6" w:rsidRDefault="00A72D33" w:rsidP="12ABE3D0">
      <w:pPr>
        <w:ind w:left="360"/>
        <w:rPr>
          <w:rFonts w:ascii="Segoe UI Light" w:eastAsia="Arial Unicode MS" w:hAnsi="Segoe UI Light" w:cs="Segoe UI Light"/>
        </w:rPr>
      </w:pPr>
    </w:p>
    <w:p w14:paraId="17B9D9BD" w14:textId="57605AB9" w:rsidR="27110916" w:rsidRPr="00F126F6" w:rsidRDefault="27110916">
      <w:pPr>
        <w:rPr>
          <w:rFonts w:ascii="Segoe UI Light" w:hAnsi="Segoe UI Light" w:cs="Segoe UI Light"/>
        </w:rPr>
      </w:pPr>
      <w:r w:rsidRPr="00F126F6">
        <w:rPr>
          <w:rFonts w:ascii="Segoe UI Light" w:hAnsi="Segoe UI Light" w:cs="Segoe UI Light"/>
        </w:rPr>
        <w:br w:type="page"/>
      </w:r>
    </w:p>
    <w:p w14:paraId="2753AAD0" w14:textId="2B69950D" w:rsidR="00A72D33" w:rsidRPr="00F126F6" w:rsidRDefault="7ED08A63" w:rsidP="0D6BB592">
      <w:pP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lastRenderedPageBreak/>
        <w:t>Appendices</w:t>
      </w:r>
    </w:p>
    <w:p w14:paraId="1EB10C32" w14:textId="237F114A" w:rsidR="00A72D33" w:rsidRPr="00F126F6" w:rsidRDefault="7ED08A63" w:rsidP="00FC6F50">
      <w:pPr>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Appendix A: Classroom Organisation and Planning for Special Needs</w:t>
      </w:r>
    </w:p>
    <w:p w14:paraId="747195DC" w14:textId="72C0F229" w:rsidR="00A72D33" w:rsidRPr="00F126F6" w:rsidRDefault="7ED08A63" w:rsidP="0D6BB592">
      <w:pPr>
        <w:rPr>
          <w:rFonts w:ascii="Segoe UI Light" w:eastAsia="Euphemia" w:hAnsi="Segoe UI Light" w:cs="Segoe UI Light"/>
          <w:b/>
          <w:bCs/>
          <w:color w:val="000000" w:themeColor="text1"/>
          <w:sz w:val="24"/>
          <w:szCs w:val="24"/>
        </w:rPr>
      </w:pPr>
      <w:r w:rsidRPr="00F126F6">
        <w:rPr>
          <w:rFonts w:ascii="Segoe UI Light" w:eastAsia="Euphemia" w:hAnsi="Segoe UI Light" w:cs="Segoe UI Light"/>
          <w:b/>
          <w:bCs/>
          <w:color w:val="000000" w:themeColor="text1"/>
          <w:sz w:val="24"/>
          <w:szCs w:val="24"/>
        </w:rPr>
        <w:t>Reviewing the Policy</w:t>
      </w:r>
    </w:p>
    <w:p w14:paraId="7E92E3C2" w14:textId="61AE6F68" w:rsidR="00A72D33" w:rsidRPr="00F126F6" w:rsidRDefault="7ED08A63" w:rsidP="0D6BB592">
      <w:pPr>
        <w:rPr>
          <w:rFonts w:ascii="Segoe UI Light" w:eastAsia="Euphemia" w:hAnsi="Segoe UI Light" w:cs="Segoe UI Light"/>
        </w:rPr>
      </w:pPr>
      <w:r w:rsidRPr="00F126F6">
        <w:rPr>
          <w:rFonts w:ascii="Segoe UI Light" w:eastAsia="Euphemia" w:hAnsi="Segoe UI Light" w:cs="Segoe UI Light"/>
          <w:color w:val="000000" w:themeColor="text1"/>
        </w:rPr>
        <w:t xml:space="preserve">This document is subject to an annual review </w:t>
      </w:r>
      <w:r w:rsidR="5707D40E" w:rsidRPr="00F126F6">
        <w:rPr>
          <w:rFonts w:ascii="Segoe UI Light" w:eastAsia="Euphemia" w:hAnsi="Segoe UI Light" w:cs="Segoe UI Light"/>
          <w:color w:val="000000" w:themeColor="text1"/>
        </w:rPr>
        <w:t>t</w:t>
      </w:r>
      <w:r w:rsidR="5707D40E" w:rsidRPr="00F126F6">
        <w:rPr>
          <w:rFonts w:ascii="Segoe UI Light" w:eastAsia="Euphemia" w:hAnsi="Segoe UI Light" w:cs="Segoe UI Light"/>
        </w:rPr>
        <w:t>hrough the Curriculum Committee of the Full Governing Body</w:t>
      </w:r>
      <w:r w:rsidR="5707D40E"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 xml:space="preserve">as part of the cycle of self-evaluation. </w:t>
      </w:r>
      <w:r w:rsidR="136ECD9E" w:rsidRPr="00F126F6">
        <w:rPr>
          <w:rFonts w:ascii="Segoe UI Light" w:eastAsia="Euphemia" w:hAnsi="Segoe UI Light" w:cs="Segoe UI Light"/>
        </w:rPr>
        <w:t>They will consider the best options for involving our parents/carers and our pupils in the review process.</w:t>
      </w:r>
    </w:p>
    <w:p w14:paraId="342F8F45" w14:textId="28422313" w:rsidR="00A72D33" w:rsidRPr="00F126F6" w:rsidRDefault="00A72D33" w:rsidP="0D6BB592">
      <w:pPr>
        <w:ind w:left="360"/>
        <w:rPr>
          <w:rFonts w:ascii="Segoe UI Light" w:eastAsia="Euphemia" w:hAnsi="Segoe UI Light" w:cs="Segoe UI Light"/>
          <w:color w:val="000000" w:themeColor="text1"/>
        </w:rPr>
      </w:pPr>
    </w:p>
    <w:p w14:paraId="2D5D3754" w14:textId="08EDCB16" w:rsidR="00A72D33" w:rsidRPr="00F126F6" w:rsidRDefault="4CFABE4D" w:rsidP="0D6BB592">
      <w:pPr>
        <w:ind w:left="360"/>
        <w:rPr>
          <w:rFonts w:ascii="Segoe UI Light" w:eastAsia="Euphemia" w:hAnsi="Segoe UI Light" w:cs="Segoe UI Light"/>
          <w:color w:val="000000" w:themeColor="text1"/>
        </w:rPr>
      </w:pPr>
      <w:r w:rsidRPr="252322F5">
        <w:rPr>
          <w:rFonts w:ascii="Segoe UI Light" w:eastAsia="Euphemia" w:hAnsi="Segoe UI Light" w:cs="Segoe UI Light"/>
          <w:color w:val="000000" w:themeColor="text1"/>
        </w:rPr>
        <w:t>Review Date –</w:t>
      </w:r>
      <w:r w:rsidR="0076238C">
        <w:rPr>
          <w:rFonts w:ascii="Segoe UI Light" w:eastAsia="Euphemia" w:hAnsi="Segoe UI Light" w:cs="Segoe UI Light"/>
          <w:color w:val="000000" w:themeColor="text1"/>
        </w:rPr>
        <w:t>March 2024</w:t>
      </w:r>
    </w:p>
    <w:p w14:paraId="45DC6020" w14:textId="096E90BE" w:rsidR="00A72D33" w:rsidRPr="00F126F6" w:rsidRDefault="0611E36F" w:rsidP="12ABE3D0">
      <w:pPr>
        <w:rPr>
          <w:rFonts w:ascii="Segoe UI Light" w:eastAsia="Euphemia" w:hAnsi="Segoe UI Light" w:cs="Segoe UI Light"/>
        </w:rPr>
      </w:pPr>
      <w:r w:rsidRPr="00F126F6">
        <w:rPr>
          <w:rFonts w:ascii="Segoe UI Light" w:eastAsia="Euphemia" w:hAnsi="Segoe UI Light" w:cs="Segoe UI Light"/>
        </w:rPr>
        <w:t xml:space="preserve">All information can be provided in hard copy and in other formats upon request. </w:t>
      </w:r>
    </w:p>
    <w:p w14:paraId="6506A818" w14:textId="0D8703ED" w:rsidR="00A72D33" w:rsidRPr="00F126F6" w:rsidRDefault="00A72D33" w:rsidP="12ABE3D0">
      <w:pPr>
        <w:ind w:left="360"/>
        <w:rPr>
          <w:rFonts w:ascii="Segoe UI Light" w:eastAsia="Euphemia" w:hAnsi="Segoe UI Light" w:cs="Segoe UI Light"/>
          <w:color w:val="000000" w:themeColor="text1"/>
        </w:rPr>
      </w:pPr>
    </w:p>
    <w:p w14:paraId="1F575920" w14:textId="0C61D8B9" w:rsidR="00A72D33" w:rsidRPr="00F126F6" w:rsidRDefault="00A72D33" w:rsidP="27FA1CB4">
      <w:pPr>
        <w:rPr>
          <w:rFonts w:ascii="Segoe UI Light" w:hAnsi="Segoe UI Light" w:cs="Segoe UI Light"/>
        </w:rPr>
      </w:pPr>
      <w:r w:rsidRPr="00F126F6">
        <w:rPr>
          <w:rFonts w:ascii="Segoe UI Light" w:hAnsi="Segoe UI Light" w:cs="Segoe UI Light"/>
        </w:rPr>
        <w:br w:type="page"/>
      </w:r>
    </w:p>
    <w:p w14:paraId="7F2235A1" w14:textId="061CD6BA" w:rsidR="00A72D33" w:rsidRPr="00F126F6" w:rsidRDefault="1B68166E" w:rsidP="0D6BB592">
      <w:pPr>
        <w:jc w:val="center"/>
        <w:rPr>
          <w:rFonts w:ascii="Segoe UI Light" w:eastAsia="Euphemia" w:hAnsi="Segoe UI Light" w:cs="Segoe UI Light"/>
          <w:b/>
          <w:bCs/>
          <w:color w:val="000000" w:themeColor="text1"/>
          <w:sz w:val="24"/>
          <w:szCs w:val="24"/>
          <w:u w:val="single"/>
        </w:rPr>
      </w:pPr>
      <w:r w:rsidRPr="00F126F6">
        <w:rPr>
          <w:rFonts w:ascii="Segoe UI Light" w:eastAsia="Euphemia" w:hAnsi="Segoe UI Light" w:cs="Segoe UI Light"/>
          <w:b/>
          <w:bCs/>
          <w:color w:val="000000" w:themeColor="text1"/>
          <w:sz w:val="24"/>
          <w:szCs w:val="24"/>
          <w:u w:val="single"/>
        </w:rPr>
        <w:lastRenderedPageBreak/>
        <w:t>Powerstock Primary School    Appendix A:</w:t>
      </w:r>
    </w:p>
    <w:p w14:paraId="6C2D5195" w14:textId="217CA7FD" w:rsidR="00A72D33" w:rsidRPr="00F126F6" w:rsidRDefault="1B68166E" w:rsidP="0D6BB592">
      <w:pPr>
        <w:rPr>
          <w:rFonts w:ascii="Segoe UI Light" w:eastAsia="Euphemia" w:hAnsi="Segoe UI Light" w:cs="Segoe UI Light"/>
          <w:b/>
          <w:bCs/>
          <w:color w:val="000000" w:themeColor="text1"/>
        </w:rPr>
      </w:pPr>
      <w:r w:rsidRPr="00F126F6">
        <w:rPr>
          <w:rFonts w:ascii="Segoe UI Light" w:eastAsia="Euphemia" w:hAnsi="Segoe UI Light" w:cs="Segoe UI Light"/>
          <w:b/>
          <w:bCs/>
          <w:color w:val="000000" w:themeColor="text1"/>
        </w:rPr>
        <w:t>Classroom Organisation and Planning for Special Needs</w:t>
      </w:r>
    </w:p>
    <w:p w14:paraId="103354F4" w14:textId="22DAB21E" w:rsidR="00A72D33" w:rsidRPr="00F126F6" w:rsidRDefault="1B68166E"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This section is concerned with organising classrooms and teaching to prevent and/or overcome learning difficulties or other problems connected with learning.</w:t>
      </w:r>
    </w:p>
    <w:p w14:paraId="644D25D9" w14:textId="3D672C03" w:rsidR="00A72D33" w:rsidRPr="00F126F6" w:rsidRDefault="1B68166E"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Factors to Consider</w:t>
      </w:r>
    </w:p>
    <w:p w14:paraId="4E1F2881" w14:textId="11A6CF37" w:rsidR="00A72D33" w:rsidRPr="00F126F6" w:rsidRDefault="1B68166E" w:rsidP="0D6BB592">
      <w:pPr>
        <w:ind w:left="360"/>
        <w:rPr>
          <w:rFonts w:ascii="Segoe UI Light" w:hAnsi="Segoe UI Light" w:cs="Segoe UI Light"/>
        </w:rPr>
      </w:pPr>
      <w:r w:rsidRPr="00F126F6">
        <w:rPr>
          <w:rFonts w:ascii="Segoe UI Light" w:eastAsia="Euphemia" w:hAnsi="Segoe UI Light" w:cs="Segoe UI Light"/>
          <w:b/>
          <w:bCs/>
          <w:color w:val="000000" w:themeColor="text1"/>
        </w:rPr>
        <w:t>Classroom layout</w:t>
      </w:r>
      <w:r w:rsidRPr="00F126F6">
        <w:rPr>
          <w:rFonts w:ascii="Segoe UI Light" w:eastAsia="Euphemia" w:hAnsi="Segoe UI Light" w:cs="Segoe UI Light"/>
          <w:color w:val="000000" w:themeColor="text1"/>
        </w:rPr>
        <w:t xml:space="preserve"> –</w:t>
      </w:r>
    </w:p>
    <w:p w14:paraId="3B4CD06F" w14:textId="3D8E7CFC" w:rsidR="00A72D33" w:rsidRPr="00F126F6" w:rsidRDefault="1B68166E" w:rsidP="00FC6F50">
      <w:pPr>
        <w:pStyle w:val="ListParagraph"/>
        <w:numPr>
          <w:ilvl w:val="0"/>
          <w:numId w:val="8"/>
        </w:numPr>
        <w:rPr>
          <w:rFonts w:ascii="Segoe UI Light" w:hAnsi="Segoe UI Light" w:cs="Segoe UI Light"/>
          <w:color w:val="000000" w:themeColor="text1"/>
        </w:rPr>
      </w:pPr>
      <w:r w:rsidRPr="00F126F6">
        <w:rPr>
          <w:rFonts w:ascii="Segoe UI Light" w:eastAsia="Euphemia" w:hAnsi="Segoe UI Light" w:cs="Segoe UI Light"/>
          <w:color w:val="000000" w:themeColor="text1"/>
        </w:rPr>
        <w:t xml:space="preserve">Easy access to materials without congestion </w:t>
      </w:r>
    </w:p>
    <w:p w14:paraId="5E30FC7A" w14:textId="6AAC5FC1" w:rsidR="00A72D33" w:rsidRPr="00F126F6" w:rsidRDefault="1B68166E" w:rsidP="00FC6F50">
      <w:pPr>
        <w:pStyle w:val="ListParagraph"/>
        <w:numPr>
          <w:ilvl w:val="0"/>
          <w:numId w:val="8"/>
        </w:numPr>
        <w:rPr>
          <w:rFonts w:ascii="Segoe UI Light" w:hAnsi="Segoe UI Light" w:cs="Segoe UI Light"/>
          <w:color w:val="000000" w:themeColor="text1"/>
        </w:rPr>
      </w:pPr>
      <w:r w:rsidRPr="00F126F6">
        <w:rPr>
          <w:rFonts w:ascii="Segoe UI Light" w:eastAsia="Euphemia" w:hAnsi="Segoe UI Light" w:cs="Segoe UI Light"/>
          <w:color w:val="000000" w:themeColor="text1"/>
        </w:rPr>
        <w:t>Defined routes for movement</w:t>
      </w:r>
    </w:p>
    <w:p w14:paraId="4CAD8896" w14:textId="64CDE9C8" w:rsidR="00A72D33" w:rsidRPr="00F126F6" w:rsidRDefault="1B68166E" w:rsidP="00FC6F50">
      <w:pPr>
        <w:pStyle w:val="ListParagraph"/>
        <w:numPr>
          <w:ilvl w:val="0"/>
          <w:numId w:val="8"/>
        </w:numPr>
        <w:rPr>
          <w:rFonts w:ascii="Segoe UI Light" w:hAnsi="Segoe UI Light" w:cs="Segoe UI Light"/>
          <w:color w:val="000000" w:themeColor="text1"/>
        </w:rPr>
      </w:pPr>
      <w:r w:rsidRPr="00F126F6">
        <w:rPr>
          <w:rFonts w:ascii="Segoe UI Light" w:eastAsia="Euphemia" w:hAnsi="Segoe UI Light" w:cs="Segoe UI Light"/>
          <w:color w:val="000000" w:themeColor="text1"/>
        </w:rPr>
        <w:t>Defined working areas</w:t>
      </w:r>
    </w:p>
    <w:p w14:paraId="28EEB499" w14:textId="3D34C51A" w:rsidR="00A72D33" w:rsidRPr="00F126F6" w:rsidRDefault="1B68166E" w:rsidP="00FC6F50">
      <w:pPr>
        <w:pStyle w:val="ListParagraph"/>
        <w:numPr>
          <w:ilvl w:val="0"/>
          <w:numId w:val="8"/>
        </w:numPr>
        <w:rPr>
          <w:rFonts w:ascii="Segoe UI Light" w:hAnsi="Segoe UI Light" w:cs="Segoe UI Light"/>
          <w:color w:val="000000" w:themeColor="text1"/>
        </w:rPr>
      </w:pPr>
      <w:r w:rsidRPr="00F126F6">
        <w:rPr>
          <w:rFonts w:ascii="Segoe UI Light" w:eastAsia="Euphemia" w:hAnsi="Segoe UI Light" w:cs="Segoe UI Light"/>
          <w:color w:val="000000" w:themeColor="text1"/>
        </w:rPr>
        <w:t>Easy access to teacher</w:t>
      </w:r>
    </w:p>
    <w:p w14:paraId="53EE5D29" w14:textId="3B10DCAB" w:rsidR="00A72D33" w:rsidRPr="00F126F6" w:rsidRDefault="1B68166E" w:rsidP="00FC6F50">
      <w:pPr>
        <w:pStyle w:val="ListParagraph"/>
        <w:numPr>
          <w:ilvl w:val="0"/>
          <w:numId w:val="8"/>
        </w:numPr>
        <w:rPr>
          <w:rFonts w:ascii="Segoe UI Light" w:hAnsi="Segoe UI Light" w:cs="Segoe UI Light"/>
          <w:color w:val="000000" w:themeColor="text1"/>
        </w:rPr>
      </w:pPr>
      <w:r w:rsidRPr="00F126F6">
        <w:rPr>
          <w:rFonts w:ascii="Segoe UI Light" w:eastAsia="Euphemia" w:hAnsi="Segoe UI Light" w:cs="Segoe UI Light"/>
          <w:color w:val="000000" w:themeColor="text1"/>
        </w:rPr>
        <w:t>Appropriate and clearly labelled furniture and storage</w:t>
      </w:r>
    </w:p>
    <w:p w14:paraId="4F69FD0D" w14:textId="7FF2B62E" w:rsidR="00A72D33" w:rsidRPr="00F126F6" w:rsidRDefault="1B68166E" w:rsidP="00FC6F50">
      <w:pPr>
        <w:pStyle w:val="ListParagraph"/>
        <w:numPr>
          <w:ilvl w:val="0"/>
          <w:numId w:val="8"/>
        </w:numPr>
        <w:rPr>
          <w:rFonts w:ascii="Segoe UI Light" w:hAnsi="Segoe UI Light" w:cs="Segoe UI Light"/>
          <w:color w:val="000000" w:themeColor="text1"/>
        </w:rPr>
      </w:pPr>
      <w:r w:rsidRPr="00F126F6">
        <w:rPr>
          <w:rFonts w:ascii="Segoe UI Light" w:eastAsia="Euphemia" w:hAnsi="Segoe UI Light" w:cs="Segoe UI Light"/>
          <w:color w:val="000000" w:themeColor="text1"/>
        </w:rPr>
        <w:t xml:space="preserve">Established systems know by children for storage/retrieval of resources </w:t>
      </w:r>
    </w:p>
    <w:p w14:paraId="1FDA2536" w14:textId="1774FF71" w:rsidR="00A72D33" w:rsidRPr="00F126F6" w:rsidRDefault="1B68166E" w:rsidP="00FC6F50">
      <w:pPr>
        <w:pStyle w:val="ListParagraph"/>
        <w:numPr>
          <w:ilvl w:val="0"/>
          <w:numId w:val="8"/>
        </w:numPr>
        <w:rPr>
          <w:rFonts w:ascii="Segoe UI Light" w:hAnsi="Segoe UI Light" w:cs="Segoe UI Light"/>
          <w:color w:val="000000" w:themeColor="text1"/>
        </w:rPr>
      </w:pPr>
      <w:r w:rsidRPr="00F126F6">
        <w:rPr>
          <w:rFonts w:ascii="Segoe UI Light" w:eastAsia="Euphemia" w:hAnsi="Segoe UI Light" w:cs="Segoe UI Light"/>
          <w:color w:val="000000" w:themeColor="text1"/>
        </w:rPr>
        <w:t>Clear view of, and for, the children</w:t>
      </w:r>
    </w:p>
    <w:p w14:paraId="5FD82042" w14:textId="59704529" w:rsidR="00A72D33" w:rsidRPr="00F126F6" w:rsidRDefault="1B68166E" w:rsidP="0D6BB592">
      <w:pPr>
        <w:ind w:left="360"/>
        <w:rPr>
          <w:rFonts w:ascii="Segoe UI Light" w:hAnsi="Segoe UI Light" w:cs="Segoe UI Light"/>
        </w:rPr>
      </w:pPr>
      <w:r w:rsidRPr="00F126F6">
        <w:rPr>
          <w:rFonts w:ascii="Segoe UI Light" w:eastAsia="Euphemia" w:hAnsi="Segoe UI Light" w:cs="Segoe UI Light"/>
          <w:b/>
          <w:bCs/>
          <w:color w:val="000000" w:themeColor="text1"/>
        </w:rPr>
        <w:t xml:space="preserve">Effective grouping </w:t>
      </w:r>
      <w:r w:rsidRPr="00F126F6">
        <w:rPr>
          <w:rFonts w:ascii="Segoe UI Light" w:eastAsia="Euphemia" w:hAnsi="Segoe UI Light" w:cs="Segoe UI Light"/>
          <w:color w:val="000000" w:themeColor="text1"/>
        </w:rPr>
        <w:t>–</w:t>
      </w:r>
    </w:p>
    <w:p w14:paraId="4148C71C" w14:textId="27A72A9C" w:rsidR="00A72D33" w:rsidRPr="00F126F6" w:rsidRDefault="1B68166E" w:rsidP="0D6BB592">
      <w:pPr>
        <w:rPr>
          <w:rFonts w:ascii="Segoe UI Light" w:hAnsi="Segoe UI Light" w:cs="Segoe UI Light"/>
        </w:rPr>
      </w:pPr>
      <w:r w:rsidRPr="00F126F6">
        <w:rPr>
          <w:rFonts w:ascii="Segoe UI Light" w:eastAsia="Euphemia" w:hAnsi="Segoe UI Light" w:cs="Segoe UI Light"/>
          <w:color w:val="000000" w:themeColor="text1"/>
        </w:rPr>
        <w:t>Grouping can be helpful as a way of individualising the curriculum and in managing a variety of levels of learning (differentiation) but it can be counter-productive if pupils feel labelled or left out of activities. Here are some positive reasons for grouping:</w:t>
      </w:r>
    </w:p>
    <w:p w14:paraId="1EC81917" w14:textId="6957BB41" w:rsidR="00A72D33" w:rsidRPr="00F126F6" w:rsidRDefault="1B68166E" w:rsidP="00FC6F50">
      <w:pPr>
        <w:pStyle w:val="ListParagraph"/>
        <w:numPr>
          <w:ilvl w:val="0"/>
          <w:numId w:val="4"/>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Simultaneous teaching</w:t>
      </w:r>
    </w:p>
    <w:p w14:paraId="77848407" w14:textId="7AA1E5B6" w:rsidR="00A72D33" w:rsidRPr="00F126F6" w:rsidRDefault="1B68166E" w:rsidP="00FC6F50">
      <w:pPr>
        <w:pStyle w:val="ListParagraph"/>
        <w:numPr>
          <w:ilvl w:val="0"/>
          <w:numId w:val="4"/>
        </w:numPr>
        <w:rPr>
          <w:rFonts w:ascii="Segoe UI Light" w:hAnsi="Segoe UI Light" w:cs="Segoe UI Light"/>
          <w:color w:val="000000" w:themeColor="text1"/>
        </w:rPr>
      </w:pPr>
      <w:r w:rsidRPr="00F126F6">
        <w:rPr>
          <w:rFonts w:ascii="Segoe UI Light" w:eastAsia="Euphemia" w:hAnsi="Segoe UI Light" w:cs="Segoe UI Light"/>
          <w:color w:val="000000" w:themeColor="text1"/>
        </w:rPr>
        <w:t>Practicing a new skil</w:t>
      </w:r>
      <w:r w:rsidR="6BC816F5" w:rsidRPr="00F126F6">
        <w:rPr>
          <w:rFonts w:ascii="Segoe UI Light" w:eastAsia="Euphemia" w:hAnsi="Segoe UI Light" w:cs="Segoe UI Light"/>
          <w:color w:val="000000" w:themeColor="text1"/>
        </w:rPr>
        <w:t>l</w:t>
      </w:r>
    </w:p>
    <w:p w14:paraId="4C47E54C" w14:textId="0FA0C6EF" w:rsidR="00A72D33" w:rsidRPr="00F126F6" w:rsidRDefault="1B68166E" w:rsidP="00FC6F50">
      <w:pPr>
        <w:pStyle w:val="ListParagraph"/>
        <w:numPr>
          <w:ilvl w:val="0"/>
          <w:numId w:val="4"/>
        </w:numPr>
        <w:rPr>
          <w:rFonts w:ascii="Segoe UI Light" w:hAnsi="Segoe UI Light" w:cs="Segoe UI Light"/>
          <w:color w:val="000000" w:themeColor="text1"/>
        </w:rPr>
      </w:pPr>
      <w:r w:rsidRPr="00F126F6">
        <w:rPr>
          <w:rFonts w:ascii="Segoe UI Light" w:eastAsia="Euphemia" w:hAnsi="Segoe UI Light" w:cs="Segoe UI Light"/>
          <w:color w:val="000000" w:themeColor="text1"/>
        </w:rPr>
        <w:t>Providing good models</w:t>
      </w:r>
    </w:p>
    <w:p w14:paraId="671E3D09" w14:textId="192ACCD3" w:rsidR="00A72D33" w:rsidRPr="00F126F6" w:rsidRDefault="1B68166E" w:rsidP="00FC6F50">
      <w:pPr>
        <w:pStyle w:val="ListParagraph"/>
        <w:numPr>
          <w:ilvl w:val="0"/>
          <w:numId w:val="4"/>
        </w:numPr>
        <w:rPr>
          <w:rFonts w:ascii="Segoe UI Light" w:hAnsi="Segoe UI Light" w:cs="Segoe UI Light"/>
          <w:color w:val="000000" w:themeColor="text1"/>
        </w:rPr>
      </w:pPr>
      <w:r w:rsidRPr="00F126F6">
        <w:rPr>
          <w:rFonts w:ascii="Segoe UI Light" w:eastAsia="Euphemia" w:hAnsi="Segoe UI Light" w:cs="Segoe UI Light"/>
          <w:color w:val="000000" w:themeColor="text1"/>
        </w:rPr>
        <w:t>Co-operative learning</w:t>
      </w:r>
    </w:p>
    <w:p w14:paraId="59C4AC4E" w14:textId="5C788E0D" w:rsidR="00A72D33" w:rsidRPr="00F126F6" w:rsidRDefault="1B68166E" w:rsidP="00FC6F50">
      <w:pPr>
        <w:pStyle w:val="ListParagraph"/>
        <w:numPr>
          <w:ilvl w:val="0"/>
          <w:numId w:val="4"/>
        </w:numPr>
        <w:rPr>
          <w:rFonts w:ascii="Segoe UI Light" w:hAnsi="Segoe UI Light" w:cs="Segoe UI Light"/>
          <w:color w:val="000000" w:themeColor="text1"/>
        </w:rPr>
      </w:pPr>
      <w:r w:rsidRPr="00F126F6">
        <w:rPr>
          <w:rFonts w:ascii="Segoe UI Light" w:eastAsia="Euphemia" w:hAnsi="Segoe UI Light" w:cs="Segoe UI Light"/>
          <w:color w:val="000000" w:themeColor="text1"/>
        </w:rPr>
        <w:t xml:space="preserve">Contributing to a group task </w:t>
      </w:r>
    </w:p>
    <w:p w14:paraId="231EAA3F" w14:textId="139922FD" w:rsidR="00A72D33" w:rsidRPr="00F126F6" w:rsidRDefault="1B68166E" w:rsidP="00FC6F50">
      <w:pPr>
        <w:pStyle w:val="ListParagraph"/>
        <w:numPr>
          <w:ilvl w:val="0"/>
          <w:numId w:val="4"/>
        </w:numPr>
        <w:rPr>
          <w:rFonts w:ascii="Segoe UI Light" w:hAnsi="Segoe UI Light" w:cs="Segoe UI Light"/>
          <w:color w:val="000000" w:themeColor="text1"/>
        </w:rPr>
      </w:pPr>
      <w:r w:rsidRPr="00F126F6">
        <w:rPr>
          <w:rFonts w:ascii="Segoe UI Light" w:eastAsia="Euphemia" w:hAnsi="Segoe UI Light" w:cs="Segoe UI Light"/>
          <w:color w:val="000000" w:themeColor="text1"/>
        </w:rPr>
        <w:t>Social skill development</w:t>
      </w:r>
    </w:p>
    <w:p w14:paraId="44903367" w14:textId="01146ABF" w:rsidR="00A72D33" w:rsidRPr="00F126F6" w:rsidRDefault="1B68166E" w:rsidP="00FC6F50">
      <w:pPr>
        <w:pStyle w:val="ListParagraph"/>
        <w:numPr>
          <w:ilvl w:val="0"/>
          <w:numId w:val="4"/>
        </w:numPr>
        <w:rPr>
          <w:rFonts w:ascii="Segoe UI Light" w:hAnsi="Segoe UI Light" w:cs="Segoe UI Light"/>
          <w:color w:val="000000" w:themeColor="text1"/>
        </w:rPr>
      </w:pPr>
      <w:r w:rsidRPr="00F126F6">
        <w:rPr>
          <w:rFonts w:ascii="Segoe UI Light" w:eastAsia="Euphemia" w:hAnsi="Segoe UI Light" w:cs="Segoe UI Light"/>
          <w:color w:val="000000" w:themeColor="text1"/>
        </w:rPr>
        <w:t>Shared preferred learning style</w:t>
      </w:r>
    </w:p>
    <w:p w14:paraId="3EFAC09B" w14:textId="329FC6FD" w:rsidR="00A72D33" w:rsidRPr="00F126F6" w:rsidRDefault="1B68166E" w:rsidP="0D6BB592">
      <w:pPr>
        <w:rPr>
          <w:rFonts w:ascii="Segoe UI Light" w:hAnsi="Segoe UI Light" w:cs="Segoe UI Light"/>
        </w:rPr>
      </w:pPr>
      <w:r w:rsidRPr="00F126F6">
        <w:rPr>
          <w:rFonts w:ascii="Segoe UI Light" w:eastAsia="Euphemia" w:hAnsi="Segoe UI Light" w:cs="Segoe UI Light"/>
          <w:color w:val="000000" w:themeColor="text1"/>
        </w:rPr>
        <w:t>Flexible grouping is the key to organising for effective learning and the reason for the grouping should relate to the task/target you have chosen. Remember that group work is not always a co-operative endeavour – it may be that children are sitting in a group because they are on the same task but that task may well be an individual one. Be clear about your aims and objectives of group work in your planning.</w:t>
      </w:r>
    </w:p>
    <w:p w14:paraId="2C60E91C" w14:textId="455E3338" w:rsidR="00A72D33" w:rsidRPr="00F126F6" w:rsidRDefault="00A72D33" w:rsidP="0D6BB592">
      <w:pPr>
        <w:rPr>
          <w:rFonts w:ascii="Segoe UI Light" w:eastAsia="Euphemia" w:hAnsi="Segoe UI Light" w:cs="Segoe UI Light"/>
          <w:color w:val="000000" w:themeColor="text1"/>
        </w:rPr>
      </w:pPr>
    </w:p>
    <w:p w14:paraId="47C22393" w14:textId="021A15CA" w:rsidR="00A72D33" w:rsidRPr="00F126F6" w:rsidRDefault="1B68166E" w:rsidP="00FC6F50">
      <w:pPr>
        <w:pStyle w:val="ListParagraph"/>
        <w:numPr>
          <w:ilvl w:val="0"/>
          <w:numId w:val="8"/>
        </w:numPr>
        <w:rPr>
          <w:rFonts w:ascii="Segoe UI Light" w:eastAsia="Euphemia" w:hAnsi="Segoe UI Light" w:cs="Segoe UI Light"/>
          <w:color w:val="000000" w:themeColor="text1"/>
        </w:rPr>
      </w:pPr>
      <w:r w:rsidRPr="00F126F6">
        <w:rPr>
          <w:rFonts w:ascii="Segoe UI Light" w:eastAsia="Euphemia" w:hAnsi="Segoe UI Light" w:cs="Segoe UI Light"/>
          <w:b/>
          <w:bCs/>
          <w:color w:val="000000" w:themeColor="text1"/>
        </w:rPr>
        <w:t xml:space="preserve">Place and position </w:t>
      </w:r>
      <w:r w:rsidRPr="00F126F6">
        <w:rPr>
          <w:rFonts w:ascii="Segoe UI Light" w:eastAsia="Euphemia" w:hAnsi="Segoe UI Light" w:cs="Segoe UI Light"/>
          <w:color w:val="000000" w:themeColor="text1"/>
        </w:rPr>
        <w:t>–</w:t>
      </w:r>
    </w:p>
    <w:p w14:paraId="1EA7A525" w14:textId="250E91BB" w:rsidR="00A72D33" w:rsidRPr="00F126F6" w:rsidRDefault="1B68166E" w:rsidP="0D6BB592">
      <w:pPr>
        <w:ind w:left="360"/>
        <w:rPr>
          <w:rFonts w:ascii="Segoe UI Light" w:hAnsi="Segoe UI Light" w:cs="Segoe UI Light"/>
        </w:rPr>
      </w:pPr>
      <w:r w:rsidRPr="00F126F6">
        <w:rPr>
          <w:rFonts w:ascii="Segoe UI Light" w:eastAsia="Euphemia" w:hAnsi="Segoe UI Light" w:cs="Segoe UI Light"/>
          <w:color w:val="000000" w:themeColor="text1"/>
        </w:rPr>
        <w:t>Some children have problems, which have implications for where they sit in the classroom:</w:t>
      </w:r>
    </w:p>
    <w:p w14:paraId="4D580C71" w14:textId="36344F1A" w:rsidR="00A72D33" w:rsidRPr="00F126F6" w:rsidRDefault="1B68166E" w:rsidP="00FC6F50">
      <w:pPr>
        <w:pStyle w:val="ListParagraph"/>
        <w:numPr>
          <w:ilvl w:val="1"/>
          <w:numId w:val="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Handedness – don’t sit a left-hander to the right of a right-hander – they’ll jostle!</w:t>
      </w:r>
    </w:p>
    <w:p w14:paraId="2AA3E6F1" w14:textId="6182EE9C" w:rsidR="00A72D33" w:rsidRPr="00F126F6" w:rsidRDefault="1B68166E" w:rsidP="00FC6F50">
      <w:pPr>
        <w:pStyle w:val="ListParagraph"/>
        <w:numPr>
          <w:ilvl w:val="1"/>
          <w:numId w:val="3"/>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Hearing – make sure the child can hear instructions clearly and is sitting in a quieter part of the room. Can the child hear with one ear better than the other? Is she/he placed to maximize this fact? Can the child see your face clearly?</w:t>
      </w:r>
    </w:p>
    <w:p w14:paraId="47F06C46" w14:textId="0DD3169F" w:rsidR="00A72D33" w:rsidRPr="00F126F6" w:rsidRDefault="1B68166E" w:rsidP="00FC6F50">
      <w:pPr>
        <w:pStyle w:val="ListParagraph"/>
        <w:numPr>
          <w:ilvl w:val="1"/>
          <w:numId w:val="3"/>
        </w:numPr>
        <w:rPr>
          <w:rFonts w:ascii="Segoe UI Light" w:hAnsi="Segoe UI Light" w:cs="Segoe UI Light"/>
          <w:color w:val="000000" w:themeColor="text1"/>
        </w:rPr>
      </w:pPr>
      <w:r w:rsidRPr="00F126F6">
        <w:rPr>
          <w:rFonts w:ascii="Segoe UI Light" w:eastAsia="Euphemia" w:hAnsi="Segoe UI Light" w:cs="Segoe UI Light"/>
          <w:color w:val="000000" w:themeColor="text1"/>
        </w:rPr>
        <w:lastRenderedPageBreak/>
        <w:t xml:space="preserve">Vision – a child with a vision problem needs to have a clear view of work sheets, the board, visual aid etc. Try to ensure that lighting is </w:t>
      </w:r>
      <w:r w:rsidR="49FC4B40" w:rsidRPr="00F126F6">
        <w:rPr>
          <w:rFonts w:ascii="Segoe UI Light" w:eastAsia="Euphemia" w:hAnsi="Segoe UI Light" w:cs="Segoe UI Light"/>
          <w:color w:val="000000" w:themeColor="text1"/>
        </w:rPr>
        <w:t>adequate,</w:t>
      </w:r>
      <w:r w:rsidRPr="00F126F6">
        <w:rPr>
          <w:rFonts w:ascii="Segoe UI Light" w:eastAsia="Euphemia" w:hAnsi="Segoe UI Light" w:cs="Segoe UI Light"/>
          <w:color w:val="000000" w:themeColor="text1"/>
        </w:rPr>
        <w:t xml:space="preserve"> and that glare and reflections are minimal.</w:t>
      </w:r>
    </w:p>
    <w:p w14:paraId="3D020F07" w14:textId="0D754B0A" w:rsidR="00A72D33" w:rsidRPr="00F126F6" w:rsidRDefault="1B68166E" w:rsidP="00FC6F50">
      <w:pPr>
        <w:pStyle w:val="ListParagraph"/>
        <w:numPr>
          <w:ilvl w:val="1"/>
          <w:numId w:val="3"/>
        </w:numPr>
        <w:rPr>
          <w:rFonts w:ascii="Segoe UI Light" w:hAnsi="Segoe UI Light" w:cs="Segoe UI Light"/>
          <w:color w:val="000000" w:themeColor="text1"/>
        </w:rPr>
      </w:pPr>
      <w:r w:rsidRPr="00F126F6">
        <w:rPr>
          <w:rFonts w:ascii="Segoe UI Light" w:eastAsia="Euphemia" w:hAnsi="Segoe UI Light" w:cs="Segoe UI Light"/>
          <w:color w:val="000000" w:themeColor="text1"/>
        </w:rPr>
        <w:t>Distraction – some children are more easily distracted than others. Sometimes isolation can help but make sure this is for particular tasks and the reason for the temporary isolation is made clear to the child. Try sitting the child with a calm, settled group as a help.</w:t>
      </w:r>
    </w:p>
    <w:p w14:paraId="5589CC87" w14:textId="0BE0D78D" w:rsidR="00A72D33" w:rsidRPr="00F126F6" w:rsidRDefault="00A72D33" w:rsidP="4B6AE88A">
      <w:pPr>
        <w:rPr>
          <w:rFonts w:ascii="Segoe UI Light" w:hAnsi="Segoe UI Light" w:cs="Segoe UI Light"/>
          <w:color w:val="000000" w:themeColor="text1"/>
        </w:rPr>
      </w:pPr>
    </w:p>
    <w:p w14:paraId="505BCF7A" w14:textId="42A0B6C8" w:rsidR="00A72D33" w:rsidRPr="00F126F6" w:rsidRDefault="733937C7"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D</w:t>
      </w:r>
      <w:r w:rsidR="1B68166E" w:rsidRPr="00F126F6">
        <w:rPr>
          <w:rFonts w:ascii="Segoe UI Light" w:eastAsia="Euphemia" w:hAnsi="Segoe UI Light" w:cs="Segoe UI Light"/>
          <w:color w:val="000000" w:themeColor="text1"/>
        </w:rPr>
        <w:t xml:space="preserve">. </w:t>
      </w:r>
      <w:r w:rsidR="1B68166E" w:rsidRPr="00F126F6">
        <w:rPr>
          <w:rFonts w:ascii="Segoe UI Light" w:eastAsia="Euphemia" w:hAnsi="Segoe UI Light" w:cs="Segoe UI Light"/>
          <w:b/>
          <w:bCs/>
          <w:color w:val="000000" w:themeColor="text1"/>
        </w:rPr>
        <w:t>Materials</w:t>
      </w:r>
      <w:r w:rsidR="00A72D33" w:rsidRPr="00F126F6">
        <w:rPr>
          <w:rFonts w:ascii="Segoe UI Light" w:hAnsi="Segoe UI Light" w:cs="Segoe UI Light"/>
        </w:rPr>
        <w:br/>
      </w:r>
      <w:r w:rsidR="1B68166E" w:rsidRPr="00F126F6">
        <w:rPr>
          <w:rFonts w:ascii="Segoe UI Light" w:eastAsia="Euphemia" w:hAnsi="Segoe UI Light" w:cs="Segoe UI Light"/>
          <w:color w:val="000000" w:themeColor="text1"/>
        </w:rPr>
        <w:t>Make sure these are:</w:t>
      </w:r>
    </w:p>
    <w:p w14:paraId="0654084B" w14:textId="1A12CC18"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Suitable to age/ability/needs</w:t>
      </w:r>
    </w:p>
    <w:p w14:paraId="375DB211" w14:textId="539C429A"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Real, relevant and realistic</w:t>
      </w:r>
    </w:p>
    <w:p w14:paraId="245747E7" w14:textId="2791C5DE"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Stimulating and motivating</w:t>
      </w:r>
    </w:p>
    <w:p w14:paraId="44D545BE" w14:textId="4B6C0A47"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Give early chance of success</w:t>
      </w:r>
    </w:p>
    <w:p w14:paraId="3641831B" w14:textId="36BF6C0C"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Clearly written/easily understood</w:t>
      </w:r>
    </w:p>
    <w:p w14:paraId="00B5A692" w14:textId="2E4B1843"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Suitable length</w:t>
      </w:r>
    </w:p>
    <w:p w14:paraId="482D36FD" w14:textId="1A994770"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Offering varied approaches – games, puzzles etc</w:t>
      </w:r>
    </w:p>
    <w:p w14:paraId="261972FC" w14:textId="2C4553B9"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Easily accessible</w:t>
      </w:r>
    </w:p>
    <w:p w14:paraId="00582741" w14:textId="377F05AD"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Well organised and ordered</w:t>
      </w:r>
    </w:p>
    <w:p w14:paraId="4B32CC12" w14:textId="61AE4165"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Cross-curricular when possible</w:t>
      </w:r>
    </w:p>
    <w:p w14:paraId="40260B6B" w14:textId="315C97B4"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Informative of daily routines, eg visual timetables</w:t>
      </w:r>
    </w:p>
    <w:p w14:paraId="29B1EECE" w14:textId="1D4CBE0A" w:rsidR="00A72D33" w:rsidRPr="00F126F6" w:rsidRDefault="1B68166E"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E. </w:t>
      </w:r>
      <w:r w:rsidRPr="00F126F6">
        <w:rPr>
          <w:rFonts w:ascii="Segoe UI Light" w:eastAsia="Euphemia" w:hAnsi="Segoe UI Light" w:cs="Segoe UI Light"/>
          <w:b/>
          <w:bCs/>
          <w:color w:val="000000" w:themeColor="text1"/>
        </w:rPr>
        <w:t>Teaching Methods</w:t>
      </w:r>
    </w:p>
    <w:p w14:paraId="27A7296F" w14:textId="302BCD80"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Plan the structure of the day in order to give individual and group help as appropriate.</w:t>
      </w:r>
    </w:p>
    <w:p w14:paraId="2B70D099" w14:textId="65E03910"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Match child and task very carefully.</w:t>
      </w:r>
    </w:p>
    <w:p w14:paraId="72FE91E1" w14:textId="52F29F17"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Have additional extension material available for fast workers.</w:t>
      </w:r>
    </w:p>
    <w:p w14:paraId="4E49D4B8" w14:textId="13463369"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Build success into task to give confidence and reduce any risk of failure.</w:t>
      </w:r>
    </w:p>
    <w:p w14:paraId="681BEF3D" w14:textId="6C84776F"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Introduce new skills in small stages.</w:t>
      </w:r>
    </w:p>
    <w:p w14:paraId="669A9DFF" w14:textId="33BD96BB"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Proceed in steps from the ‘known’.</w:t>
      </w:r>
    </w:p>
    <w:p w14:paraId="07F5480E" w14:textId="412A7E6F" w:rsidR="00A72D33" w:rsidRPr="00F126F6" w:rsidRDefault="1B68166E" w:rsidP="00FC6F50">
      <w:pPr>
        <w:pStyle w:val="ListParagraph"/>
        <w:numPr>
          <w:ilvl w:val="0"/>
          <w:numId w:val="11"/>
        </w:numPr>
        <w:rPr>
          <w:rFonts w:ascii="Segoe UI Light" w:hAnsi="Segoe UI Light" w:cs="Segoe UI Light"/>
          <w:color w:val="000000" w:themeColor="text1"/>
        </w:rPr>
      </w:pPr>
      <w:r w:rsidRPr="00F126F6">
        <w:rPr>
          <w:rFonts w:ascii="Segoe UI Light" w:eastAsia="Euphemia" w:hAnsi="Segoe UI Light" w:cs="Segoe UI Light"/>
          <w:color w:val="000000" w:themeColor="text1"/>
        </w:rPr>
        <w:t>Use practical demonstration where possible.</w:t>
      </w:r>
    </w:p>
    <w:p w14:paraId="2D01F080" w14:textId="0E7C2A0A"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Ensure generalisation of skill to other tasks where appropriate.</w:t>
      </w:r>
    </w:p>
    <w:p w14:paraId="1AF74239" w14:textId="0C619EA7"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Make sure attention has been gained before trying to teach a new skill.</w:t>
      </w:r>
    </w:p>
    <w:p w14:paraId="40FEA1A3" w14:textId="25EA1023"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Keep careful records to ensure continuity and progression.</w:t>
      </w:r>
    </w:p>
    <w:p w14:paraId="2F4930E9" w14:textId="3B35AB88"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Set realistic time targets for completing work.</w:t>
      </w:r>
    </w:p>
    <w:p w14:paraId="79B097D1" w14:textId="60E97A50"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Praise and reward often – make rewards relevant to the child.</w:t>
      </w:r>
    </w:p>
    <w:p w14:paraId="5192AC77" w14:textId="35E3A028"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Provide feedback immediately and in a positive way.</w:t>
      </w:r>
    </w:p>
    <w:p w14:paraId="0E54E7F2" w14:textId="3AF3C8A7"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Evaluate and review the work set and the achievement made.</w:t>
      </w:r>
    </w:p>
    <w:p w14:paraId="5CF61F4E" w14:textId="0D1AA639"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Accommodate different learning styles.</w:t>
      </w:r>
    </w:p>
    <w:p w14:paraId="1B717CC9" w14:textId="2720DF39" w:rsidR="00A72D33" w:rsidRPr="00F126F6" w:rsidRDefault="00A72D33" w:rsidP="0D6BB592">
      <w:pPr>
        <w:rPr>
          <w:rFonts w:ascii="Segoe UI Light" w:eastAsia="Euphemia" w:hAnsi="Segoe UI Light" w:cs="Segoe UI Light"/>
          <w:color w:val="000000" w:themeColor="text1"/>
        </w:rPr>
      </w:pPr>
    </w:p>
    <w:p w14:paraId="76DAA9BD" w14:textId="0519A410" w:rsidR="00A72D33" w:rsidRPr="00F126F6" w:rsidRDefault="1B68166E"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F. </w:t>
      </w:r>
      <w:r w:rsidRPr="00F126F6">
        <w:rPr>
          <w:rFonts w:ascii="Segoe UI Light" w:eastAsia="Euphemia" w:hAnsi="Segoe UI Light" w:cs="Segoe UI Light"/>
          <w:b/>
          <w:bCs/>
          <w:color w:val="000000" w:themeColor="text1"/>
        </w:rPr>
        <w:t>Ethos</w:t>
      </w:r>
      <w:r w:rsidR="00A72D33" w:rsidRPr="00F126F6">
        <w:rPr>
          <w:rFonts w:ascii="Segoe UI Light" w:hAnsi="Segoe UI Light" w:cs="Segoe UI Light"/>
        </w:rPr>
        <w:br/>
      </w:r>
      <w:r w:rsidRPr="00F126F6">
        <w:rPr>
          <w:rFonts w:ascii="Segoe UI Light" w:eastAsia="Euphemia" w:hAnsi="Segoe UI Light" w:cs="Segoe UI Light"/>
          <w:color w:val="000000" w:themeColor="text1"/>
        </w:rPr>
        <w:t>The learning environment should be:</w:t>
      </w:r>
    </w:p>
    <w:p w14:paraId="0BBACBF9" w14:textId="1C3A17F9"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lastRenderedPageBreak/>
        <w:t>Encouraging and friendly.</w:t>
      </w:r>
    </w:p>
    <w:p w14:paraId="0E8D9E48" w14:textId="7289B106"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Purposeful and positive.</w:t>
      </w:r>
    </w:p>
    <w:p w14:paraId="6C790F8B" w14:textId="2BBD5CD2"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Fair and consistent.</w:t>
      </w:r>
    </w:p>
    <w:p w14:paraId="6E6B23D4" w14:textId="54B294F6"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Self-motivating and confidence boosting.</w:t>
      </w:r>
    </w:p>
    <w:p w14:paraId="1919D61C" w14:textId="660BA567" w:rsidR="00A72D33" w:rsidRPr="00F126F6" w:rsidRDefault="1B68166E" w:rsidP="00FC6F50">
      <w:pPr>
        <w:pStyle w:val="ListParagraph"/>
        <w:numPr>
          <w:ilvl w:val="0"/>
          <w:numId w:val="11"/>
        </w:numPr>
        <w:rPr>
          <w:rFonts w:ascii="Segoe UI Light" w:hAnsi="Segoe UI Light" w:cs="Segoe UI Light"/>
          <w:color w:val="000000" w:themeColor="text1"/>
        </w:rPr>
      </w:pPr>
      <w:r w:rsidRPr="00F126F6">
        <w:rPr>
          <w:rFonts w:ascii="Segoe UI Light" w:eastAsia="Euphemia" w:hAnsi="Segoe UI Light" w:cs="Segoe UI Light"/>
          <w:color w:val="000000" w:themeColor="text1"/>
        </w:rPr>
        <w:t>Relaxed and non-stressful.</w:t>
      </w:r>
    </w:p>
    <w:p w14:paraId="2ABD9E43" w14:textId="3A3412E1"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Secure and stable.</w:t>
      </w:r>
    </w:p>
    <w:p w14:paraId="2629096F" w14:textId="31D44AC6" w:rsidR="00A72D33" w:rsidRPr="00F126F6" w:rsidRDefault="00A72D33" w:rsidP="0D6BB592">
      <w:pPr>
        <w:rPr>
          <w:rFonts w:ascii="Segoe UI Light" w:eastAsia="Euphemia" w:hAnsi="Segoe UI Light" w:cs="Segoe UI Light"/>
          <w:color w:val="000000" w:themeColor="text1"/>
        </w:rPr>
      </w:pPr>
    </w:p>
    <w:p w14:paraId="24E329C9" w14:textId="68A5E096" w:rsidR="00A72D33" w:rsidRPr="00F126F6" w:rsidRDefault="1B68166E" w:rsidP="0D6BB592">
      <w:pPr>
        <w:rPr>
          <w:rFonts w:ascii="Segoe UI Light" w:hAnsi="Segoe UI Light" w:cs="Segoe UI Light"/>
        </w:rPr>
      </w:pPr>
      <w:r w:rsidRPr="00F126F6">
        <w:rPr>
          <w:rFonts w:ascii="Segoe UI Light" w:eastAsia="Euphemia" w:hAnsi="Segoe UI Light" w:cs="Segoe UI Light"/>
          <w:color w:val="000000" w:themeColor="text1"/>
        </w:rPr>
        <w:t>Make sure that:</w:t>
      </w:r>
    </w:p>
    <w:p w14:paraId="79DA5C3F" w14:textId="23B8960C" w:rsidR="00A72D33" w:rsidRPr="00F126F6" w:rsidRDefault="1B68166E" w:rsidP="00FC6F50">
      <w:pPr>
        <w:pStyle w:val="ListParagraph"/>
        <w:numPr>
          <w:ilvl w:val="0"/>
          <w:numId w:val="7"/>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Rules and routines are clearly explained and displayed.</w:t>
      </w:r>
    </w:p>
    <w:p w14:paraId="2090A009" w14:textId="2CB82F17" w:rsidR="00A72D33" w:rsidRPr="00F126F6" w:rsidRDefault="1B68166E" w:rsidP="00FC6F50">
      <w:pPr>
        <w:pStyle w:val="ListParagraph"/>
        <w:numPr>
          <w:ilvl w:val="0"/>
          <w:numId w:val="7"/>
        </w:numPr>
        <w:rPr>
          <w:rFonts w:ascii="Segoe UI Light" w:hAnsi="Segoe UI Light" w:cs="Segoe UI Light"/>
          <w:color w:val="000000" w:themeColor="text1"/>
        </w:rPr>
      </w:pPr>
      <w:r w:rsidRPr="00F126F6">
        <w:rPr>
          <w:rFonts w:ascii="Segoe UI Light" w:eastAsia="Euphemia" w:hAnsi="Segoe UI Light" w:cs="Segoe UI Light"/>
          <w:color w:val="000000" w:themeColor="text1"/>
        </w:rPr>
        <w:t>There is consistent use of praise and rewards to reinforce good behaviour – focus on the positive</w:t>
      </w:r>
      <w:r w:rsidR="2A99E46D" w:rsidRPr="00F126F6">
        <w:rPr>
          <w:rFonts w:ascii="Segoe UI Light" w:eastAsia="Euphemia" w:hAnsi="Segoe UI Light" w:cs="Segoe UI Light"/>
          <w:color w:val="000000" w:themeColor="text1"/>
        </w:rPr>
        <w:t>.</w:t>
      </w:r>
    </w:p>
    <w:p w14:paraId="1E4371D4" w14:textId="76957BB6" w:rsidR="00A72D33" w:rsidRPr="00F126F6" w:rsidRDefault="1B68166E" w:rsidP="00FC6F50">
      <w:pPr>
        <w:pStyle w:val="ListParagraph"/>
        <w:numPr>
          <w:ilvl w:val="0"/>
          <w:numId w:val="7"/>
        </w:numPr>
        <w:rPr>
          <w:rFonts w:ascii="Segoe UI Light" w:hAnsi="Segoe UI Light" w:cs="Segoe UI Light"/>
          <w:color w:val="000000" w:themeColor="text1"/>
        </w:rPr>
      </w:pPr>
      <w:r w:rsidRPr="00F126F6">
        <w:rPr>
          <w:rFonts w:ascii="Segoe UI Light" w:eastAsia="Euphemia" w:hAnsi="Segoe UI Light" w:cs="Segoe UI Light"/>
          <w:color w:val="000000" w:themeColor="text1"/>
        </w:rPr>
        <w:t>The teacher labels behaviour not the child.</w:t>
      </w:r>
    </w:p>
    <w:p w14:paraId="4F86DB06" w14:textId="7E4C1CF9" w:rsidR="00A72D33" w:rsidRPr="00F126F6" w:rsidRDefault="1B68166E" w:rsidP="00FC6F50">
      <w:pPr>
        <w:pStyle w:val="ListParagraph"/>
        <w:numPr>
          <w:ilvl w:val="0"/>
          <w:numId w:val="7"/>
        </w:numPr>
        <w:rPr>
          <w:rFonts w:ascii="Segoe UI Light" w:hAnsi="Segoe UI Light" w:cs="Segoe UI Light"/>
          <w:color w:val="000000" w:themeColor="text1"/>
        </w:rPr>
      </w:pPr>
      <w:r w:rsidRPr="00F126F6">
        <w:rPr>
          <w:rFonts w:ascii="Segoe UI Light" w:eastAsia="Euphemia" w:hAnsi="Segoe UI Light" w:cs="Segoe UI Light"/>
          <w:color w:val="000000" w:themeColor="text1"/>
        </w:rPr>
        <w:t>Wherever possible, problems are anticipated and dealt with discreetly.</w:t>
      </w:r>
    </w:p>
    <w:p w14:paraId="630FA9F0" w14:textId="77963985" w:rsidR="00A72D33" w:rsidRPr="00F126F6" w:rsidRDefault="1B68166E" w:rsidP="00FC6F50">
      <w:pPr>
        <w:pStyle w:val="ListParagraph"/>
        <w:numPr>
          <w:ilvl w:val="0"/>
          <w:numId w:val="7"/>
        </w:numPr>
        <w:rPr>
          <w:rFonts w:ascii="Segoe UI Light" w:hAnsi="Segoe UI Light" w:cs="Segoe UI Light"/>
          <w:color w:val="000000" w:themeColor="text1"/>
        </w:rPr>
      </w:pPr>
      <w:r w:rsidRPr="00F126F6">
        <w:rPr>
          <w:rFonts w:ascii="Segoe UI Light" w:eastAsia="Euphemia" w:hAnsi="Segoe UI Light" w:cs="Segoe UI Light"/>
          <w:color w:val="000000" w:themeColor="text1"/>
        </w:rPr>
        <w:t>Children’s work is seen to be valued.</w:t>
      </w:r>
    </w:p>
    <w:p w14:paraId="7E0B0CA7" w14:textId="0C137031" w:rsidR="00A72D33" w:rsidRPr="00F126F6" w:rsidRDefault="1B68166E" w:rsidP="00FC6F50">
      <w:pPr>
        <w:pStyle w:val="ListParagraph"/>
        <w:numPr>
          <w:ilvl w:val="0"/>
          <w:numId w:val="7"/>
        </w:numPr>
        <w:rPr>
          <w:rFonts w:ascii="Segoe UI Light" w:hAnsi="Segoe UI Light" w:cs="Segoe UI Light"/>
          <w:color w:val="000000" w:themeColor="text1"/>
        </w:rPr>
      </w:pPr>
      <w:r w:rsidRPr="00F126F6">
        <w:rPr>
          <w:rFonts w:ascii="Segoe UI Light" w:eastAsia="Euphemia" w:hAnsi="Segoe UI Light" w:cs="Segoe UI Light"/>
          <w:color w:val="000000" w:themeColor="text1"/>
        </w:rPr>
        <w:t>Children’s feelings are respected.</w:t>
      </w:r>
    </w:p>
    <w:p w14:paraId="720CF3B9" w14:textId="43C09E19" w:rsidR="00A72D33" w:rsidRPr="00F126F6" w:rsidRDefault="1B68166E" w:rsidP="00FC6F50">
      <w:pPr>
        <w:pStyle w:val="ListParagraph"/>
        <w:numPr>
          <w:ilvl w:val="0"/>
          <w:numId w:val="7"/>
        </w:numPr>
        <w:rPr>
          <w:rFonts w:ascii="Segoe UI Light" w:hAnsi="Segoe UI Light" w:cs="Segoe UI Light"/>
          <w:color w:val="000000" w:themeColor="text1"/>
        </w:rPr>
      </w:pPr>
      <w:r w:rsidRPr="00F126F6">
        <w:rPr>
          <w:rFonts w:ascii="Segoe UI Light" w:eastAsia="Euphemia" w:hAnsi="Segoe UI Light" w:cs="Segoe UI Light"/>
          <w:color w:val="000000" w:themeColor="text1"/>
        </w:rPr>
        <w:t>Children are encouraged to be self-reliant.</w:t>
      </w:r>
    </w:p>
    <w:p w14:paraId="688FBE0E" w14:textId="50A76396" w:rsidR="00A72D33" w:rsidRPr="00F126F6" w:rsidRDefault="1B68166E" w:rsidP="00FC6F50">
      <w:pPr>
        <w:pStyle w:val="ListParagraph"/>
        <w:numPr>
          <w:ilvl w:val="0"/>
          <w:numId w:val="7"/>
        </w:numPr>
        <w:rPr>
          <w:rFonts w:ascii="Segoe UI Light" w:hAnsi="Segoe UI Light" w:cs="Segoe UI Light"/>
          <w:color w:val="000000" w:themeColor="text1"/>
        </w:rPr>
      </w:pPr>
      <w:r w:rsidRPr="00F126F6">
        <w:rPr>
          <w:rFonts w:ascii="Segoe UI Light" w:eastAsia="Euphemia" w:hAnsi="Segoe UI Light" w:cs="Segoe UI Light"/>
          <w:color w:val="000000" w:themeColor="text1"/>
        </w:rPr>
        <w:t>The teacher sets a good role model – a positive approach.</w:t>
      </w:r>
    </w:p>
    <w:p w14:paraId="114F842F" w14:textId="58A4527E" w:rsidR="00A72D33" w:rsidRPr="00F126F6" w:rsidRDefault="1B68166E" w:rsidP="00FC6F50">
      <w:pPr>
        <w:pStyle w:val="ListParagraph"/>
        <w:numPr>
          <w:ilvl w:val="0"/>
          <w:numId w:val="7"/>
        </w:numPr>
        <w:rPr>
          <w:rFonts w:ascii="Segoe UI Light" w:hAnsi="Segoe UI Light" w:cs="Segoe UI Light"/>
          <w:color w:val="000000" w:themeColor="text1"/>
        </w:rPr>
      </w:pPr>
      <w:r w:rsidRPr="00F126F6">
        <w:rPr>
          <w:rFonts w:ascii="Segoe UI Light" w:eastAsia="Euphemia" w:hAnsi="Segoe UI Light" w:cs="Segoe UI Light"/>
          <w:color w:val="000000" w:themeColor="text1"/>
        </w:rPr>
        <w:t>There is time to listen to children.</w:t>
      </w:r>
    </w:p>
    <w:p w14:paraId="41004B27" w14:textId="13FC7124"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The success of children is shared.</w:t>
      </w:r>
    </w:p>
    <w:p w14:paraId="4E91D464" w14:textId="6C16E008"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There is open and positive communication amongst staff.</w:t>
      </w:r>
    </w:p>
    <w:p w14:paraId="2569023A" w14:textId="528CCEC7"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Parents are involved appropriately.</w:t>
      </w:r>
    </w:p>
    <w:p w14:paraId="2FF6F82A" w14:textId="7916BD04" w:rsidR="00A72D33" w:rsidRPr="00F126F6" w:rsidRDefault="1B68166E" w:rsidP="00FC6F50">
      <w:pPr>
        <w:pStyle w:val="ListParagraph"/>
        <w:numPr>
          <w:ilvl w:val="0"/>
          <w:numId w:val="11"/>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Children are encouraged to be enthusiastic in their learning, building confidence in a supportive</w:t>
      </w:r>
      <w:r w:rsidR="4AA6E8C1" w:rsidRPr="00F126F6">
        <w:rPr>
          <w:rFonts w:ascii="Segoe UI Light" w:eastAsia="Euphemia" w:hAnsi="Segoe UI Light" w:cs="Segoe UI Light"/>
          <w:color w:val="000000" w:themeColor="text1"/>
        </w:rPr>
        <w:t xml:space="preserve"> </w:t>
      </w:r>
      <w:r w:rsidRPr="00F126F6">
        <w:rPr>
          <w:rFonts w:ascii="Segoe UI Light" w:eastAsia="Euphemia" w:hAnsi="Segoe UI Light" w:cs="Segoe UI Light"/>
          <w:color w:val="000000" w:themeColor="text1"/>
        </w:rPr>
        <w:t>atmosphere.</w:t>
      </w:r>
    </w:p>
    <w:p w14:paraId="714FBA54" w14:textId="5DF7113A" w:rsidR="00A72D33" w:rsidRPr="00F126F6" w:rsidRDefault="1B68166E" w:rsidP="0D6BB592">
      <w:pPr>
        <w:rPr>
          <w:rFonts w:ascii="Segoe UI Light" w:hAnsi="Segoe UI Light" w:cs="Segoe UI Light"/>
        </w:rPr>
      </w:pPr>
      <w:r w:rsidRPr="00F126F6">
        <w:rPr>
          <w:rFonts w:ascii="Segoe UI Light" w:eastAsia="Euphemia" w:hAnsi="Segoe UI Light" w:cs="Segoe UI Light"/>
          <w:color w:val="000000" w:themeColor="text1"/>
        </w:rPr>
        <w:t>_________________________________________________________________________________________</w:t>
      </w:r>
    </w:p>
    <w:p w14:paraId="4B66B904" w14:textId="0A69E089" w:rsidR="00A72D33" w:rsidRPr="00F126F6" w:rsidRDefault="1B68166E"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G. Additional help and support</w:t>
      </w:r>
    </w:p>
    <w:p w14:paraId="5D4100F2" w14:textId="0CD20B86" w:rsidR="00A72D33" w:rsidRPr="00F126F6" w:rsidRDefault="00A72D33" w:rsidP="0D6BB592">
      <w:pPr>
        <w:rPr>
          <w:rFonts w:ascii="Segoe UI Light" w:eastAsia="Euphemia" w:hAnsi="Segoe UI Light" w:cs="Segoe UI Light"/>
          <w:color w:val="000000" w:themeColor="text1"/>
        </w:rPr>
      </w:pPr>
      <w:r w:rsidRPr="00F126F6">
        <w:rPr>
          <w:rFonts w:ascii="Segoe UI Light" w:hAnsi="Segoe UI Light" w:cs="Segoe UI Light"/>
        </w:rPr>
        <w:br/>
      </w:r>
      <w:r w:rsidR="1B68166E" w:rsidRPr="00F126F6">
        <w:rPr>
          <w:rFonts w:ascii="Segoe UI Light" w:eastAsia="Euphemia" w:hAnsi="Segoe UI Light" w:cs="Segoe UI Light"/>
          <w:color w:val="000000" w:themeColor="text1"/>
        </w:rPr>
        <w:t>What help is available and how can it be used?</w:t>
      </w:r>
    </w:p>
    <w:p w14:paraId="40688DA3" w14:textId="56EFAA4E" w:rsidR="00A72D33" w:rsidRPr="00F126F6" w:rsidRDefault="1B68166E" w:rsidP="00FC6F50">
      <w:pPr>
        <w:pStyle w:val="ListParagraph"/>
        <w:numPr>
          <w:ilvl w:val="0"/>
          <w:numId w:val="6"/>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 xml:space="preserve">Support in planning and evaluating lesson content. </w:t>
      </w:r>
    </w:p>
    <w:p w14:paraId="1BC8555A" w14:textId="79171AEB" w:rsidR="00A72D33" w:rsidRPr="00F126F6" w:rsidRDefault="1B68166E" w:rsidP="00FC6F50">
      <w:pPr>
        <w:pStyle w:val="ListParagraph"/>
        <w:numPr>
          <w:ilvl w:val="0"/>
          <w:numId w:val="6"/>
        </w:numPr>
        <w:rPr>
          <w:rFonts w:ascii="Segoe UI Light" w:hAnsi="Segoe UI Light" w:cs="Segoe UI Light"/>
          <w:color w:val="000000" w:themeColor="text1"/>
        </w:rPr>
      </w:pPr>
      <w:r w:rsidRPr="00F126F6">
        <w:rPr>
          <w:rFonts w:ascii="Segoe UI Light" w:eastAsia="Euphemia" w:hAnsi="Segoe UI Light" w:cs="Segoe UI Light"/>
          <w:color w:val="000000" w:themeColor="text1"/>
        </w:rPr>
        <w:t>Support in planning a learning programme.</w:t>
      </w:r>
    </w:p>
    <w:p w14:paraId="688D3EEF" w14:textId="2E322859" w:rsidR="00A72D33" w:rsidRPr="00F126F6" w:rsidRDefault="1B68166E" w:rsidP="00FC6F50">
      <w:pPr>
        <w:pStyle w:val="ListParagraph"/>
        <w:numPr>
          <w:ilvl w:val="0"/>
          <w:numId w:val="6"/>
        </w:numPr>
        <w:rPr>
          <w:rFonts w:ascii="Segoe UI Light" w:hAnsi="Segoe UI Light" w:cs="Segoe UI Light"/>
          <w:color w:val="000000" w:themeColor="text1"/>
        </w:rPr>
      </w:pPr>
      <w:r w:rsidRPr="00F126F6">
        <w:rPr>
          <w:rFonts w:ascii="Segoe UI Light" w:eastAsia="Euphemia" w:hAnsi="Segoe UI Light" w:cs="Segoe UI Light"/>
          <w:color w:val="000000" w:themeColor="text1"/>
        </w:rPr>
        <w:t>Support in delivering a planned programme.</w:t>
      </w:r>
    </w:p>
    <w:p w14:paraId="742113C7" w14:textId="191156D5" w:rsidR="00A72D33" w:rsidRPr="00F126F6" w:rsidRDefault="1B68166E" w:rsidP="00FC6F50">
      <w:pPr>
        <w:pStyle w:val="ListParagraph"/>
        <w:numPr>
          <w:ilvl w:val="0"/>
          <w:numId w:val="6"/>
        </w:numPr>
        <w:rPr>
          <w:rFonts w:ascii="Segoe UI Light" w:hAnsi="Segoe UI Light" w:cs="Segoe UI Light"/>
          <w:color w:val="000000" w:themeColor="text1"/>
        </w:rPr>
      </w:pPr>
      <w:r w:rsidRPr="00F126F6">
        <w:rPr>
          <w:rFonts w:ascii="Segoe UI Light" w:eastAsia="Euphemia" w:hAnsi="Segoe UI Light" w:cs="Segoe UI Light"/>
          <w:color w:val="000000" w:themeColor="text1"/>
        </w:rPr>
        <w:t xml:space="preserve">Support by withdrawal for specific teaching input. </w:t>
      </w:r>
    </w:p>
    <w:p w14:paraId="0E02CAF6" w14:textId="72441FCE" w:rsidR="00A72D33" w:rsidRPr="00F126F6" w:rsidRDefault="1B68166E" w:rsidP="00FC6F50">
      <w:pPr>
        <w:pStyle w:val="ListParagraph"/>
        <w:numPr>
          <w:ilvl w:val="0"/>
          <w:numId w:val="6"/>
        </w:numPr>
        <w:rPr>
          <w:rFonts w:ascii="Segoe UI Light" w:hAnsi="Segoe UI Light" w:cs="Segoe UI Light"/>
          <w:color w:val="000000" w:themeColor="text1"/>
        </w:rPr>
      </w:pPr>
      <w:r w:rsidRPr="00F126F6">
        <w:rPr>
          <w:rFonts w:ascii="Segoe UI Light" w:eastAsia="Euphemia" w:hAnsi="Segoe UI Light" w:cs="Segoe UI Light"/>
          <w:color w:val="000000" w:themeColor="text1"/>
        </w:rPr>
        <w:t>Support in assessing and identifying need.</w:t>
      </w:r>
    </w:p>
    <w:p w14:paraId="6E79F865" w14:textId="0BCBCDE8" w:rsidR="00A72D33" w:rsidRPr="00F126F6" w:rsidRDefault="1B68166E" w:rsidP="00FC6F50">
      <w:pPr>
        <w:pStyle w:val="ListParagraph"/>
        <w:numPr>
          <w:ilvl w:val="0"/>
          <w:numId w:val="6"/>
        </w:numPr>
        <w:rPr>
          <w:rFonts w:ascii="Segoe UI Light" w:hAnsi="Segoe UI Light" w:cs="Segoe UI Light"/>
          <w:color w:val="000000" w:themeColor="text1"/>
        </w:rPr>
      </w:pPr>
      <w:r w:rsidRPr="00F126F6">
        <w:rPr>
          <w:rFonts w:ascii="Segoe UI Light" w:eastAsia="Euphemia" w:hAnsi="Segoe UI Light" w:cs="Segoe UI Light"/>
          <w:color w:val="000000" w:themeColor="text1"/>
        </w:rPr>
        <w:t xml:space="preserve">Support from colleagues working collaboratively. </w:t>
      </w:r>
    </w:p>
    <w:p w14:paraId="499667D3" w14:textId="6053E145" w:rsidR="00A72D33" w:rsidRPr="00F126F6" w:rsidRDefault="1B68166E" w:rsidP="0D6BB592">
      <w:pPr>
        <w:ind w:left="360"/>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Who might help?</w:t>
      </w:r>
    </w:p>
    <w:p w14:paraId="5FBEBA68" w14:textId="155AEBFD" w:rsidR="00A72D33" w:rsidRPr="00F126F6" w:rsidRDefault="1B68166E" w:rsidP="00FC6F50">
      <w:pPr>
        <w:pStyle w:val="ListParagraph"/>
        <w:numPr>
          <w:ilvl w:val="0"/>
          <w:numId w:val="5"/>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the SENCO</w:t>
      </w:r>
    </w:p>
    <w:p w14:paraId="53D61512" w14:textId="782752FD" w:rsidR="00A72D33" w:rsidRPr="00F126F6" w:rsidRDefault="1B68166E" w:rsidP="00FC6F50">
      <w:pPr>
        <w:pStyle w:val="ListParagraph"/>
        <w:numPr>
          <w:ilvl w:val="0"/>
          <w:numId w:val="5"/>
        </w:numPr>
        <w:rPr>
          <w:rFonts w:ascii="Segoe UI Light" w:hAnsi="Segoe UI Light" w:cs="Segoe UI Light"/>
          <w:color w:val="000000" w:themeColor="text1"/>
        </w:rPr>
      </w:pPr>
      <w:r w:rsidRPr="00F126F6">
        <w:rPr>
          <w:rFonts w:ascii="Segoe UI Light" w:eastAsia="Euphemia" w:hAnsi="Segoe UI Light" w:cs="Segoe UI Light"/>
          <w:color w:val="000000" w:themeColor="text1"/>
        </w:rPr>
        <w:t xml:space="preserve">literacy co-ordinator </w:t>
      </w:r>
    </w:p>
    <w:p w14:paraId="33D64F35" w14:textId="7DC16F08" w:rsidR="00A72D33" w:rsidRPr="00F126F6" w:rsidRDefault="36DAC346" w:rsidP="00FC6F50">
      <w:pPr>
        <w:pStyle w:val="ListParagraph"/>
        <w:numPr>
          <w:ilvl w:val="0"/>
          <w:numId w:val="5"/>
        </w:num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T</w:t>
      </w:r>
      <w:r w:rsidR="1B68166E" w:rsidRPr="00F126F6">
        <w:rPr>
          <w:rFonts w:ascii="Segoe UI Light" w:eastAsia="Euphemia" w:hAnsi="Segoe UI Light" w:cs="Segoe UI Light"/>
          <w:color w:val="000000" w:themeColor="text1"/>
        </w:rPr>
        <w:t>As</w:t>
      </w:r>
    </w:p>
    <w:p w14:paraId="5B7CC84D" w14:textId="46F62ECC" w:rsidR="00A72D33" w:rsidRPr="00F126F6" w:rsidRDefault="65C97055" w:rsidP="00FC6F50">
      <w:pPr>
        <w:pStyle w:val="ListParagraph"/>
        <w:numPr>
          <w:ilvl w:val="0"/>
          <w:numId w:val="5"/>
        </w:numPr>
        <w:rPr>
          <w:rFonts w:ascii="Segoe UI Light" w:hAnsi="Segoe UI Light" w:cs="Segoe UI Light"/>
          <w:color w:val="000000" w:themeColor="text1"/>
        </w:rPr>
      </w:pPr>
      <w:r w:rsidRPr="00F126F6">
        <w:rPr>
          <w:rFonts w:ascii="Segoe UI Light" w:eastAsia="Euphemia" w:hAnsi="Segoe UI Light" w:cs="Segoe UI Light"/>
          <w:color w:val="000000" w:themeColor="text1"/>
        </w:rPr>
        <w:t>P</w:t>
      </w:r>
      <w:r w:rsidR="1B68166E" w:rsidRPr="00F126F6">
        <w:rPr>
          <w:rFonts w:ascii="Segoe UI Light" w:eastAsia="Euphemia" w:hAnsi="Segoe UI Light" w:cs="Segoe UI Light"/>
          <w:color w:val="000000" w:themeColor="text1"/>
        </w:rPr>
        <w:t>arents</w:t>
      </w:r>
    </w:p>
    <w:p w14:paraId="5A69045A" w14:textId="309D44CF" w:rsidR="00A72D33" w:rsidRPr="00F126F6" w:rsidRDefault="1B68166E" w:rsidP="00FC6F50">
      <w:pPr>
        <w:pStyle w:val="ListParagraph"/>
        <w:numPr>
          <w:ilvl w:val="0"/>
          <w:numId w:val="5"/>
        </w:numPr>
        <w:rPr>
          <w:rFonts w:ascii="Segoe UI Light" w:hAnsi="Segoe UI Light" w:cs="Segoe UI Light"/>
          <w:color w:val="000000" w:themeColor="text1"/>
        </w:rPr>
      </w:pPr>
      <w:r w:rsidRPr="00F126F6">
        <w:rPr>
          <w:rFonts w:ascii="Segoe UI Light" w:eastAsia="Euphemia" w:hAnsi="Segoe UI Light" w:cs="Segoe UI Light"/>
          <w:color w:val="000000" w:themeColor="text1"/>
        </w:rPr>
        <w:lastRenderedPageBreak/>
        <w:t>other pupils</w:t>
      </w:r>
    </w:p>
    <w:p w14:paraId="2A28F28B" w14:textId="34AABC64" w:rsidR="00A72D33" w:rsidRPr="00F126F6" w:rsidRDefault="1B68166E" w:rsidP="00FC6F50">
      <w:pPr>
        <w:pStyle w:val="ListParagraph"/>
        <w:numPr>
          <w:ilvl w:val="0"/>
          <w:numId w:val="5"/>
        </w:numPr>
        <w:rPr>
          <w:rFonts w:ascii="Segoe UI Light" w:hAnsi="Segoe UI Light" w:cs="Segoe UI Light"/>
          <w:color w:val="000000" w:themeColor="text1"/>
        </w:rPr>
      </w:pPr>
      <w:r w:rsidRPr="00F126F6">
        <w:rPr>
          <w:rFonts w:ascii="Segoe UI Light" w:eastAsia="Euphemia" w:hAnsi="Segoe UI Light" w:cs="Segoe UI Light"/>
          <w:color w:val="000000" w:themeColor="text1"/>
        </w:rPr>
        <w:t>external agencies</w:t>
      </w:r>
    </w:p>
    <w:p w14:paraId="60591041" w14:textId="3AF24AC9" w:rsidR="00A72D33" w:rsidRPr="00F126F6" w:rsidRDefault="1B68166E" w:rsidP="0D6BB592">
      <w:pPr>
        <w:rPr>
          <w:rFonts w:ascii="Segoe UI Light" w:eastAsia="Euphemia" w:hAnsi="Segoe UI Light" w:cs="Segoe UI Light"/>
          <w:color w:val="000000" w:themeColor="text1"/>
        </w:rPr>
      </w:pPr>
      <w:r w:rsidRPr="00F126F6">
        <w:rPr>
          <w:rFonts w:ascii="Segoe UI Light" w:eastAsia="Euphemia" w:hAnsi="Segoe UI Light" w:cs="Segoe UI Light"/>
          <w:color w:val="000000" w:themeColor="text1"/>
        </w:rPr>
        <w:t>Safety</w:t>
      </w:r>
    </w:p>
    <w:p w14:paraId="616B8841" w14:textId="354EF68A" w:rsidR="00A72D33" w:rsidRPr="00F126F6" w:rsidRDefault="1B68166E" w:rsidP="4B6AE88A">
      <w:pPr>
        <w:rPr>
          <w:rFonts w:ascii="Segoe UI Light" w:eastAsia="Euphemia" w:hAnsi="Segoe UI Light" w:cs="Segoe UI Light"/>
          <w:color w:val="000000" w:themeColor="text1"/>
        </w:rPr>
      </w:pPr>
      <w:r w:rsidRPr="00F126F6">
        <w:rPr>
          <w:rFonts w:ascii="Segoe UI Light" w:eastAsia="Euphemia" w:hAnsi="Segoe UI Light" w:cs="Segoe UI Light"/>
        </w:rPr>
        <w:t xml:space="preserve">The utmost safety of all children </w:t>
      </w:r>
      <w:r w:rsidR="381D2418" w:rsidRPr="00F126F6">
        <w:rPr>
          <w:rFonts w:ascii="Segoe UI Light" w:eastAsia="Euphemia" w:hAnsi="Segoe UI Light" w:cs="Segoe UI Light"/>
        </w:rPr>
        <w:t>must always be considered</w:t>
      </w:r>
      <w:r w:rsidRPr="00F126F6">
        <w:rPr>
          <w:rFonts w:ascii="Segoe UI Light" w:eastAsia="Euphemia" w:hAnsi="Segoe UI Light" w:cs="Segoe UI Light"/>
        </w:rPr>
        <w:t xml:space="preserve">. If </w:t>
      </w:r>
      <w:r w:rsidR="14C92A8C" w:rsidRPr="00F126F6">
        <w:rPr>
          <w:rFonts w:ascii="Segoe UI Light" w:eastAsia="Euphemia" w:hAnsi="Segoe UI Light" w:cs="Segoe UI Light"/>
        </w:rPr>
        <w:t xml:space="preserve">it is necessary to withdraw a child from a lesson at any time, </w:t>
      </w:r>
      <w:r w:rsidRPr="00F126F6">
        <w:rPr>
          <w:rFonts w:ascii="Segoe UI Light" w:eastAsia="Euphemia" w:hAnsi="Segoe UI Light" w:cs="Segoe UI Light"/>
        </w:rPr>
        <w:t>they must be constantly supervised by an adult.</w:t>
      </w:r>
    </w:p>
    <w:p w14:paraId="03E90F7C" w14:textId="1FF20DC2" w:rsidR="00A72D33" w:rsidRPr="00F126F6" w:rsidRDefault="00A72D33" w:rsidP="0D6BB592">
      <w:pPr>
        <w:rPr>
          <w:rFonts w:ascii="Segoe UI Light" w:eastAsia="Euphemia" w:hAnsi="Segoe UI Light" w:cs="Segoe UI Light"/>
          <w:color w:val="000000" w:themeColor="text1"/>
        </w:rPr>
      </w:pPr>
    </w:p>
    <w:p w14:paraId="60466C9B" w14:textId="2660E96D" w:rsidR="00A72D33" w:rsidRPr="00F126F6" w:rsidRDefault="00A72D33" w:rsidP="0D6BB592">
      <w:pPr>
        <w:rPr>
          <w:rFonts w:ascii="Segoe UI Light" w:eastAsia="Euphemia" w:hAnsi="Segoe UI Light" w:cs="Segoe UI Light"/>
          <w:color w:val="000000" w:themeColor="text1"/>
        </w:rPr>
      </w:pPr>
    </w:p>
    <w:p w14:paraId="1FC39945" w14:textId="5902D56A" w:rsidR="00A72D33" w:rsidRPr="00F126F6" w:rsidRDefault="00A72D33" w:rsidP="0D6BB592">
      <w:pPr>
        <w:ind w:left="1080"/>
        <w:rPr>
          <w:rFonts w:ascii="Segoe UI Light" w:eastAsia="Euphemia" w:hAnsi="Segoe UI Light" w:cs="Segoe UI Light"/>
          <w:color w:val="000000" w:themeColor="text1"/>
          <w:spacing w:val="1"/>
        </w:rPr>
      </w:pPr>
    </w:p>
    <w:sectPr w:rsidR="00A72D33" w:rsidRPr="00F126F6" w:rsidSect="0080001C">
      <w:headerReference w:type="default" r:id="rId21"/>
      <w:footerReference w:type="default" r:id="rId22"/>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nna Moss" w:date="2021-05-24T12:19:00Z" w:initials="JM">
    <w:p w14:paraId="7FF3C55A" w14:textId="27D1A3D1" w:rsidR="41BAA630" w:rsidRDefault="41BAA630">
      <w:pPr>
        <w:pStyle w:val="CommentText"/>
      </w:pPr>
      <w:r>
        <w:t>How long do we keep documents after the pupil has left our school?  Is there a statutory requirement in length of time?</w:t>
      </w:r>
      <w:r>
        <w:rPr>
          <w:rStyle w:val="CommentReference"/>
        </w:rPr>
        <w:annotationRef/>
      </w:r>
    </w:p>
  </w:comment>
  <w:comment w:id="1" w:author="Becky Forrester" w:date="2023-03-21T13:38:00Z" w:initials="BF">
    <w:p w14:paraId="28A3341E" w14:textId="77777777" w:rsidR="0076238C" w:rsidRDefault="0076238C" w:rsidP="00F31064">
      <w:pPr>
        <w:pStyle w:val="CommentText"/>
      </w:pPr>
      <w:r>
        <w:rPr>
          <w:rStyle w:val="CommentReference"/>
        </w:rPr>
        <w:annotationRef/>
      </w:r>
      <w:r>
        <w:t>This link doesn't work</w:t>
      </w:r>
    </w:p>
  </w:comment>
  <w:comment w:id="2" w:author="Becky Forrester" w:date="2023-03-21T13:38:00Z" w:initials="BF">
    <w:p w14:paraId="2B57392C" w14:textId="77777777" w:rsidR="0076238C" w:rsidRDefault="0076238C" w:rsidP="00611B40">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F3C55A" w15:done="0"/>
  <w15:commentEx w15:paraId="28A3341E" w15:done="0"/>
  <w15:commentEx w15:paraId="2B573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0499F3B" w16cex:dateUtc="2021-05-24T11:19:00Z"/>
  <w16cex:commentExtensible w16cex:durableId="27C431DC" w16cex:dateUtc="2023-03-21T13:38:00Z"/>
  <w16cex:commentExtensible w16cex:durableId="27C431ED" w16cex:dateUtc="2023-03-2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3C55A" w16cid:durableId="30499F3B"/>
  <w16cid:commentId w16cid:paraId="28A3341E" w16cid:durableId="27C431DC"/>
  <w16cid:commentId w16cid:paraId="2B57392C" w16cid:durableId="27C431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C980" w14:textId="77777777" w:rsidR="006E11B1" w:rsidRDefault="006E11B1" w:rsidP="00407869">
      <w:pPr>
        <w:spacing w:after="0" w:line="240" w:lineRule="auto"/>
      </w:pPr>
      <w:r>
        <w:separator/>
      </w:r>
    </w:p>
  </w:endnote>
  <w:endnote w:type="continuationSeparator" w:id="0">
    <w:p w14:paraId="2B0CE832" w14:textId="77777777" w:rsidR="006E11B1" w:rsidRDefault="006E11B1" w:rsidP="0040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phemi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375" w14:textId="464D3EE8" w:rsidR="00F126F6" w:rsidRDefault="00F126F6"/>
  <w:tbl>
    <w:tblPr>
      <w:tblW w:w="0" w:type="auto"/>
      <w:tblLayout w:type="fixed"/>
      <w:tblLook w:val="06A0" w:firstRow="1" w:lastRow="0" w:firstColumn="1" w:lastColumn="0" w:noHBand="1" w:noVBand="1"/>
    </w:tblPr>
    <w:tblGrid>
      <w:gridCol w:w="3489"/>
      <w:gridCol w:w="3489"/>
      <w:gridCol w:w="3489"/>
    </w:tblGrid>
    <w:tr w:rsidR="00F126F6" w14:paraId="64F511EF" w14:textId="77777777" w:rsidTr="0D6BB592">
      <w:tc>
        <w:tcPr>
          <w:tcW w:w="3489" w:type="dxa"/>
        </w:tcPr>
        <w:p w14:paraId="0D024407" w14:textId="28CDF70C" w:rsidR="00F126F6" w:rsidRDefault="00F126F6" w:rsidP="0D6BB592">
          <w:pPr>
            <w:pStyle w:val="Header"/>
            <w:ind w:left="-115"/>
          </w:pPr>
          <w:r>
            <w:t xml:space="preserve">SEND Policy </w:t>
          </w:r>
        </w:p>
      </w:tc>
      <w:tc>
        <w:tcPr>
          <w:tcW w:w="3489" w:type="dxa"/>
        </w:tcPr>
        <w:p w14:paraId="021C559F" w14:textId="1CAE3F10" w:rsidR="00F126F6" w:rsidRDefault="00F126F6" w:rsidP="0D6BB592">
          <w:pPr>
            <w:pStyle w:val="Header"/>
            <w:jc w:val="center"/>
          </w:pPr>
          <w:r>
            <w:fldChar w:fldCharType="begin"/>
          </w:r>
          <w:r>
            <w:instrText>PAGE</w:instrText>
          </w:r>
          <w:r>
            <w:fldChar w:fldCharType="separate"/>
          </w:r>
          <w:r w:rsidR="00B807B8">
            <w:rPr>
              <w:noProof/>
            </w:rPr>
            <w:t>16</w:t>
          </w:r>
          <w:r>
            <w:fldChar w:fldCharType="end"/>
          </w:r>
        </w:p>
      </w:tc>
      <w:tc>
        <w:tcPr>
          <w:tcW w:w="3489" w:type="dxa"/>
        </w:tcPr>
        <w:p w14:paraId="276BEA0F" w14:textId="36492AC2" w:rsidR="00F126F6" w:rsidRDefault="00F126F6" w:rsidP="0D6BB592">
          <w:pPr>
            <w:pStyle w:val="Header"/>
            <w:ind w:right="-115"/>
            <w:jc w:val="right"/>
          </w:pPr>
        </w:p>
      </w:tc>
    </w:tr>
  </w:tbl>
  <w:p w14:paraId="449B5FD4" w14:textId="5390D95C" w:rsidR="00F126F6" w:rsidRDefault="00F126F6" w:rsidP="0D6BB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8FFE" w14:textId="77777777" w:rsidR="006E11B1" w:rsidRDefault="006E11B1" w:rsidP="00407869">
      <w:pPr>
        <w:spacing w:after="0" w:line="240" w:lineRule="auto"/>
      </w:pPr>
      <w:r>
        <w:separator/>
      </w:r>
    </w:p>
  </w:footnote>
  <w:footnote w:type="continuationSeparator" w:id="0">
    <w:p w14:paraId="5964279F" w14:textId="77777777" w:rsidR="006E11B1" w:rsidRDefault="006E11B1" w:rsidP="00407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0F126F6" w14:paraId="2A7DA4D8" w14:textId="77777777" w:rsidTr="0D6BB592">
      <w:tc>
        <w:tcPr>
          <w:tcW w:w="3489" w:type="dxa"/>
        </w:tcPr>
        <w:p w14:paraId="4D465314" w14:textId="1C61FD9F" w:rsidR="00F126F6" w:rsidRDefault="00F126F6" w:rsidP="0D6BB592">
          <w:pPr>
            <w:pStyle w:val="Header"/>
            <w:ind w:left="-115"/>
          </w:pPr>
        </w:p>
      </w:tc>
      <w:tc>
        <w:tcPr>
          <w:tcW w:w="3489" w:type="dxa"/>
        </w:tcPr>
        <w:p w14:paraId="0EA94EA6" w14:textId="6B215025" w:rsidR="00F126F6" w:rsidRDefault="00F126F6" w:rsidP="0D6BB592">
          <w:pPr>
            <w:pStyle w:val="Header"/>
            <w:jc w:val="center"/>
          </w:pPr>
        </w:p>
      </w:tc>
      <w:tc>
        <w:tcPr>
          <w:tcW w:w="3489" w:type="dxa"/>
        </w:tcPr>
        <w:p w14:paraId="733CE8CF" w14:textId="12ECB1B1" w:rsidR="00F126F6" w:rsidRDefault="00F126F6" w:rsidP="0D6BB592">
          <w:pPr>
            <w:pStyle w:val="Header"/>
            <w:ind w:right="-115"/>
            <w:jc w:val="right"/>
          </w:pPr>
        </w:p>
      </w:tc>
    </w:tr>
  </w:tbl>
  <w:p w14:paraId="5C18495A" w14:textId="0174D039" w:rsidR="00F126F6" w:rsidRDefault="00F126F6" w:rsidP="0D6BB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E8B"/>
    <w:multiLevelType w:val="hybridMultilevel"/>
    <w:tmpl w:val="1C02CE36"/>
    <w:lvl w:ilvl="0" w:tplc="7FCACC02">
      <w:start w:val="1"/>
      <w:numFmt w:val="bullet"/>
      <w:lvlText w:val=""/>
      <w:lvlJc w:val="left"/>
      <w:pPr>
        <w:ind w:left="720" w:hanging="360"/>
      </w:pPr>
      <w:rPr>
        <w:rFonts w:ascii="Symbol" w:hAnsi="Symbol" w:hint="default"/>
      </w:rPr>
    </w:lvl>
    <w:lvl w:ilvl="1" w:tplc="FD7C12CC">
      <w:start w:val="1"/>
      <w:numFmt w:val="bullet"/>
      <w:lvlText w:val="o"/>
      <w:lvlJc w:val="left"/>
      <w:pPr>
        <w:ind w:left="1440" w:hanging="360"/>
      </w:pPr>
      <w:rPr>
        <w:rFonts w:ascii="Courier New" w:hAnsi="Courier New" w:hint="default"/>
      </w:rPr>
    </w:lvl>
    <w:lvl w:ilvl="2" w:tplc="7E46CB1A">
      <w:start w:val="1"/>
      <w:numFmt w:val="bullet"/>
      <w:lvlText w:val=""/>
      <w:lvlJc w:val="left"/>
      <w:pPr>
        <w:ind w:left="2160" w:hanging="360"/>
      </w:pPr>
      <w:rPr>
        <w:rFonts w:ascii="Wingdings" w:hAnsi="Wingdings" w:hint="default"/>
      </w:rPr>
    </w:lvl>
    <w:lvl w:ilvl="3" w:tplc="33DC0A4C">
      <w:start w:val="1"/>
      <w:numFmt w:val="bullet"/>
      <w:lvlText w:val=""/>
      <w:lvlJc w:val="left"/>
      <w:pPr>
        <w:ind w:left="2880" w:hanging="360"/>
      </w:pPr>
      <w:rPr>
        <w:rFonts w:ascii="Symbol" w:hAnsi="Symbol" w:hint="default"/>
      </w:rPr>
    </w:lvl>
    <w:lvl w:ilvl="4" w:tplc="7E260E24">
      <w:start w:val="1"/>
      <w:numFmt w:val="bullet"/>
      <w:lvlText w:val="o"/>
      <w:lvlJc w:val="left"/>
      <w:pPr>
        <w:ind w:left="3600" w:hanging="360"/>
      </w:pPr>
      <w:rPr>
        <w:rFonts w:ascii="Courier New" w:hAnsi="Courier New" w:hint="default"/>
      </w:rPr>
    </w:lvl>
    <w:lvl w:ilvl="5" w:tplc="B79C4DD4">
      <w:start w:val="1"/>
      <w:numFmt w:val="bullet"/>
      <w:lvlText w:val=""/>
      <w:lvlJc w:val="left"/>
      <w:pPr>
        <w:ind w:left="4320" w:hanging="360"/>
      </w:pPr>
      <w:rPr>
        <w:rFonts w:ascii="Wingdings" w:hAnsi="Wingdings" w:hint="default"/>
      </w:rPr>
    </w:lvl>
    <w:lvl w:ilvl="6" w:tplc="4230AEAE">
      <w:start w:val="1"/>
      <w:numFmt w:val="bullet"/>
      <w:lvlText w:val=""/>
      <w:lvlJc w:val="left"/>
      <w:pPr>
        <w:ind w:left="5040" w:hanging="360"/>
      </w:pPr>
      <w:rPr>
        <w:rFonts w:ascii="Symbol" w:hAnsi="Symbol" w:hint="default"/>
      </w:rPr>
    </w:lvl>
    <w:lvl w:ilvl="7" w:tplc="CC821BD8">
      <w:start w:val="1"/>
      <w:numFmt w:val="bullet"/>
      <w:lvlText w:val="o"/>
      <w:lvlJc w:val="left"/>
      <w:pPr>
        <w:ind w:left="5760" w:hanging="360"/>
      </w:pPr>
      <w:rPr>
        <w:rFonts w:ascii="Courier New" w:hAnsi="Courier New" w:hint="default"/>
      </w:rPr>
    </w:lvl>
    <w:lvl w:ilvl="8" w:tplc="B31CB7D0">
      <w:start w:val="1"/>
      <w:numFmt w:val="bullet"/>
      <w:lvlText w:val=""/>
      <w:lvlJc w:val="left"/>
      <w:pPr>
        <w:ind w:left="6480" w:hanging="360"/>
      </w:pPr>
      <w:rPr>
        <w:rFonts w:ascii="Wingdings" w:hAnsi="Wingdings" w:hint="default"/>
      </w:rPr>
    </w:lvl>
  </w:abstractNum>
  <w:abstractNum w:abstractNumId="1" w15:restartNumberingAfterBreak="0">
    <w:nsid w:val="0C554BC8"/>
    <w:multiLevelType w:val="hybridMultilevel"/>
    <w:tmpl w:val="096E353E"/>
    <w:lvl w:ilvl="0" w:tplc="E9AAD2B2">
      <w:start w:val="1"/>
      <w:numFmt w:val="bullet"/>
      <w:lvlText w:val=""/>
      <w:lvlJc w:val="left"/>
      <w:pPr>
        <w:ind w:left="720" w:hanging="360"/>
      </w:pPr>
      <w:rPr>
        <w:rFonts w:ascii="Symbol" w:hAnsi="Symbol" w:hint="default"/>
      </w:rPr>
    </w:lvl>
    <w:lvl w:ilvl="1" w:tplc="90F69398">
      <w:start w:val="1"/>
      <w:numFmt w:val="bullet"/>
      <w:lvlText w:val="o"/>
      <w:lvlJc w:val="left"/>
      <w:pPr>
        <w:ind w:left="1440" w:hanging="360"/>
      </w:pPr>
      <w:rPr>
        <w:rFonts w:ascii="Courier New" w:hAnsi="Courier New" w:hint="default"/>
      </w:rPr>
    </w:lvl>
    <w:lvl w:ilvl="2" w:tplc="95706CA2">
      <w:start w:val="1"/>
      <w:numFmt w:val="bullet"/>
      <w:lvlText w:val=""/>
      <w:lvlJc w:val="left"/>
      <w:pPr>
        <w:ind w:left="2160" w:hanging="360"/>
      </w:pPr>
      <w:rPr>
        <w:rFonts w:ascii="Wingdings" w:hAnsi="Wingdings" w:hint="default"/>
      </w:rPr>
    </w:lvl>
    <w:lvl w:ilvl="3" w:tplc="1CCE8246">
      <w:start w:val="1"/>
      <w:numFmt w:val="bullet"/>
      <w:lvlText w:val=""/>
      <w:lvlJc w:val="left"/>
      <w:pPr>
        <w:ind w:left="2880" w:hanging="360"/>
      </w:pPr>
      <w:rPr>
        <w:rFonts w:ascii="Symbol" w:hAnsi="Symbol" w:hint="default"/>
      </w:rPr>
    </w:lvl>
    <w:lvl w:ilvl="4" w:tplc="22FEEFE0">
      <w:start w:val="1"/>
      <w:numFmt w:val="bullet"/>
      <w:lvlText w:val="o"/>
      <w:lvlJc w:val="left"/>
      <w:pPr>
        <w:ind w:left="3600" w:hanging="360"/>
      </w:pPr>
      <w:rPr>
        <w:rFonts w:ascii="Courier New" w:hAnsi="Courier New" w:hint="default"/>
      </w:rPr>
    </w:lvl>
    <w:lvl w:ilvl="5" w:tplc="EDF80984">
      <w:start w:val="1"/>
      <w:numFmt w:val="bullet"/>
      <w:lvlText w:val=""/>
      <w:lvlJc w:val="left"/>
      <w:pPr>
        <w:ind w:left="4320" w:hanging="360"/>
      </w:pPr>
      <w:rPr>
        <w:rFonts w:ascii="Wingdings" w:hAnsi="Wingdings" w:hint="default"/>
      </w:rPr>
    </w:lvl>
    <w:lvl w:ilvl="6" w:tplc="75466814">
      <w:start w:val="1"/>
      <w:numFmt w:val="bullet"/>
      <w:lvlText w:val=""/>
      <w:lvlJc w:val="left"/>
      <w:pPr>
        <w:ind w:left="5040" w:hanging="360"/>
      </w:pPr>
      <w:rPr>
        <w:rFonts w:ascii="Symbol" w:hAnsi="Symbol" w:hint="default"/>
      </w:rPr>
    </w:lvl>
    <w:lvl w:ilvl="7" w:tplc="37506CDA">
      <w:start w:val="1"/>
      <w:numFmt w:val="bullet"/>
      <w:lvlText w:val="o"/>
      <w:lvlJc w:val="left"/>
      <w:pPr>
        <w:ind w:left="5760" w:hanging="360"/>
      </w:pPr>
      <w:rPr>
        <w:rFonts w:ascii="Courier New" w:hAnsi="Courier New" w:hint="default"/>
      </w:rPr>
    </w:lvl>
    <w:lvl w:ilvl="8" w:tplc="7CD47688">
      <w:start w:val="1"/>
      <w:numFmt w:val="bullet"/>
      <w:lvlText w:val=""/>
      <w:lvlJc w:val="left"/>
      <w:pPr>
        <w:ind w:left="6480" w:hanging="360"/>
      </w:pPr>
      <w:rPr>
        <w:rFonts w:ascii="Wingdings" w:hAnsi="Wingdings" w:hint="default"/>
      </w:rPr>
    </w:lvl>
  </w:abstractNum>
  <w:abstractNum w:abstractNumId="2" w15:restartNumberingAfterBreak="0">
    <w:nsid w:val="1965768F"/>
    <w:multiLevelType w:val="hybridMultilevel"/>
    <w:tmpl w:val="5E263B7C"/>
    <w:lvl w:ilvl="0" w:tplc="4D30BEBA">
      <w:start w:val="1"/>
      <w:numFmt w:val="bullet"/>
      <w:lvlText w:val=""/>
      <w:lvlJc w:val="left"/>
      <w:pPr>
        <w:ind w:left="720" w:hanging="360"/>
      </w:pPr>
      <w:rPr>
        <w:rFonts w:ascii="Symbol" w:hAnsi="Symbol" w:hint="default"/>
      </w:rPr>
    </w:lvl>
    <w:lvl w:ilvl="1" w:tplc="84A64F96">
      <w:start w:val="1"/>
      <w:numFmt w:val="lowerLetter"/>
      <w:lvlText w:val="%2."/>
      <w:lvlJc w:val="left"/>
      <w:pPr>
        <w:ind w:left="1440" w:hanging="360"/>
      </w:pPr>
    </w:lvl>
    <w:lvl w:ilvl="2" w:tplc="9BCAFD20">
      <w:start w:val="1"/>
      <w:numFmt w:val="lowerRoman"/>
      <w:lvlText w:val="%3."/>
      <w:lvlJc w:val="right"/>
      <w:pPr>
        <w:ind w:left="2160" w:hanging="180"/>
      </w:pPr>
    </w:lvl>
    <w:lvl w:ilvl="3" w:tplc="388A72C2">
      <w:start w:val="1"/>
      <w:numFmt w:val="decimal"/>
      <w:lvlText w:val="%4."/>
      <w:lvlJc w:val="left"/>
      <w:pPr>
        <w:ind w:left="2880" w:hanging="360"/>
      </w:pPr>
    </w:lvl>
    <w:lvl w:ilvl="4" w:tplc="F39EBE6E">
      <w:start w:val="1"/>
      <w:numFmt w:val="lowerLetter"/>
      <w:lvlText w:val="%5."/>
      <w:lvlJc w:val="left"/>
      <w:pPr>
        <w:ind w:left="3600" w:hanging="360"/>
      </w:pPr>
    </w:lvl>
    <w:lvl w:ilvl="5" w:tplc="2B10657A">
      <w:start w:val="1"/>
      <w:numFmt w:val="lowerRoman"/>
      <w:lvlText w:val="%6."/>
      <w:lvlJc w:val="right"/>
      <w:pPr>
        <w:ind w:left="4320" w:hanging="180"/>
      </w:pPr>
    </w:lvl>
    <w:lvl w:ilvl="6" w:tplc="694A958C">
      <w:start w:val="1"/>
      <w:numFmt w:val="decimal"/>
      <w:lvlText w:val="%7."/>
      <w:lvlJc w:val="left"/>
      <w:pPr>
        <w:ind w:left="5040" w:hanging="360"/>
      </w:pPr>
    </w:lvl>
    <w:lvl w:ilvl="7" w:tplc="945AEAE8">
      <w:start w:val="1"/>
      <w:numFmt w:val="lowerLetter"/>
      <w:lvlText w:val="%8."/>
      <w:lvlJc w:val="left"/>
      <w:pPr>
        <w:ind w:left="5760" w:hanging="360"/>
      </w:pPr>
    </w:lvl>
    <w:lvl w:ilvl="8" w:tplc="82125B42">
      <w:start w:val="1"/>
      <w:numFmt w:val="lowerRoman"/>
      <w:lvlText w:val="%9."/>
      <w:lvlJc w:val="right"/>
      <w:pPr>
        <w:ind w:left="6480" w:hanging="180"/>
      </w:pPr>
    </w:lvl>
  </w:abstractNum>
  <w:abstractNum w:abstractNumId="3" w15:restartNumberingAfterBreak="0">
    <w:nsid w:val="199F260B"/>
    <w:multiLevelType w:val="hybridMultilevel"/>
    <w:tmpl w:val="43DCA120"/>
    <w:lvl w:ilvl="0" w:tplc="B0263F28">
      <w:start w:val="1"/>
      <w:numFmt w:val="lowerLetter"/>
      <w:lvlText w:val="%1."/>
      <w:lvlJc w:val="left"/>
      <w:pPr>
        <w:ind w:left="720" w:hanging="360"/>
      </w:pPr>
    </w:lvl>
    <w:lvl w:ilvl="1" w:tplc="3F6EDEF8">
      <w:start w:val="1"/>
      <w:numFmt w:val="lowerLetter"/>
      <w:lvlText w:val="%2."/>
      <w:lvlJc w:val="left"/>
      <w:pPr>
        <w:ind w:left="1440" w:hanging="360"/>
      </w:pPr>
    </w:lvl>
    <w:lvl w:ilvl="2" w:tplc="6E2632F4">
      <w:start w:val="1"/>
      <w:numFmt w:val="lowerRoman"/>
      <w:lvlText w:val="%3."/>
      <w:lvlJc w:val="right"/>
      <w:pPr>
        <w:ind w:left="2160" w:hanging="180"/>
      </w:pPr>
    </w:lvl>
    <w:lvl w:ilvl="3" w:tplc="3C00141E">
      <w:start w:val="1"/>
      <w:numFmt w:val="decimal"/>
      <w:lvlText w:val="%4."/>
      <w:lvlJc w:val="left"/>
      <w:pPr>
        <w:ind w:left="2880" w:hanging="360"/>
      </w:pPr>
    </w:lvl>
    <w:lvl w:ilvl="4" w:tplc="37E22674">
      <w:start w:val="1"/>
      <w:numFmt w:val="lowerLetter"/>
      <w:lvlText w:val="%5."/>
      <w:lvlJc w:val="left"/>
      <w:pPr>
        <w:ind w:left="3600" w:hanging="360"/>
      </w:pPr>
    </w:lvl>
    <w:lvl w:ilvl="5" w:tplc="871CD7DE">
      <w:start w:val="1"/>
      <w:numFmt w:val="lowerRoman"/>
      <w:lvlText w:val="%6."/>
      <w:lvlJc w:val="right"/>
      <w:pPr>
        <w:ind w:left="4320" w:hanging="180"/>
      </w:pPr>
    </w:lvl>
    <w:lvl w:ilvl="6" w:tplc="1922892A">
      <w:start w:val="1"/>
      <w:numFmt w:val="decimal"/>
      <w:lvlText w:val="%7."/>
      <w:lvlJc w:val="left"/>
      <w:pPr>
        <w:ind w:left="5040" w:hanging="360"/>
      </w:pPr>
    </w:lvl>
    <w:lvl w:ilvl="7" w:tplc="98EC0F0C">
      <w:start w:val="1"/>
      <w:numFmt w:val="lowerLetter"/>
      <w:lvlText w:val="%8."/>
      <w:lvlJc w:val="left"/>
      <w:pPr>
        <w:ind w:left="5760" w:hanging="360"/>
      </w:pPr>
    </w:lvl>
    <w:lvl w:ilvl="8" w:tplc="BB10028A">
      <w:start w:val="1"/>
      <w:numFmt w:val="lowerRoman"/>
      <w:lvlText w:val="%9."/>
      <w:lvlJc w:val="right"/>
      <w:pPr>
        <w:ind w:left="6480" w:hanging="180"/>
      </w:pPr>
    </w:lvl>
  </w:abstractNum>
  <w:abstractNum w:abstractNumId="4" w15:restartNumberingAfterBreak="0">
    <w:nsid w:val="277866EE"/>
    <w:multiLevelType w:val="hybridMultilevel"/>
    <w:tmpl w:val="2C7C1C52"/>
    <w:lvl w:ilvl="0" w:tplc="E6DE7118">
      <w:start w:val="1"/>
      <w:numFmt w:val="bullet"/>
      <w:lvlText w:val=""/>
      <w:lvlJc w:val="left"/>
      <w:pPr>
        <w:ind w:left="720" w:hanging="360"/>
      </w:pPr>
      <w:rPr>
        <w:rFonts w:ascii="Symbol" w:hAnsi="Symbol" w:hint="default"/>
      </w:rPr>
    </w:lvl>
    <w:lvl w:ilvl="1" w:tplc="1396C4E4">
      <w:start w:val="1"/>
      <w:numFmt w:val="bullet"/>
      <w:lvlText w:val="o"/>
      <w:lvlJc w:val="left"/>
      <w:pPr>
        <w:ind w:left="1440" w:hanging="360"/>
      </w:pPr>
      <w:rPr>
        <w:rFonts w:ascii="Courier New" w:hAnsi="Courier New" w:hint="default"/>
      </w:rPr>
    </w:lvl>
    <w:lvl w:ilvl="2" w:tplc="DCFA22B8">
      <w:start w:val="1"/>
      <w:numFmt w:val="bullet"/>
      <w:lvlText w:val=""/>
      <w:lvlJc w:val="left"/>
      <w:pPr>
        <w:ind w:left="2160" w:hanging="360"/>
      </w:pPr>
      <w:rPr>
        <w:rFonts w:ascii="Wingdings" w:hAnsi="Wingdings" w:hint="default"/>
      </w:rPr>
    </w:lvl>
    <w:lvl w:ilvl="3" w:tplc="53988722">
      <w:start w:val="1"/>
      <w:numFmt w:val="bullet"/>
      <w:lvlText w:val=""/>
      <w:lvlJc w:val="left"/>
      <w:pPr>
        <w:ind w:left="2880" w:hanging="360"/>
      </w:pPr>
      <w:rPr>
        <w:rFonts w:ascii="Symbol" w:hAnsi="Symbol" w:hint="default"/>
      </w:rPr>
    </w:lvl>
    <w:lvl w:ilvl="4" w:tplc="88CC6C5C">
      <w:start w:val="1"/>
      <w:numFmt w:val="bullet"/>
      <w:lvlText w:val="o"/>
      <w:lvlJc w:val="left"/>
      <w:pPr>
        <w:ind w:left="3600" w:hanging="360"/>
      </w:pPr>
      <w:rPr>
        <w:rFonts w:ascii="Courier New" w:hAnsi="Courier New" w:hint="default"/>
      </w:rPr>
    </w:lvl>
    <w:lvl w:ilvl="5" w:tplc="60341898">
      <w:start w:val="1"/>
      <w:numFmt w:val="bullet"/>
      <w:lvlText w:val=""/>
      <w:lvlJc w:val="left"/>
      <w:pPr>
        <w:ind w:left="4320" w:hanging="360"/>
      </w:pPr>
      <w:rPr>
        <w:rFonts w:ascii="Wingdings" w:hAnsi="Wingdings" w:hint="default"/>
      </w:rPr>
    </w:lvl>
    <w:lvl w:ilvl="6" w:tplc="CD68A7A2">
      <w:start w:val="1"/>
      <w:numFmt w:val="bullet"/>
      <w:lvlText w:val=""/>
      <w:lvlJc w:val="left"/>
      <w:pPr>
        <w:ind w:left="5040" w:hanging="360"/>
      </w:pPr>
      <w:rPr>
        <w:rFonts w:ascii="Symbol" w:hAnsi="Symbol" w:hint="default"/>
      </w:rPr>
    </w:lvl>
    <w:lvl w:ilvl="7" w:tplc="932EF47C">
      <w:start w:val="1"/>
      <w:numFmt w:val="bullet"/>
      <w:lvlText w:val="o"/>
      <w:lvlJc w:val="left"/>
      <w:pPr>
        <w:ind w:left="5760" w:hanging="360"/>
      </w:pPr>
      <w:rPr>
        <w:rFonts w:ascii="Courier New" w:hAnsi="Courier New" w:hint="default"/>
      </w:rPr>
    </w:lvl>
    <w:lvl w:ilvl="8" w:tplc="F5345388">
      <w:start w:val="1"/>
      <w:numFmt w:val="bullet"/>
      <w:lvlText w:val=""/>
      <w:lvlJc w:val="left"/>
      <w:pPr>
        <w:ind w:left="6480" w:hanging="360"/>
      </w:pPr>
      <w:rPr>
        <w:rFonts w:ascii="Wingdings" w:hAnsi="Wingdings" w:hint="default"/>
      </w:rPr>
    </w:lvl>
  </w:abstractNum>
  <w:abstractNum w:abstractNumId="5" w15:restartNumberingAfterBreak="0">
    <w:nsid w:val="33F633F1"/>
    <w:multiLevelType w:val="hybridMultilevel"/>
    <w:tmpl w:val="E85245B6"/>
    <w:lvl w:ilvl="0" w:tplc="C7F0C5F2">
      <w:start w:val="1"/>
      <w:numFmt w:val="bullet"/>
      <w:lvlText w:val=""/>
      <w:lvlJc w:val="left"/>
      <w:pPr>
        <w:ind w:left="720" w:hanging="360"/>
      </w:pPr>
      <w:rPr>
        <w:rFonts w:ascii="Symbol" w:hAnsi="Symbol" w:hint="default"/>
      </w:rPr>
    </w:lvl>
    <w:lvl w:ilvl="1" w:tplc="6D9A131E">
      <w:start w:val="1"/>
      <w:numFmt w:val="bullet"/>
      <w:lvlText w:val="o"/>
      <w:lvlJc w:val="left"/>
      <w:pPr>
        <w:ind w:left="1440" w:hanging="360"/>
      </w:pPr>
      <w:rPr>
        <w:rFonts w:ascii="Courier New" w:hAnsi="Courier New" w:hint="default"/>
      </w:rPr>
    </w:lvl>
    <w:lvl w:ilvl="2" w:tplc="E49CCEE6">
      <w:start w:val="1"/>
      <w:numFmt w:val="bullet"/>
      <w:lvlText w:val=""/>
      <w:lvlJc w:val="left"/>
      <w:pPr>
        <w:ind w:left="2160" w:hanging="360"/>
      </w:pPr>
      <w:rPr>
        <w:rFonts w:ascii="Wingdings" w:hAnsi="Wingdings" w:hint="default"/>
      </w:rPr>
    </w:lvl>
    <w:lvl w:ilvl="3" w:tplc="F3A6EC54">
      <w:start w:val="1"/>
      <w:numFmt w:val="bullet"/>
      <w:lvlText w:val=""/>
      <w:lvlJc w:val="left"/>
      <w:pPr>
        <w:ind w:left="2880" w:hanging="360"/>
      </w:pPr>
      <w:rPr>
        <w:rFonts w:ascii="Symbol" w:hAnsi="Symbol" w:hint="default"/>
      </w:rPr>
    </w:lvl>
    <w:lvl w:ilvl="4" w:tplc="E8E09304">
      <w:start w:val="1"/>
      <w:numFmt w:val="bullet"/>
      <w:lvlText w:val="o"/>
      <w:lvlJc w:val="left"/>
      <w:pPr>
        <w:ind w:left="3600" w:hanging="360"/>
      </w:pPr>
      <w:rPr>
        <w:rFonts w:ascii="Courier New" w:hAnsi="Courier New" w:hint="default"/>
      </w:rPr>
    </w:lvl>
    <w:lvl w:ilvl="5" w:tplc="8FFC3AC2">
      <w:start w:val="1"/>
      <w:numFmt w:val="bullet"/>
      <w:lvlText w:val=""/>
      <w:lvlJc w:val="left"/>
      <w:pPr>
        <w:ind w:left="4320" w:hanging="360"/>
      </w:pPr>
      <w:rPr>
        <w:rFonts w:ascii="Wingdings" w:hAnsi="Wingdings" w:hint="default"/>
      </w:rPr>
    </w:lvl>
    <w:lvl w:ilvl="6" w:tplc="9EA6B284">
      <w:start w:val="1"/>
      <w:numFmt w:val="bullet"/>
      <w:lvlText w:val=""/>
      <w:lvlJc w:val="left"/>
      <w:pPr>
        <w:ind w:left="5040" w:hanging="360"/>
      </w:pPr>
      <w:rPr>
        <w:rFonts w:ascii="Symbol" w:hAnsi="Symbol" w:hint="default"/>
      </w:rPr>
    </w:lvl>
    <w:lvl w:ilvl="7" w:tplc="F87A0484">
      <w:start w:val="1"/>
      <w:numFmt w:val="bullet"/>
      <w:lvlText w:val="o"/>
      <w:lvlJc w:val="left"/>
      <w:pPr>
        <w:ind w:left="5760" w:hanging="360"/>
      </w:pPr>
      <w:rPr>
        <w:rFonts w:ascii="Courier New" w:hAnsi="Courier New" w:hint="default"/>
      </w:rPr>
    </w:lvl>
    <w:lvl w:ilvl="8" w:tplc="AADA0204">
      <w:start w:val="1"/>
      <w:numFmt w:val="bullet"/>
      <w:lvlText w:val=""/>
      <w:lvlJc w:val="left"/>
      <w:pPr>
        <w:ind w:left="6480" w:hanging="360"/>
      </w:pPr>
      <w:rPr>
        <w:rFonts w:ascii="Wingdings" w:hAnsi="Wingdings" w:hint="default"/>
      </w:rPr>
    </w:lvl>
  </w:abstractNum>
  <w:abstractNum w:abstractNumId="6" w15:restartNumberingAfterBreak="0">
    <w:nsid w:val="3C181FC8"/>
    <w:multiLevelType w:val="hybridMultilevel"/>
    <w:tmpl w:val="E3B8CE98"/>
    <w:lvl w:ilvl="0" w:tplc="50C86C32">
      <w:start w:val="1"/>
      <w:numFmt w:val="bullet"/>
      <w:lvlText w:val=""/>
      <w:lvlJc w:val="left"/>
      <w:pPr>
        <w:ind w:left="720" w:hanging="360"/>
      </w:pPr>
      <w:rPr>
        <w:rFonts w:ascii="Symbol" w:hAnsi="Symbol" w:hint="default"/>
      </w:rPr>
    </w:lvl>
    <w:lvl w:ilvl="1" w:tplc="4342CF98">
      <w:start w:val="1"/>
      <w:numFmt w:val="bullet"/>
      <w:lvlText w:val=""/>
      <w:lvlJc w:val="left"/>
      <w:pPr>
        <w:ind w:left="1440" w:hanging="360"/>
      </w:pPr>
      <w:rPr>
        <w:rFonts w:ascii="Symbol" w:hAnsi="Symbol" w:hint="default"/>
      </w:rPr>
    </w:lvl>
    <w:lvl w:ilvl="2" w:tplc="8F52C052">
      <w:start w:val="1"/>
      <w:numFmt w:val="bullet"/>
      <w:lvlText w:val=""/>
      <w:lvlJc w:val="left"/>
      <w:pPr>
        <w:ind w:left="2160" w:hanging="360"/>
      </w:pPr>
      <w:rPr>
        <w:rFonts w:ascii="Wingdings" w:hAnsi="Wingdings" w:hint="default"/>
      </w:rPr>
    </w:lvl>
    <w:lvl w:ilvl="3" w:tplc="B456CC42">
      <w:start w:val="1"/>
      <w:numFmt w:val="bullet"/>
      <w:lvlText w:val=""/>
      <w:lvlJc w:val="left"/>
      <w:pPr>
        <w:ind w:left="2880" w:hanging="360"/>
      </w:pPr>
      <w:rPr>
        <w:rFonts w:ascii="Symbol" w:hAnsi="Symbol" w:hint="default"/>
      </w:rPr>
    </w:lvl>
    <w:lvl w:ilvl="4" w:tplc="9FBEC524">
      <w:start w:val="1"/>
      <w:numFmt w:val="bullet"/>
      <w:lvlText w:val="o"/>
      <w:lvlJc w:val="left"/>
      <w:pPr>
        <w:ind w:left="3600" w:hanging="360"/>
      </w:pPr>
      <w:rPr>
        <w:rFonts w:ascii="Courier New" w:hAnsi="Courier New" w:hint="default"/>
      </w:rPr>
    </w:lvl>
    <w:lvl w:ilvl="5" w:tplc="71E493C8">
      <w:start w:val="1"/>
      <w:numFmt w:val="bullet"/>
      <w:lvlText w:val=""/>
      <w:lvlJc w:val="left"/>
      <w:pPr>
        <w:ind w:left="4320" w:hanging="360"/>
      </w:pPr>
      <w:rPr>
        <w:rFonts w:ascii="Wingdings" w:hAnsi="Wingdings" w:hint="default"/>
      </w:rPr>
    </w:lvl>
    <w:lvl w:ilvl="6" w:tplc="CBD8CC4C">
      <w:start w:val="1"/>
      <w:numFmt w:val="bullet"/>
      <w:lvlText w:val=""/>
      <w:lvlJc w:val="left"/>
      <w:pPr>
        <w:ind w:left="5040" w:hanging="360"/>
      </w:pPr>
      <w:rPr>
        <w:rFonts w:ascii="Symbol" w:hAnsi="Symbol" w:hint="default"/>
      </w:rPr>
    </w:lvl>
    <w:lvl w:ilvl="7" w:tplc="2F089EC2">
      <w:start w:val="1"/>
      <w:numFmt w:val="bullet"/>
      <w:lvlText w:val="o"/>
      <w:lvlJc w:val="left"/>
      <w:pPr>
        <w:ind w:left="5760" w:hanging="360"/>
      </w:pPr>
      <w:rPr>
        <w:rFonts w:ascii="Courier New" w:hAnsi="Courier New" w:hint="default"/>
      </w:rPr>
    </w:lvl>
    <w:lvl w:ilvl="8" w:tplc="16225A5A">
      <w:start w:val="1"/>
      <w:numFmt w:val="bullet"/>
      <w:lvlText w:val=""/>
      <w:lvlJc w:val="left"/>
      <w:pPr>
        <w:ind w:left="6480" w:hanging="360"/>
      </w:pPr>
      <w:rPr>
        <w:rFonts w:ascii="Wingdings" w:hAnsi="Wingdings" w:hint="default"/>
      </w:rPr>
    </w:lvl>
  </w:abstractNum>
  <w:abstractNum w:abstractNumId="7" w15:restartNumberingAfterBreak="0">
    <w:nsid w:val="3F060744"/>
    <w:multiLevelType w:val="hybridMultilevel"/>
    <w:tmpl w:val="BFA6C654"/>
    <w:lvl w:ilvl="0" w:tplc="070CC680">
      <w:start w:val="1"/>
      <w:numFmt w:val="lowerLetter"/>
      <w:lvlText w:val="%1."/>
      <w:lvlJc w:val="left"/>
      <w:pPr>
        <w:ind w:left="720" w:hanging="360"/>
      </w:pPr>
    </w:lvl>
    <w:lvl w:ilvl="1" w:tplc="C8EEE552">
      <w:start w:val="1"/>
      <w:numFmt w:val="lowerLetter"/>
      <w:lvlText w:val="%2."/>
      <w:lvlJc w:val="left"/>
      <w:pPr>
        <w:ind w:left="1440" w:hanging="360"/>
      </w:pPr>
    </w:lvl>
    <w:lvl w:ilvl="2" w:tplc="FBC445A6">
      <w:start w:val="1"/>
      <w:numFmt w:val="lowerRoman"/>
      <w:lvlText w:val="%3."/>
      <w:lvlJc w:val="right"/>
      <w:pPr>
        <w:ind w:left="2160" w:hanging="180"/>
      </w:pPr>
    </w:lvl>
    <w:lvl w:ilvl="3" w:tplc="6BA86870">
      <w:start w:val="1"/>
      <w:numFmt w:val="decimal"/>
      <w:lvlText w:val="%4."/>
      <w:lvlJc w:val="left"/>
      <w:pPr>
        <w:ind w:left="2880" w:hanging="360"/>
      </w:pPr>
    </w:lvl>
    <w:lvl w:ilvl="4" w:tplc="10224756">
      <w:start w:val="1"/>
      <w:numFmt w:val="lowerLetter"/>
      <w:lvlText w:val="%5."/>
      <w:lvlJc w:val="left"/>
      <w:pPr>
        <w:ind w:left="3600" w:hanging="360"/>
      </w:pPr>
    </w:lvl>
    <w:lvl w:ilvl="5" w:tplc="FB48BC48">
      <w:start w:val="1"/>
      <w:numFmt w:val="lowerRoman"/>
      <w:lvlText w:val="%6."/>
      <w:lvlJc w:val="right"/>
      <w:pPr>
        <w:ind w:left="4320" w:hanging="180"/>
      </w:pPr>
    </w:lvl>
    <w:lvl w:ilvl="6" w:tplc="92B2236C">
      <w:start w:val="1"/>
      <w:numFmt w:val="decimal"/>
      <w:lvlText w:val="%7."/>
      <w:lvlJc w:val="left"/>
      <w:pPr>
        <w:ind w:left="5040" w:hanging="360"/>
      </w:pPr>
    </w:lvl>
    <w:lvl w:ilvl="7" w:tplc="341470DC">
      <w:start w:val="1"/>
      <w:numFmt w:val="lowerLetter"/>
      <w:lvlText w:val="%8."/>
      <w:lvlJc w:val="left"/>
      <w:pPr>
        <w:ind w:left="5760" w:hanging="360"/>
      </w:pPr>
    </w:lvl>
    <w:lvl w:ilvl="8" w:tplc="0BA8B1E4">
      <w:start w:val="1"/>
      <w:numFmt w:val="lowerRoman"/>
      <w:lvlText w:val="%9."/>
      <w:lvlJc w:val="right"/>
      <w:pPr>
        <w:ind w:left="6480" w:hanging="180"/>
      </w:pPr>
    </w:lvl>
  </w:abstractNum>
  <w:abstractNum w:abstractNumId="8" w15:restartNumberingAfterBreak="0">
    <w:nsid w:val="46ED3AA2"/>
    <w:multiLevelType w:val="hybridMultilevel"/>
    <w:tmpl w:val="DE8C5F4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B50B4"/>
    <w:multiLevelType w:val="hybridMultilevel"/>
    <w:tmpl w:val="8606084A"/>
    <w:lvl w:ilvl="0" w:tplc="57C8F82E">
      <w:start w:val="1"/>
      <w:numFmt w:val="bullet"/>
      <w:lvlText w:val=""/>
      <w:lvlJc w:val="left"/>
      <w:pPr>
        <w:ind w:left="720" w:hanging="360"/>
      </w:pPr>
      <w:rPr>
        <w:rFonts w:ascii="Symbol" w:hAnsi="Symbol" w:hint="default"/>
      </w:rPr>
    </w:lvl>
    <w:lvl w:ilvl="1" w:tplc="AE5A2000">
      <w:start w:val="1"/>
      <w:numFmt w:val="bullet"/>
      <w:lvlText w:val="o"/>
      <w:lvlJc w:val="left"/>
      <w:pPr>
        <w:ind w:left="1440" w:hanging="360"/>
      </w:pPr>
      <w:rPr>
        <w:rFonts w:ascii="Courier New" w:hAnsi="Courier New" w:hint="default"/>
      </w:rPr>
    </w:lvl>
    <w:lvl w:ilvl="2" w:tplc="02C213DE">
      <w:start w:val="1"/>
      <w:numFmt w:val="bullet"/>
      <w:lvlText w:val=""/>
      <w:lvlJc w:val="left"/>
      <w:pPr>
        <w:ind w:left="2160" w:hanging="360"/>
      </w:pPr>
      <w:rPr>
        <w:rFonts w:ascii="Wingdings" w:hAnsi="Wingdings" w:hint="default"/>
      </w:rPr>
    </w:lvl>
    <w:lvl w:ilvl="3" w:tplc="8CAE86B2">
      <w:start w:val="1"/>
      <w:numFmt w:val="bullet"/>
      <w:lvlText w:val=""/>
      <w:lvlJc w:val="left"/>
      <w:pPr>
        <w:ind w:left="2880" w:hanging="360"/>
      </w:pPr>
      <w:rPr>
        <w:rFonts w:ascii="Symbol" w:hAnsi="Symbol" w:hint="default"/>
      </w:rPr>
    </w:lvl>
    <w:lvl w:ilvl="4" w:tplc="DD4EAFB4">
      <w:start w:val="1"/>
      <w:numFmt w:val="bullet"/>
      <w:lvlText w:val="o"/>
      <w:lvlJc w:val="left"/>
      <w:pPr>
        <w:ind w:left="3600" w:hanging="360"/>
      </w:pPr>
      <w:rPr>
        <w:rFonts w:ascii="Courier New" w:hAnsi="Courier New" w:hint="default"/>
      </w:rPr>
    </w:lvl>
    <w:lvl w:ilvl="5" w:tplc="2468F48C">
      <w:start w:val="1"/>
      <w:numFmt w:val="bullet"/>
      <w:lvlText w:val=""/>
      <w:lvlJc w:val="left"/>
      <w:pPr>
        <w:ind w:left="4320" w:hanging="360"/>
      </w:pPr>
      <w:rPr>
        <w:rFonts w:ascii="Wingdings" w:hAnsi="Wingdings" w:hint="default"/>
      </w:rPr>
    </w:lvl>
    <w:lvl w:ilvl="6" w:tplc="21926160">
      <w:start w:val="1"/>
      <w:numFmt w:val="bullet"/>
      <w:lvlText w:val=""/>
      <w:lvlJc w:val="left"/>
      <w:pPr>
        <w:ind w:left="5040" w:hanging="360"/>
      </w:pPr>
      <w:rPr>
        <w:rFonts w:ascii="Symbol" w:hAnsi="Symbol" w:hint="default"/>
      </w:rPr>
    </w:lvl>
    <w:lvl w:ilvl="7" w:tplc="3712F5F8">
      <w:start w:val="1"/>
      <w:numFmt w:val="bullet"/>
      <w:lvlText w:val="o"/>
      <w:lvlJc w:val="left"/>
      <w:pPr>
        <w:ind w:left="5760" w:hanging="360"/>
      </w:pPr>
      <w:rPr>
        <w:rFonts w:ascii="Courier New" w:hAnsi="Courier New" w:hint="default"/>
      </w:rPr>
    </w:lvl>
    <w:lvl w:ilvl="8" w:tplc="B9DA7114">
      <w:start w:val="1"/>
      <w:numFmt w:val="bullet"/>
      <w:lvlText w:val=""/>
      <w:lvlJc w:val="left"/>
      <w:pPr>
        <w:ind w:left="6480" w:hanging="360"/>
      </w:pPr>
      <w:rPr>
        <w:rFonts w:ascii="Wingdings" w:hAnsi="Wingdings" w:hint="default"/>
      </w:rPr>
    </w:lvl>
  </w:abstractNum>
  <w:abstractNum w:abstractNumId="10" w15:restartNumberingAfterBreak="0">
    <w:nsid w:val="66510098"/>
    <w:multiLevelType w:val="hybridMultilevel"/>
    <w:tmpl w:val="D548A4E4"/>
    <w:lvl w:ilvl="0" w:tplc="5762D71C">
      <w:start w:val="1"/>
      <w:numFmt w:val="bullet"/>
      <w:lvlText w:val=""/>
      <w:lvlJc w:val="left"/>
      <w:pPr>
        <w:ind w:left="720" w:hanging="360"/>
      </w:pPr>
      <w:rPr>
        <w:rFonts w:ascii="Symbol" w:hAnsi="Symbol" w:hint="default"/>
      </w:rPr>
    </w:lvl>
    <w:lvl w:ilvl="1" w:tplc="E7149BD6">
      <w:start w:val="1"/>
      <w:numFmt w:val="bullet"/>
      <w:lvlText w:val="o"/>
      <w:lvlJc w:val="left"/>
      <w:pPr>
        <w:ind w:left="1440" w:hanging="360"/>
      </w:pPr>
      <w:rPr>
        <w:rFonts w:ascii="Courier New" w:hAnsi="Courier New" w:hint="default"/>
      </w:rPr>
    </w:lvl>
    <w:lvl w:ilvl="2" w:tplc="C66A7302">
      <w:start w:val="1"/>
      <w:numFmt w:val="bullet"/>
      <w:lvlText w:val=""/>
      <w:lvlJc w:val="left"/>
      <w:pPr>
        <w:ind w:left="2160" w:hanging="360"/>
      </w:pPr>
      <w:rPr>
        <w:rFonts w:ascii="Wingdings" w:hAnsi="Wingdings" w:hint="default"/>
      </w:rPr>
    </w:lvl>
    <w:lvl w:ilvl="3" w:tplc="7700C0A0">
      <w:start w:val="1"/>
      <w:numFmt w:val="bullet"/>
      <w:lvlText w:val=""/>
      <w:lvlJc w:val="left"/>
      <w:pPr>
        <w:ind w:left="2880" w:hanging="360"/>
      </w:pPr>
      <w:rPr>
        <w:rFonts w:ascii="Symbol" w:hAnsi="Symbol" w:hint="default"/>
      </w:rPr>
    </w:lvl>
    <w:lvl w:ilvl="4" w:tplc="32E4B790">
      <w:start w:val="1"/>
      <w:numFmt w:val="bullet"/>
      <w:lvlText w:val="o"/>
      <w:lvlJc w:val="left"/>
      <w:pPr>
        <w:ind w:left="3600" w:hanging="360"/>
      </w:pPr>
      <w:rPr>
        <w:rFonts w:ascii="Courier New" w:hAnsi="Courier New" w:hint="default"/>
      </w:rPr>
    </w:lvl>
    <w:lvl w:ilvl="5" w:tplc="A0C2BACA">
      <w:start w:val="1"/>
      <w:numFmt w:val="bullet"/>
      <w:lvlText w:val=""/>
      <w:lvlJc w:val="left"/>
      <w:pPr>
        <w:ind w:left="4320" w:hanging="360"/>
      </w:pPr>
      <w:rPr>
        <w:rFonts w:ascii="Wingdings" w:hAnsi="Wingdings" w:hint="default"/>
      </w:rPr>
    </w:lvl>
    <w:lvl w:ilvl="6" w:tplc="8E12C740">
      <w:start w:val="1"/>
      <w:numFmt w:val="bullet"/>
      <w:lvlText w:val=""/>
      <w:lvlJc w:val="left"/>
      <w:pPr>
        <w:ind w:left="5040" w:hanging="360"/>
      </w:pPr>
      <w:rPr>
        <w:rFonts w:ascii="Symbol" w:hAnsi="Symbol" w:hint="default"/>
      </w:rPr>
    </w:lvl>
    <w:lvl w:ilvl="7" w:tplc="5774534C">
      <w:start w:val="1"/>
      <w:numFmt w:val="bullet"/>
      <w:lvlText w:val="o"/>
      <w:lvlJc w:val="left"/>
      <w:pPr>
        <w:ind w:left="5760" w:hanging="360"/>
      </w:pPr>
      <w:rPr>
        <w:rFonts w:ascii="Courier New" w:hAnsi="Courier New" w:hint="default"/>
      </w:rPr>
    </w:lvl>
    <w:lvl w:ilvl="8" w:tplc="FC5ACF94">
      <w:start w:val="1"/>
      <w:numFmt w:val="bullet"/>
      <w:lvlText w:val=""/>
      <w:lvlJc w:val="left"/>
      <w:pPr>
        <w:ind w:left="6480" w:hanging="360"/>
      </w:pPr>
      <w:rPr>
        <w:rFonts w:ascii="Wingdings" w:hAnsi="Wingdings" w:hint="default"/>
      </w:rPr>
    </w:lvl>
  </w:abstractNum>
  <w:abstractNum w:abstractNumId="11" w15:restartNumberingAfterBreak="0">
    <w:nsid w:val="6CB363A8"/>
    <w:multiLevelType w:val="hybridMultilevel"/>
    <w:tmpl w:val="DB841A60"/>
    <w:lvl w:ilvl="0" w:tplc="328A4D12">
      <w:start w:val="1"/>
      <w:numFmt w:val="bullet"/>
      <w:lvlText w:val=""/>
      <w:lvlJc w:val="left"/>
      <w:pPr>
        <w:ind w:left="720" w:hanging="360"/>
      </w:pPr>
      <w:rPr>
        <w:rFonts w:ascii="Symbol" w:hAnsi="Symbol" w:hint="default"/>
      </w:rPr>
    </w:lvl>
    <w:lvl w:ilvl="1" w:tplc="423AFEAE">
      <w:start w:val="1"/>
      <w:numFmt w:val="bullet"/>
      <w:lvlText w:val="o"/>
      <w:lvlJc w:val="left"/>
      <w:pPr>
        <w:ind w:left="1440" w:hanging="360"/>
      </w:pPr>
      <w:rPr>
        <w:rFonts w:ascii="Courier New" w:hAnsi="Courier New" w:hint="default"/>
      </w:rPr>
    </w:lvl>
    <w:lvl w:ilvl="2" w:tplc="132E2358">
      <w:start w:val="1"/>
      <w:numFmt w:val="bullet"/>
      <w:lvlText w:val=""/>
      <w:lvlJc w:val="left"/>
      <w:pPr>
        <w:ind w:left="2160" w:hanging="360"/>
      </w:pPr>
      <w:rPr>
        <w:rFonts w:ascii="Wingdings" w:hAnsi="Wingdings" w:hint="default"/>
      </w:rPr>
    </w:lvl>
    <w:lvl w:ilvl="3" w:tplc="59349274">
      <w:start w:val="1"/>
      <w:numFmt w:val="bullet"/>
      <w:lvlText w:val=""/>
      <w:lvlJc w:val="left"/>
      <w:pPr>
        <w:ind w:left="2880" w:hanging="360"/>
      </w:pPr>
      <w:rPr>
        <w:rFonts w:ascii="Symbol" w:hAnsi="Symbol" w:hint="default"/>
      </w:rPr>
    </w:lvl>
    <w:lvl w:ilvl="4" w:tplc="0D028742">
      <w:start w:val="1"/>
      <w:numFmt w:val="bullet"/>
      <w:lvlText w:val="o"/>
      <w:lvlJc w:val="left"/>
      <w:pPr>
        <w:ind w:left="3600" w:hanging="360"/>
      </w:pPr>
      <w:rPr>
        <w:rFonts w:ascii="Courier New" w:hAnsi="Courier New" w:hint="default"/>
      </w:rPr>
    </w:lvl>
    <w:lvl w:ilvl="5" w:tplc="8BCC85E8">
      <w:start w:val="1"/>
      <w:numFmt w:val="bullet"/>
      <w:lvlText w:val=""/>
      <w:lvlJc w:val="left"/>
      <w:pPr>
        <w:ind w:left="4320" w:hanging="360"/>
      </w:pPr>
      <w:rPr>
        <w:rFonts w:ascii="Wingdings" w:hAnsi="Wingdings" w:hint="default"/>
      </w:rPr>
    </w:lvl>
    <w:lvl w:ilvl="6" w:tplc="B9EE5024">
      <w:start w:val="1"/>
      <w:numFmt w:val="bullet"/>
      <w:lvlText w:val=""/>
      <w:lvlJc w:val="left"/>
      <w:pPr>
        <w:ind w:left="5040" w:hanging="360"/>
      </w:pPr>
      <w:rPr>
        <w:rFonts w:ascii="Symbol" w:hAnsi="Symbol" w:hint="default"/>
      </w:rPr>
    </w:lvl>
    <w:lvl w:ilvl="7" w:tplc="EB56D114">
      <w:start w:val="1"/>
      <w:numFmt w:val="bullet"/>
      <w:lvlText w:val="o"/>
      <w:lvlJc w:val="left"/>
      <w:pPr>
        <w:ind w:left="5760" w:hanging="360"/>
      </w:pPr>
      <w:rPr>
        <w:rFonts w:ascii="Courier New" w:hAnsi="Courier New" w:hint="default"/>
      </w:rPr>
    </w:lvl>
    <w:lvl w:ilvl="8" w:tplc="64F8DB52">
      <w:start w:val="1"/>
      <w:numFmt w:val="bullet"/>
      <w:lvlText w:val=""/>
      <w:lvlJc w:val="left"/>
      <w:pPr>
        <w:ind w:left="6480" w:hanging="360"/>
      </w:pPr>
      <w:rPr>
        <w:rFonts w:ascii="Wingdings" w:hAnsi="Wingdings" w:hint="default"/>
      </w:rPr>
    </w:lvl>
  </w:abstractNum>
  <w:abstractNum w:abstractNumId="12" w15:restartNumberingAfterBreak="0">
    <w:nsid w:val="6F17213B"/>
    <w:multiLevelType w:val="hybridMultilevel"/>
    <w:tmpl w:val="0FC20B9A"/>
    <w:lvl w:ilvl="0" w:tplc="5A12D302">
      <w:start w:val="1"/>
      <w:numFmt w:val="bullet"/>
      <w:lvlText w:val=""/>
      <w:lvlJc w:val="left"/>
      <w:pPr>
        <w:ind w:left="720" w:hanging="360"/>
      </w:pPr>
      <w:rPr>
        <w:rFonts w:ascii="Symbol" w:hAnsi="Symbol" w:hint="default"/>
      </w:rPr>
    </w:lvl>
    <w:lvl w:ilvl="1" w:tplc="954E420A">
      <w:start w:val="1"/>
      <w:numFmt w:val="bullet"/>
      <w:lvlText w:val="o"/>
      <w:lvlJc w:val="left"/>
      <w:pPr>
        <w:ind w:left="1440" w:hanging="360"/>
      </w:pPr>
      <w:rPr>
        <w:rFonts w:ascii="Courier New" w:hAnsi="Courier New" w:hint="default"/>
      </w:rPr>
    </w:lvl>
    <w:lvl w:ilvl="2" w:tplc="D8281716">
      <w:start w:val="1"/>
      <w:numFmt w:val="bullet"/>
      <w:lvlText w:val=""/>
      <w:lvlJc w:val="left"/>
      <w:pPr>
        <w:ind w:left="2160" w:hanging="360"/>
      </w:pPr>
      <w:rPr>
        <w:rFonts w:ascii="Wingdings" w:hAnsi="Wingdings" w:hint="default"/>
      </w:rPr>
    </w:lvl>
    <w:lvl w:ilvl="3" w:tplc="FD2E7EE4">
      <w:start w:val="1"/>
      <w:numFmt w:val="bullet"/>
      <w:lvlText w:val=""/>
      <w:lvlJc w:val="left"/>
      <w:pPr>
        <w:ind w:left="2880" w:hanging="360"/>
      </w:pPr>
      <w:rPr>
        <w:rFonts w:ascii="Symbol" w:hAnsi="Symbol" w:hint="default"/>
      </w:rPr>
    </w:lvl>
    <w:lvl w:ilvl="4" w:tplc="818E9D64">
      <w:start w:val="1"/>
      <w:numFmt w:val="bullet"/>
      <w:lvlText w:val="o"/>
      <w:lvlJc w:val="left"/>
      <w:pPr>
        <w:ind w:left="3600" w:hanging="360"/>
      </w:pPr>
      <w:rPr>
        <w:rFonts w:ascii="Courier New" w:hAnsi="Courier New" w:hint="default"/>
      </w:rPr>
    </w:lvl>
    <w:lvl w:ilvl="5" w:tplc="8D406DDA">
      <w:start w:val="1"/>
      <w:numFmt w:val="bullet"/>
      <w:lvlText w:val=""/>
      <w:lvlJc w:val="left"/>
      <w:pPr>
        <w:ind w:left="4320" w:hanging="360"/>
      </w:pPr>
      <w:rPr>
        <w:rFonts w:ascii="Wingdings" w:hAnsi="Wingdings" w:hint="default"/>
      </w:rPr>
    </w:lvl>
    <w:lvl w:ilvl="6" w:tplc="D53E5152">
      <w:start w:val="1"/>
      <w:numFmt w:val="bullet"/>
      <w:lvlText w:val=""/>
      <w:lvlJc w:val="left"/>
      <w:pPr>
        <w:ind w:left="5040" w:hanging="360"/>
      </w:pPr>
      <w:rPr>
        <w:rFonts w:ascii="Symbol" w:hAnsi="Symbol" w:hint="default"/>
      </w:rPr>
    </w:lvl>
    <w:lvl w:ilvl="7" w:tplc="29667CD4">
      <w:start w:val="1"/>
      <w:numFmt w:val="bullet"/>
      <w:lvlText w:val="o"/>
      <w:lvlJc w:val="left"/>
      <w:pPr>
        <w:ind w:left="5760" w:hanging="360"/>
      </w:pPr>
      <w:rPr>
        <w:rFonts w:ascii="Courier New" w:hAnsi="Courier New" w:hint="default"/>
      </w:rPr>
    </w:lvl>
    <w:lvl w:ilvl="8" w:tplc="51D830A4">
      <w:start w:val="1"/>
      <w:numFmt w:val="bullet"/>
      <w:lvlText w:val=""/>
      <w:lvlJc w:val="left"/>
      <w:pPr>
        <w:ind w:left="6480" w:hanging="360"/>
      </w:pPr>
      <w:rPr>
        <w:rFonts w:ascii="Wingdings" w:hAnsi="Wingdings" w:hint="default"/>
      </w:rPr>
    </w:lvl>
  </w:abstractNum>
  <w:num w:numId="1" w16cid:durableId="1582789909">
    <w:abstractNumId w:val="12"/>
  </w:num>
  <w:num w:numId="2" w16cid:durableId="416366261">
    <w:abstractNumId w:val="11"/>
  </w:num>
  <w:num w:numId="3" w16cid:durableId="334695160">
    <w:abstractNumId w:val="6"/>
  </w:num>
  <w:num w:numId="4" w16cid:durableId="1584224079">
    <w:abstractNumId w:val="4"/>
  </w:num>
  <w:num w:numId="5" w16cid:durableId="729578555">
    <w:abstractNumId w:val="1"/>
  </w:num>
  <w:num w:numId="6" w16cid:durableId="763301495">
    <w:abstractNumId w:val="10"/>
  </w:num>
  <w:num w:numId="7" w16cid:durableId="508061835">
    <w:abstractNumId w:val="0"/>
  </w:num>
  <w:num w:numId="8" w16cid:durableId="1317687416">
    <w:abstractNumId w:val="2"/>
  </w:num>
  <w:num w:numId="9" w16cid:durableId="92095537">
    <w:abstractNumId w:val="7"/>
  </w:num>
  <w:num w:numId="10" w16cid:durableId="302974181">
    <w:abstractNumId w:val="9"/>
  </w:num>
  <w:num w:numId="11" w16cid:durableId="55401968">
    <w:abstractNumId w:val="5"/>
  </w:num>
  <w:num w:numId="12" w16cid:durableId="439423658">
    <w:abstractNumId w:val="3"/>
  </w:num>
  <w:num w:numId="13" w16cid:durableId="2019850448">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Moss">
    <w15:presenceInfo w15:providerId="AD" w15:userId="S::jmoss@powerstock.dorset.sch.uk::8d5524aa-2956-4a7d-8f31-458d29c62199"/>
  </w15:person>
  <w15:person w15:author="Becky Forrester">
    <w15:presenceInfo w15:providerId="Windows Live" w15:userId="41b6484c18d695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A4"/>
    <w:rsid w:val="00007162"/>
    <w:rsid w:val="0001622F"/>
    <w:rsid w:val="00032AA8"/>
    <w:rsid w:val="000466BA"/>
    <w:rsid w:val="00046A68"/>
    <w:rsid w:val="000526E4"/>
    <w:rsid w:val="000562A2"/>
    <w:rsid w:val="000573F9"/>
    <w:rsid w:val="00071551"/>
    <w:rsid w:val="00075422"/>
    <w:rsid w:val="00081C74"/>
    <w:rsid w:val="000865D2"/>
    <w:rsid w:val="00091794"/>
    <w:rsid w:val="00097CF3"/>
    <w:rsid w:val="000A37E2"/>
    <w:rsid w:val="000B3652"/>
    <w:rsid w:val="000C431D"/>
    <w:rsid w:val="000D0FFC"/>
    <w:rsid w:val="000D21DE"/>
    <w:rsid w:val="000D5B39"/>
    <w:rsid w:val="000D5C55"/>
    <w:rsid w:val="000E41BB"/>
    <w:rsid w:val="000F29C3"/>
    <w:rsid w:val="001053B8"/>
    <w:rsid w:val="001116D9"/>
    <w:rsid w:val="00111A0E"/>
    <w:rsid w:val="00121F36"/>
    <w:rsid w:val="001245B6"/>
    <w:rsid w:val="00125F23"/>
    <w:rsid w:val="001268A4"/>
    <w:rsid w:val="00141A62"/>
    <w:rsid w:val="001450FC"/>
    <w:rsid w:val="0014618D"/>
    <w:rsid w:val="001536B4"/>
    <w:rsid w:val="00176FA1"/>
    <w:rsid w:val="00194AD8"/>
    <w:rsid w:val="0019677F"/>
    <w:rsid w:val="001A3F8E"/>
    <w:rsid w:val="001A5E72"/>
    <w:rsid w:val="001B5B09"/>
    <w:rsid w:val="001E06EF"/>
    <w:rsid w:val="001E5736"/>
    <w:rsid w:val="001F1A00"/>
    <w:rsid w:val="002121D4"/>
    <w:rsid w:val="00232B6E"/>
    <w:rsid w:val="00232E82"/>
    <w:rsid w:val="00236677"/>
    <w:rsid w:val="00241F1F"/>
    <w:rsid w:val="00256E95"/>
    <w:rsid w:val="00264F7E"/>
    <w:rsid w:val="00275AA3"/>
    <w:rsid w:val="002826F5"/>
    <w:rsid w:val="00282B35"/>
    <w:rsid w:val="00285498"/>
    <w:rsid w:val="002A0575"/>
    <w:rsid w:val="002C6AC1"/>
    <w:rsid w:val="002C7B54"/>
    <w:rsid w:val="002D3C6B"/>
    <w:rsid w:val="002E0DFB"/>
    <w:rsid w:val="003168A9"/>
    <w:rsid w:val="0032403F"/>
    <w:rsid w:val="00324B64"/>
    <w:rsid w:val="003346A8"/>
    <w:rsid w:val="00341550"/>
    <w:rsid w:val="0035147E"/>
    <w:rsid w:val="003517D6"/>
    <w:rsid w:val="003539B4"/>
    <w:rsid w:val="003A4E31"/>
    <w:rsid w:val="003A669D"/>
    <w:rsid w:val="003B06AC"/>
    <w:rsid w:val="003B0EF6"/>
    <w:rsid w:val="003B442B"/>
    <w:rsid w:val="003B6A7B"/>
    <w:rsid w:val="003C3EF3"/>
    <w:rsid w:val="003C5E9A"/>
    <w:rsid w:val="003E2EA6"/>
    <w:rsid w:val="004012DE"/>
    <w:rsid w:val="00407869"/>
    <w:rsid w:val="00412480"/>
    <w:rsid w:val="004150A0"/>
    <w:rsid w:val="00420DE2"/>
    <w:rsid w:val="00432DA0"/>
    <w:rsid w:val="0043411D"/>
    <w:rsid w:val="0043717F"/>
    <w:rsid w:val="00442599"/>
    <w:rsid w:val="004442A8"/>
    <w:rsid w:val="00453F55"/>
    <w:rsid w:val="00474BC7"/>
    <w:rsid w:val="00477DA4"/>
    <w:rsid w:val="00480EBE"/>
    <w:rsid w:val="00491923"/>
    <w:rsid w:val="004928A2"/>
    <w:rsid w:val="004A1F70"/>
    <w:rsid w:val="004A6C33"/>
    <w:rsid w:val="004B032C"/>
    <w:rsid w:val="004B4C40"/>
    <w:rsid w:val="004D0192"/>
    <w:rsid w:val="004D6F0D"/>
    <w:rsid w:val="004F398F"/>
    <w:rsid w:val="00522A84"/>
    <w:rsid w:val="00527B4D"/>
    <w:rsid w:val="00535012"/>
    <w:rsid w:val="005425AA"/>
    <w:rsid w:val="00553651"/>
    <w:rsid w:val="00565D4D"/>
    <w:rsid w:val="0058395F"/>
    <w:rsid w:val="005923C6"/>
    <w:rsid w:val="005C58C1"/>
    <w:rsid w:val="005C5D34"/>
    <w:rsid w:val="005D380F"/>
    <w:rsid w:val="005D403F"/>
    <w:rsid w:val="005D662C"/>
    <w:rsid w:val="005E0A0D"/>
    <w:rsid w:val="005E1552"/>
    <w:rsid w:val="005E3A84"/>
    <w:rsid w:val="005E755F"/>
    <w:rsid w:val="0060102D"/>
    <w:rsid w:val="00606F03"/>
    <w:rsid w:val="0061093D"/>
    <w:rsid w:val="00615192"/>
    <w:rsid w:val="00631F6B"/>
    <w:rsid w:val="006361AE"/>
    <w:rsid w:val="00636E6F"/>
    <w:rsid w:val="0066351C"/>
    <w:rsid w:val="006829DC"/>
    <w:rsid w:val="00685F32"/>
    <w:rsid w:val="0068775B"/>
    <w:rsid w:val="006A1167"/>
    <w:rsid w:val="006A1A04"/>
    <w:rsid w:val="006A31A2"/>
    <w:rsid w:val="006B1C9B"/>
    <w:rsid w:val="006B1FD9"/>
    <w:rsid w:val="006B777B"/>
    <w:rsid w:val="006C3AB1"/>
    <w:rsid w:val="006C46DA"/>
    <w:rsid w:val="006D071F"/>
    <w:rsid w:val="006D30C0"/>
    <w:rsid w:val="006D40DE"/>
    <w:rsid w:val="006E11B1"/>
    <w:rsid w:val="006E1941"/>
    <w:rsid w:val="006F045D"/>
    <w:rsid w:val="007025AD"/>
    <w:rsid w:val="00714D9D"/>
    <w:rsid w:val="00721586"/>
    <w:rsid w:val="00722781"/>
    <w:rsid w:val="007269D5"/>
    <w:rsid w:val="007537F8"/>
    <w:rsid w:val="0075530A"/>
    <w:rsid w:val="00761AC0"/>
    <w:rsid w:val="0076238C"/>
    <w:rsid w:val="00772A02"/>
    <w:rsid w:val="0077376A"/>
    <w:rsid w:val="00775933"/>
    <w:rsid w:val="007767BA"/>
    <w:rsid w:val="00784FA3"/>
    <w:rsid w:val="00796BBB"/>
    <w:rsid w:val="00797EC6"/>
    <w:rsid w:val="007B0354"/>
    <w:rsid w:val="007B1E55"/>
    <w:rsid w:val="007E5D4B"/>
    <w:rsid w:val="007F6D16"/>
    <w:rsid w:val="0080001C"/>
    <w:rsid w:val="00804CCA"/>
    <w:rsid w:val="00843AFE"/>
    <w:rsid w:val="00850041"/>
    <w:rsid w:val="008610D8"/>
    <w:rsid w:val="00862A20"/>
    <w:rsid w:val="00870182"/>
    <w:rsid w:val="00872C56"/>
    <w:rsid w:val="00877CAB"/>
    <w:rsid w:val="00884194"/>
    <w:rsid w:val="00885491"/>
    <w:rsid w:val="00885924"/>
    <w:rsid w:val="0088760A"/>
    <w:rsid w:val="00887BF4"/>
    <w:rsid w:val="00891ED1"/>
    <w:rsid w:val="00892674"/>
    <w:rsid w:val="00893DDF"/>
    <w:rsid w:val="008969D3"/>
    <w:rsid w:val="008A2096"/>
    <w:rsid w:val="008A4FC2"/>
    <w:rsid w:val="008B1658"/>
    <w:rsid w:val="008B4D78"/>
    <w:rsid w:val="008B785F"/>
    <w:rsid w:val="008C0357"/>
    <w:rsid w:val="008D1457"/>
    <w:rsid w:val="008F4484"/>
    <w:rsid w:val="00900CC1"/>
    <w:rsid w:val="0090702D"/>
    <w:rsid w:val="00917B02"/>
    <w:rsid w:val="009201FA"/>
    <w:rsid w:val="00925F7D"/>
    <w:rsid w:val="00926EFC"/>
    <w:rsid w:val="009331AE"/>
    <w:rsid w:val="009404A6"/>
    <w:rsid w:val="009413F8"/>
    <w:rsid w:val="00946C81"/>
    <w:rsid w:val="00947EB0"/>
    <w:rsid w:val="0095018C"/>
    <w:rsid w:val="00954A9B"/>
    <w:rsid w:val="0095592A"/>
    <w:rsid w:val="009662FF"/>
    <w:rsid w:val="0098035E"/>
    <w:rsid w:val="00981A74"/>
    <w:rsid w:val="009930F0"/>
    <w:rsid w:val="00993FFF"/>
    <w:rsid w:val="00997A4B"/>
    <w:rsid w:val="009A1A7E"/>
    <w:rsid w:val="009A499E"/>
    <w:rsid w:val="009E24A8"/>
    <w:rsid w:val="00A10484"/>
    <w:rsid w:val="00A143FD"/>
    <w:rsid w:val="00A149E1"/>
    <w:rsid w:val="00A152DC"/>
    <w:rsid w:val="00A156DD"/>
    <w:rsid w:val="00A2484B"/>
    <w:rsid w:val="00A25AFC"/>
    <w:rsid w:val="00A30D4A"/>
    <w:rsid w:val="00A4196A"/>
    <w:rsid w:val="00A4216B"/>
    <w:rsid w:val="00A428FB"/>
    <w:rsid w:val="00A51584"/>
    <w:rsid w:val="00A52D73"/>
    <w:rsid w:val="00A554A9"/>
    <w:rsid w:val="00A56658"/>
    <w:rsid w:val="00A62A72"/>
    <w:rsid w:val="00A70839"/>
    <w:rsid w:val="00A72D33"/>
    <w:rsid w:val="00A81876"/>
    <w:rsid w:val="00A81A66"/>
    <w:rsid w:val="00A81E83"/>
    <w:rsid w:val="00AA0E91"/>
    <w:rsid w:val="00AA1E69"/>
    <w:rsid w:val="00AA41F3"/>
    <w:rsid w:val="00AB01B8"/>
    <w:rsid w:val="00AD4B7E"/>
    <w:rsid w:val="00AF10D3"/>
    <w:rsid w:val="00B05033"/>
    <w:rsid w:val="00B10BA1"/>
    <w:rsid w:val="00B2627A"/>
    <w:rsid w:val="00B276E7"/>
    <w:rsid w:val="00B27DE9"/>
    <w:rsid w:val="00B30AD2"/>
    <w:rsid w:val="00B32560"/>
    <w:rsid w:val="00B33423"/>
    <w:rsid w:val="00B412A6"/>
    <w:rsid w:val="00B5071C"/>
    <w:rsid w:val="00B5120E"/>
    <w:rsid w:val="00B54801"/>
    <w:rsid w:val="00B56C12"/>
    <w:rsid w:val="00B7256B"/>
    <w:rsid w:val="00B72CC4"/>
    <w:rsid w:val="00B807B8"/>
    <w:rsid w:val="00B86916"/>
    <w:rsid w:val="00BA11B0"/>
    <w:rsid w:val="00BA44FD"/>
    <w:rsid w:val="00BA539E"/>
    <w:rsid w:val="00BB71DF"/>
    <w:rsid w:val="00BC1329"/>
    <w:rsid w:val="00BC1B95"/>
    <w:rsid w:val="00BF35BC"/>
    <w:rsid w:val="00BF7946"/>
    <w:rsid w:val="00C04F88"/>
    <w:rsid w:val="00C2178A"/>
    <w:rsid w:val="00C22210"/>
    <w:rsid w:val="00C36D7D"/>
    <w:rsid w:val="00C44401"/>
    <w:rsid w:val="00C64910"/>
    <w:rsid w:val="00C729F1"/>
    <w:rsid w:val="00C75874"/>
    <w:rsid w:val="00C75CF9"/>
    <w:rsid w:val="00C76836"/>
    <w:rsid w:val="00C7748E"/>
    <w:rsid w:val="00C87E3D"/>
    <w:rsid w:val="00C94575"/>
    <w:rsid w:val="00C9702C"/>
    <w:rsid w:val="00CA55E2"/>
    <w:rsid w:val="00CB06DC"/>
    <w:rsid w:val="00CB132A"/>
    <w:rsid w:val="00CB25D0"/>
    <w:rsid w:val="00CB5F57"/>
    <w:rsid w:val="00CB6D4B"/>
    <w:rsid w:val="00CC1555"/>
    <w:rsid w:val="00CC34CD"/>
    <w:rsid w:val="00CE0512"/>
    <w:rsid w:val="00CE056B"/>
    <w:rsid w:val="00CE4F32"/>
    <w:rsid w:val="00CF4757"/>
    <w:rsid w:val="00D070C4"/>
    <w:rsid w:val="00D07CA7"/>
    <w:rsid w:val="00D16E15"/>
    <w:rsid w:val="00D43F03"/>
    <w:rsid w:val="00D45E95"/>
    <w:rsid w:val="00D743A4"/>
    <w:rsid w:val="00D8160B"/>
    <w:rsid w:val="00D96E7B"/>
    <w:rsid w:val="00DA1C2D"/>
    <w:rsid w:val="00DA35E5"/>
    <w:rsid w:val="00DB7F94"/>
    <w:rsid w:val="00DC4012"/>
    <w:rsid w:val="00DC600E"/>
    <w:rsid w:val="00DD14DE"/>
    <w:rsid w:val="00DD3F1E"/>
    <w:rsid w:val="00DE5812"/>
    <w:rsid w:val="00E103C6"/>
    <w:rsid w:val="00E1765E"/>
    <w:rsid w:val="00E2603C"/>
    <w:rsid w:val="00E3754C"/>
    <w:rsid w:val="00E4579D"/>
    <w:rsid w:val="00E46EC7"/>
    <w:rsid w:val="00E573FE"/>
    <w:rsid w:val="00E60991"/>
    <w:rsid w:val="00E63E7C"/>
    <w:rsid w:val="00E66F01"/>
    <w:rsid w:val="00E70A99"/>
    <w:rsid w:val="00E7442D"/>
    <w:rsid w:val="00E74D44"/>
    <w:rsid w:val="00E77776"/>
    <w:rsid w:val="00E9426E"/>
    <w:rsid w:val="00E963C1"/>
    <w:rsid w:val="00E9756D"/>
    <w:rsid w:val="00EB3721"/>
    <w:rsid w:val="00EE2863"/>
    <w:rsid w:val="00EF6BCE"/>
    <w:rsid w:val="00F01A44"/>
    <w:rsid w:val="00F10864"/>
    <w:rsid w:val="00F11A44"/>
    <w:rsid w:val="00F126F6"/>
    <w:rsid w:val="00F21B75"/>
    <w:rsid w:val="00F229A2"/>
    <w:rsid w:val="00F37BD3"/>
    <w:rsid w:val="00F44998"/>
    <w:rsid w:val="00F4676C"/>
    <w:rsid w:val="00F46DC3"/>
    <w:rsid w:val="00F51843"/>
    <w:rsid w:val="00F64BDA"/>
    <w:rsid w:val="00F64EEE"/>
    <w:rsid w:val="00F87A86"/>
    <w:rsid w:val="00F924D6"/>
    <w:rsid w:val="00F93704"/>
    <w:rsid w:val="00FA185C"/>
    <w:rsid w:val="00FB39C1"/>
    <w:rsid w:val="00FC565D"/>
    <w:rsid w:val="00FC6F50"/>
    <w:rsid w:val="00FD2C91"/>
    <w:rsid w:val="00FD2F0C"/>
    <w:rsid w:val="00FD4BCD"/>
    <w:rsid w:val="00FE1484"/>
    <w:rsid w:val="00FE686D"/>
    <w:rsid w:val="00FF0C49"/>
    <w:rsid w:val="00FF4444"/>
    <w:rsid w:val="00FF5677"/>
    <w:rsid w:val="00FF6414"/>
    <w:rsid w:val="010C566F"/>
    <w:rsid w:val="01364016"/>
    <w:rsid w:val="0139677B"/>
    <w:rsid w:val="017C3091"/>
    <w:rsid w:val="0189D80D"/>
    <w:rsid w:val="019E5972"/>
    <w:rsid w:val="019F0F5F"/>
    <w:rsid w:val="01AED6AE"/>
    <w:rsid w:val="01DC32E2"/>
    <w:rsid w:val="01EABFB7"/>
    <w:rsid w:val="01FE7879"/>
    <w:rsid w:val="0206D79C"/>
    <w:rsid w:val="02B3CDA1"/>
    <w:rsid w:val="02EC7600"/>
    <w:rsid w:val="0319E4A9"/>
    <w:rsid w:val="0335EB6A"/>
    <w:rsid w:val="033AF739"/>
    <w:rsid w:val="038F0091"/>
    <w:rsid w:val="03908D6A"/>
    <w:rsid w:val="03B61C69"/>
    <w:rsid w:val="03FF5AC9"/>
    <w:rsid w:val="041B2592"/>
    <w:rsid w:val="04331884"/>
    <w:rsid w:val="04672E8F"/>
    <w:rsid w:val="04797A83"/>
    <w:rsid w:val="04850652"/>
    <w:rsid w:val="0499CFC8"/>
    <w:rsid w:val="04ADAB08"/>
    <w:rsid w:val="04DB64C9"/>
    <w:rsid w:val="04DC81DB"/>
    <w:rsid w:val="04F7C641"/>
    <w:rsid w:val="0537CFB0"/>
    <w:rsid w:val="05471E26"/>
    <w:rsid w:val="05759F62"/>
    <w:rsid w:val="0588EF5C"/>
    <w:rsid w:val="05AE85A4"/>
    <w:rsid w:val="05B7EA55"/>
    <w:rsid w:val="05F17073"/>
    <w:rsid w:val="05F8F627"/>
    <w:rsid w:val="0611E36F"/>
    <w:rsid w:val="064940F2"/>
    <w:rsid w:val="06593061"/>
    <w:rsid w:val="06775F1C"/>
    <w:rsid w:val="06944869"/>
    <w:rsid w:val="06DA8DF9"/>
    <w:rsid w:val="06F3B500"/>
    <w:rsid w:val="07380781"/>
    <w:rsid w:val="0739B2BF"/>
    <w:rsid w:val="0797B73E"/>
    <w:rsid w:val="07CE99FF"/>
    <w:rsid w:val="082C9E5A"/>
    <w:rsid w:val="084E7194"/>
    <w:rsid w:val="0863D0A2"/>
    <w:rsid w:val="08810558"/>
    <w:rsid w:val="08B90049"/>
    <w:rsid w:val="08D593CB"/>
    <w:rsid w:val="08D854B5"/>
    <w:rsid w:val="08E86548"/>
    <w:rsid w:val="08F40757"/>
    <w:rsid w:val="08F5955B"/>
    <w:rsid w:val="09246FF8"/>
    <w:rsid w:val="0942D1E4"/>
    <w:rsid w:val="09471ED4"/>
    <w:rsid w:val="095B46DA"/>
    <w:rsid w:val="09CA9B46"/>
    <w:rsid w:val="0A32DB17"/>
    <w:rsid w:val="0A533646"/>
    <w:rsid w:val="0AA1B1C0"/>
    <w:rsid w:val="0AA4CE7E"/>
    <w:rsid w:val="0B4D69C4"/>
    <w:rsid w:val="0B771B4C"/>
    <w:rsid w:val="0BC94559"/>
    <w:rsid w:val="0BF2ACB4"/>
    <w:rsid w:val="0C323B54"/>
    <w:rsid w:val="0C3D34EB"/>
    <w:rsid w:val="0C6CA5B3"/>
    <w:rsid w:val="0CA3681D"/>
    <w:rsid w:val="0D04CEF2"/>
    <w:rsid w:val="0D58843C"/>
    <w:rsid w:val="0D698211"/>
    <w:rsid w:val="0D6BB592"/>
    <w:rsid w:val="0DC07378"/>
    <w:rsid w:val="0DE75F81"/>
    <w:rsid w:val="0E34C20E"/>
    <w:rsid w:val="0E7739CA"/>
    <w:rsid w:val="0F4A5C84"/>
    <w:rsid w:val="0F783C7C"/>
    <w:rsid w:val="0FD594D7"/>
    <w:rsid w:val="0FE341E9"/>
    <w:rsid w:val="10084033"/>
    <w:rsid w:val="102661F7"/>
    <w:rsid w:val="1069D150"/>
    <w:rsid w:val="10C7E20B"/>
    <w:rsid w:val="10DFE5E7"/>
    <w:rsid w:val="118641B2"/>
    <w:rsid w:val="11995680"/>
    <w:rsid w:val="11BBD826"/>
    <w:rsid w:val="11DCD670"/>
    <w:rsid w:val="11E6FECF"/>
    <w:rsid w:val="1209721C"/>
    <w:rsid w:val="12149EBA"/>
    <w:rsid w:val="12397DE0"/>
    <w:rsid w:val="124124EE"/>
    <w:rsid w:val="124BC552"/>
    <w:rsid w:val="1283189D"/>
    <w:rsid w:val="12ABE3D0"/>
    <w:rsid w:val="12CD4FE3"/>
    <w:rsid w:val="131C440B"/>
    <w:rsid w:val="131F2CCB"/>
    <w:rsid w:val="136ECD9E"/>
    <w:rsid w:val="1390291F"/>
    <w:rsid w:val="13B2AB80"/>
    <w:rsid w:val="13BD7732"/>
    <w:rsid w:val="13C31A61"/>
    <w:rsid w:val="13D58736"/>
    <w:rsid w:val="14035017"/>
    <w:rsid w:val="1409E164"/>
    <w:rsid w:val="142DC6A3"/>
    <w:rsid w:val="1435DF41"/>
    <w:rsid w:val="146423E0"/>
    <w:rsid w:val="147FE1C9"/>
    <w:rsid w:val="14954DE4"/>
    <w:rsid w:val="14C6E821"/>
    <w:rsid w:val="14C92A8C"/>
    <w:rsid w:val="14CF7109"/>
    <w:rsid w:val="14D67CBD"/>
    <w:rsid w:val="14E204D5"/>
    <w:rsid w:val="15015529"/>
    <w:rsid w:val="156A859A"/>
    <w:rsid w:val="15724902"/>
    <w:rsid w:val="15EB12FA"/>
    <w:rsid w:val="15EF8C17"/>
    <w:rsid w:val="16028B76"/>
    <w:rsid w:val="1624D8E2"/>
    <w:rsid w:val="17572E3D"/>
    <w:rsid w:val="178CE1A7"/>
    <w:rsid w:val="17AFF191"/>
    <w:rsid w:val="182691B6"/>
    <w:rsid w:val="188BFFE5"/>
    <w:rsid w:val="188DFD5D"/>
    <w:rsid w:val="18C2E4EA"/>
    <w:rsid w:val="18F3D195"/>
    <w:rsid w:val="191A7F96"/>
    <w:rsid w:val="19951EE9"/>
    <w:rsid w:val="19B0B000"/>
    <w:rsid w:val="19DF745C"/>
    <w:rsid w:val="19ED01FF"/>
    <w:rsid w:val="1A4A24E6"/>
    <w:rsid w:val="1A87DFAE"/>
    <w:rsid w:val="1A924EF2"/>
    <w:rsid w:val="1B0B1456"/>
    <w:rsid w:val="1B3C92B8"/>
    <w:rsid w:val="1B3E49C6"/>
    <w:rsid w:val="1B4C7EA7"/>
    <w:rsid w:val="1B68166E"/>
    <w:rsid w:val="1B71335B"/>
    <w:rsid w:val="1BD3AF67"/>
    <w:rsid w:val="1C3F7738"/>
    <w:rsid w:val="1CC7C30D"/>
    <w:rsid w:val="1CD9F9CD"/>
    <w:rsid w:val="1D02CC78"/>
    <w:rsid w:val="1DCFD7F9"/>
    <w:rsid w:val="1DFD3F3A"/>
    <w:rsid w:val="1E014297"/>
    <w:rsid w:val="1E132526"/>
    <w:rsid w:val="1E9B346F"/>
    <w:rsid w:val="1E9B558D"/>
    <w:rsid w:val="1EBD60CD"/>
    <w:rsid w:val="1EDDA425"/>
    <w:rsid w:val="1EE30298"/>
    <w:rsid w:val="1EFD3EE1"/>
    <w:rsid w:val="1F64C182"/>
    <w:rsid w:val="1F85A972"/>
    <w:rsid w:val="1F916BC7"/>
    <w:rsid w:val="1FBDD3D1"/>
    <w:rsid w:val="1FD7444F"/>
    <w:rsid w:val="20075851"/>
    <w:rsid w:val="207B80D5"/>
    <w:rsid w:val="216ADB61"/>
    <w:rsid w:val="218A29F2"/>
    <w:rsid w:val="21999D53"/>
    <w:rsid w:val="21C91155"/>
    <w:rsid w:val="21D82440"/>
    <w:rsid w:val="21EFA6A8"/>
    <w:rsid w:val="224BE70B"/>
    <w:rsid w:val="226089FE"/>
    <w:rsid w:val="226FCEA3"/>
    <w:rsid w:val="23432AF3"/>
    <w:rsid w:val="235EABB9"/>
    <w:rsid w:val="2378E6A4"/>
    <w:rsid w:val="239E6C16"/>
    <w:rsid w:val="23A23C87"/>
    <w:rsid w:val="23C76B87"/>
    <w:rsid w:val="242118F1"/>
    <w:rsid w:val="2429BB2D"/>
    <w:rsid w:val="2474CDD3"/>
    <w:rsid w:val="2475E496"/>
    <w:rsid w:val="249285C6"/>
    <w:rsid w:val="249A0EE0"/>
    <w:rsid w:val="24A0C5A8"/>
    <w:rsid w:val="24C73674"/>
    <w:rsid w:val="251DFF99"/>
    <w:rsid w:val="252322F5"/>
    <w:rsid w:val="256420BC"/>
    <w:rsid w:val="2565ECBD"/>
    <w:rsid w:val="256BE609"/>
    <w:rsid w:val="25A2E542"/>
    <w:rsid w:val="25A7FDE6"/>
    <w:rsid w:val="25AEF8C2"/>
    <w:rsid w:val="25CC6FB6"/>
    <w:rsid w:val="25F1B1BA"/>
    <w:rsid w:val="25FA229C"/>
    <w:rsid w:val="2626FD4C"/>
    <w:rsid w:val="26488F8E"/>
    <w:rsid w:val="26598BF2"/>
    <w:rsid w:val="266B1394"/>
    <w:rsid w:val="270514E2"/>
    <w:rsid w:val="27110916"/>
    <w:rsid w:val="27611029"/>
    <w:rsid w:val="2761C457"/>
    <w:rsid w:val="2783BF8C"/>
    <w:rsid w:val="27A51A6C"/>
    <w:rsid w:val="27E995A5"/>
    <w:rsid w:val="27FA1CB4"/>
    <w:rsid w:val="284413AF"/>
    <w:rsid w:val="285828B4"/>
    <w:rsid w:val="2868BF60"/>
    <w:rsid w:val="287FEAC3"/>
    <w:rsid w:val="2890C13F"/>
    <w:rsid w:val="28954335"/>
    <w:rsid w:val="289947E2"/>
    <w:rsid w:val="28B041E8"/>
    <w:rsid w:val="28D23C88"/>
    <w:rsid w:val="28E41F2C"/>
    <w:rsid w:val="2927933D"/>
    <w:rsid w:val="293E2787"/>
    <w:rsid w:val="297B8CAC"/>
    <w:rsid w:val="29A593F9"/>
    <w:rsid w:val="29A6080D"/>
    <w:rsid w:val="29B3CE89"/>
    <w:rsid w:val="29BBC33D"/>
    <w:rsid w:val="29BF8BDF"/>
    <w:rsid w:val="2A03CCB2"/>
    <w:rsid w:val="2A0C8A37"/>
    <w:rsid w:val="2A3B7CEC"/>
    <w:rsid w:val="2A60C9FD"/>
    <w:rsid w:val="2A854C55"/>
    <w:rsid w:val="2A99E46D"/>
    <w:rsid w:val="2B090C44"/>
    <w:rsid w:val="2B09CB93"/>
    <w:rsid w:val="2B0A318B"/>
    <w:rsid w:val="2B816119"/>
    <w:rsid w:val="2B8818D7"/>
    <w:rsid w:val="2BEB2844"/>
    <w:rsid w:val="2BECBA7B"/>
    <w:rsid w:val="2BECE52E"/>
    <w:rsid w:val="2C194EE2"/>
    <w:rsid w:val="2C29F3F1"/>
    <w:rsid w:val="2C2B8A42"/>
    <w:rsid w:val="2C40DE33"/>
    <w:rsid w:val="2C83BD1F"/>
    <w:rsid w:val="2CA89F00"/>
    <w:rsid w:val="2CC1B478"/>
    <w:rsid w:val="2CC36971"/>
    <w:rsid w:val="2CD19B1C"/>
    <w:rsid w:val="2CDBD5C1"/>
    <w:rsid w:val="2CE7D3B0"/>
    <w:rsid w:val="2D073061"/>
    <w:rsid w:val="2D7D3F30"/>
    <w:rsid w:val="2DAA2DBA"/>
    <w:rsid w:val="2DE6933B"/>
    <w:rsid w:val="2DEB0B27"/>
    <w:rsid w:val="2DF90E8A"/>
    <w:rsid w:val="2E5B4D70"/>
    <w:rsid w:val="2E90F150"/>
    <w:rsid w:val="2E938308"/>
    <w:rsid w:val="2EB805BC"/>
    <w:rsid w:val="2EC94DDF"/>
    <w:rsid w:val="2EDD13FC"/>
    <w:rsid w:val="2EE46330"/>
    <w:rsid w:val="2EFC9D34"/>
    <w:rsid w:val="2F0D4123"/>
    <w:rsid w:val="2F1456E7"/>
    <w:rsid w:val="2F7E73A1"/>
    <w:rsid w:val="2F99635E"/>
    <w:rsid w:val="2FAA9EEF"/>
    <w:rsid w:val="300874F1"/>
    <w:rsid w:val="300D0008"/>
    <w:rsid w:val="301952D9"/>
    <w:rsid w:val="30257227"/>
    <w:rsid w:val="302AE6E2"/>
    <w:rsid w:val="304D0EF7"/>
    <w:rsid w:val="3078180F"/>
    <w:rsid w:val="307BAF42"/>
    <w:rsid w:val="307E69CC"/>
    <w:rsid w:val="30EDBAA7"/>
    <w:rsid w:val="30F4457C"/>
    <w:rsid w:val="314DBAB4"/>
    <w:rsid w:val="319EE743"/>
    <w:rsid w:val="31B73C9C"/>
    <w:rsid w:val="31CD8D24"/>
    <w:rsid w:val="31CF4313"/>
    <w:rsid w:val="321F12D1"/>
    <w:rsid w:val="324FD0B0"/>
    <w:rsid w:val="326BEB79"/>
    <w:rsid w:val="32788737"/>
    <w:rsid w:val="32AD9C57"/>
    <w:rsid w:val="32DD62C6"/>
    <w:rsid w:val="32FFDD36"/>
    <w:rsid w:val="334B2D07"/>
    <w:rsid w:val="33931D28"/>
    <w:rsid w:val="33E7959E"/>
    <w:rsid w:val="33F01C39"/>
    <w:rsid w:val="34102634"/>
    <w:rsid w:val="3419A114"/>
    <w:rsid w:val="342FD29D"/>
    <w:rsid w:val="345337D0"/>
    <w:rsid w:val="3461D55C"/>
    <w:rsid w:val="346EC873"/>
    <w:rsid w:val="3491A59B"/>
    <w:rsid w:val="34F90B14"/>
    <w:rsid w:val="3517BE67"/>
    <w:rsid w:val="35275853"/>
    <w:rsid w:val="357FE33D"/>
    <w:rsid w:val="358298C8"/>
    <w:rsid w:val="3588EC47"/>
    <w:rsid w:val="361341A7"/>
    <w:rsid w:val="36150C52"/>
    <w:rsid w:val="3646DFCE"/>
    <w:rsid w:val="36A05D57"/>
    <w:rsid w:val="36B35E53"/>
    <w:rsid w:val="36C2261A"/>
    <w:rsid w:val="36D44BA1"/>
    <w:rsid w:val="36DAC346"/>
    <w:rsid w:val="36F543FC"/>
    <w:rsid w:val="37048F55"/>
    <w:rsid w:val="371E5D9C"/>
    <w:rsid w:val="372486FF"/>
    <w:rsid w:val="374B2CC6"/>
    <w:rsid w:val="374EBE31"/>
    <w:rsid w:val="378542B4"/>
    <w:rsid w:val="37BF9192"/>
    <w:rsid w:val="37EA3134"/>
    <w:rsid w:val="381D2418"/>
    <w:rsid w:val="3828B37F"/>
    <w:rsid w:val="38C08575"/>
    <w:rsid w:val="38C88C48"/>
    <w:rsid w:val="38F3C543"/>
    <w:rsid w:val="39168225"/>
    <w:rsid w:val="391CAA04"/>
    <w:rsid w:val="39442941"/>
    <w:rsid w:val="3968DF97"/>
    <w:rsid w:val="3979D055"/>
    <w:rsid w:val="39A5615A"/>
    <w:rsid w:val="39B6C4CE"/>
    <w:rsid w:val="39C1EE82"/>
    <w:rsid w:val="39CC153C"/>
    <w:rsid w:val="39D907E9"/>
    <w:rsid w:val="39DB41ED"/>
    <w:rsid w:val="3A1066E2"/>
    <w:rsid w:val="3A3CDCE6"/>
    <w:rsid w:val="3A491E05"/>
    <w:rsid w:val="3A7E7390"/>
    <w:rsid w:val="3AC9021C"/>
    <w:rsid w:val="3AE8734D"/>
    <w:rsid w:val="3AEDDF22"/>
    <w:rsid w:val="3B2C4B20"/>
    <w:rsid w:val="3C00EB34"/>
    <w:rsid w:val="3C1D4753"/>
    <w:rsid w:val="3C35B863"/>
    <w:rsid w:val="3C3689F8"/>
    <w:rsid w:val="3C7317EA"/>
    <w:rsid w:val="3CF63F75"/>
    <w:rsid w:val="3D2B1B8A"/>
    <w:rsid w:val="3D627153"/>
    <w:rsid w:val="3DB6D321"/>
    <w:rsid w:val="3DE6562D"/>
    <w:rsid w:val="3E14ED98"/>
    <w:rsid w:val="3E2B9205"/>
    <w:rsid w:val="3E2E1619"/>
    <w:rsid w:val="3E3ED978"/>
    <w:rsid w:val="3E8C0578"/>
    <w:rsid w:val="3EC5C87A"/>
    <w:rsid w:val="3EC6C86D"/>
    <w:rsid w:val="3ECCE969"/>
    <w:rsid w:val="3EFF5B54"/>
    <w:rsid w:val="3F41EE3B"/>
    <w:rsid w:val="3F49DFB6"/>
    <w:rsid w:val="3F563F8D"/>
    <w:rsid w:val="3F6929A0"/>
    <w:rsid w:val="3F6D70CC"/>
    <w:rsid w:val="3FC5BAF0"/>
    <w:rsid w:val="3FDCE0BE"/>
    <w:rsid w:val="40090C07"/>
    <w:rsid w:val="40269EC9"/>
    <w:rsid w:val="4032E6CD"/>
    <w:rsid w:val="404B259A"/>
    <w:rsid w:val="405DF474"/>
    <w:rsid w:val="40B17FED"/>
    <w:rsid w:val="40B1CF21"/>
    <w:rsid w:val="40B94603"/>
    <w:rsid w:val="40EBF680"/>
    <w:rsid w:val="4155C369"/>
    <w:rsid w:val="418E5237"/>
    <w:rsid w:val="41BAA630"/>
    <w:rsid w:val="41D5B433"/>
    <w:rsid w:val="41F9BFF0"/>
    <w:rsid w:val="42520657"/>
    <w:rsid w:val="42591934"/>
    <w:rsid w:val="42BD8EC8"/>
    <w:rsid w:val="42D696FB"/>
    <w:rsid w:val="432CE3DB"/>
    <w:rsid w:val="4337DE94"/>
    <w:rsid w:val="433BB648"/>
    <w:rsid w:val="4342D1C0"/>
    <w:rsid w:val="4349FA2C"/>
    <w:rsid w:val="4357E91F"/>
    <w:rsid w:val="4382F458"/>
    <w:rsid w:val="43E032ED"/>
    <w:rsid w:val="4415FDB1"/>
    <w:rsid w:val="4433DED8"/>
    <w:rsid w:val="4445F9B8"/>
    <w:rsid w:val="44499316"/>
    <w:rsid w:val="444F6E37"/>
    <w:rsid w:val="44B01078"/>
    <w:rsid w:val="44B789BD"/>
    <w:rsid w:val="44E607CA"/>
    <w:rsid w:val="451DE0E0"/>
    <w:rsid w:val="452DE121"/>
    <w:rsid w:val="4537817F"/>
    <w:rsid w:val="4584E401"/>
    <w:rsid w:val="45FC1DB9"/>
    <w:rsid w:val="460951FD"/>
    <w:rsid w:val="4646DC79"/>
    <w:rsid w:val="46A412AC"/>
    <w:rsid w:val="46A54841"/>
    <w:rsid w:val="46B5979E"/>
    <w:rsid w:val="46BD53C8"/>
    <w:rsid w:val="46D351E0"/>
    <w:rsid w:val="46F5A7BF"/>
    <w:rsid w:val="472734AD"/>
    <w:rsid w:val="473F5E74"/>
    <w:rsid w:val="476B0250"/>
    <w:rsid w:val="47707B53"/>
    <w:rsid w:val="47715972"/>
    <w:rsid w:val="4784906E"/>
    <w:rsid w:val="4785ABAA"/>
    <w:rsid w:val="4847870E"/>
    <w:rsid w:val="485DDC09"/>
    <w:rsid w:val="48B6A8BC"/>
    <w:rsid w:val="4918FDA3"/>
    <w:rsid w:val="493BF0C2"/>
    <w:rsid w:val="495B7DDE"/>
    <w:rsid w:val="49738D43"/>
    <w:rsid w:val="49A32336"/>
    <w:rsid w:val="49B1DEB8"/>
    <w:rsid w:val="49B6DCB0"/>
    <w:rsid w:val="49C18F6B"/>
    <w:rsid w:val="49D176E6"/>
    <w:rsid w:val="49DE449A"/>
    <w:rsid w:val="49FC4B40"/>
    <w:rsid w:val="4A27C2B4"/>
    <w:rsid w:val="4A2C1D2F"/>
    <w:rsid w:val="4AA6E8C1"/>
    <w:rsid w:val="4ACADD6D"/>
    <w:rsid w:val="4AD598B5"/>
    <w:rsid w:val="4AF5879F"/>
    <w:rsid w:val="4B14765D"/>
    <w:rsid w:val="4B1D8D8A"/>
    <w:rsid w:val="4B3B4E9A"/>
    <w:rsid w:val="4B5A6231"/>
    <w:rsid w:val="4B5D7B98"/>
    <w:rsid w:val="4B6AE88A"/>
    <w:rsid w:val="4BCB4ACA"/>
    <w:rsid w:val="4C080C32"/>
    <w:rsid w:val="4C23B21D"/>
    <w:rsid w:val="4C4B0960"/>
    <w:rsid w:val="4C4FBBB5"/>
    <w:rsid w:val="4C68E4D0"/>
    <w:rsid w:val="4C76310F"/>
    <w:rsid w:val="4C9593C2"/>
    <w:rsid w:val="4CC0B1CC"/>
    <w:rsid w:val="4CCB0E84"/>
    <w:rsid w:val="4CCC6F16"/>
    <w:rsid w:val="4CFABE4D"/>
    <w:rsid w:val="4CFB2B3D"/>
    <w:rsid w:val="4D226E9B"/>
    <w:rsid w:val="4D5C24BC"/>
    <w:rsid w:val="4DACF2A2"/>
    <w:rsid w:val="4DCC90DC"/>
    <w:rsid w:val="4DDA754E"/>
    <w:rsid w:val="4DF3EAD7"/>
    <w:rsid w:val="4E67B3C3"/>
    <w:rsid w:val="4E69C5D9"/>
    <w:rsid w:val="4EA2113B"/>
    <w:rsid w:val="4EE53FF7"/>
    <w:rsid w:val="4EEC0758"/>
    <w:rsid w:val="4F01749B"/>
    <w:rsid w:val="4F34C241"/>
    <w:rsid w:val="4F4DFFB6"/>
    <w:rsid w:val="4F590F0A"/>
    <w:rsid w:val="4F94D8A7"/>
    <w:rsid w:val="4FA5B77E"/>
    <w:rsid w:val="4FC21442"/>
    <w:rsid w:val="4FEAF89D"/>
    <w:rsid w:val="501B3537"/>
    <w:rsid w:val="5026ABD2"/>
    <w:rsid w:val="503039EB"/>
    <w:rsid w:val="504BE628"/>
    <w:rsid w:val="50897CCD"/>
    <w:rsid w:val="5094AD02"/>
    <w:rsid w:val="50C0498C"/>
    <w:rsid w:val="50D20738"/>
    <w:rsid w:val="50E2AC0C"/>
    <w:rsid w:val="5137D639"/>
    <w:rsid w:val="514496B1"/>
    <w:rsid w:val="518AF8FE"/>
    <w:rsid w:val="518D42CE"/>
    <w:rsid w:val="519DC134"/>
    <w:rsid w:val="51C02EF0"/>
    <w:rsid w:val="523D3BEA"/>
    <w:rsid w:val="52D00801"/>
    <w:rsid w:val="53348F55"/>
    <w:rsid w:val="5388159F"/>
    <w:rsid w:val="53B9DB4E"/>
    <w:rsid w:val="53BE9E51"/>
    <w:rsid w:val="53F8F243"/>
    <w:rsid w:val="54054E95"/>
    <w:rsid w:val="5410488A"/>
    <w:rsid w:val="5432E86B"/>
    <w:rsid w:val="5445E46C"/>
    <w:rsid w:val="547101C7"/>
    <w:rsid w:val="54A91505"/>
    <w:rsid w:val="54B07046"/>
    <w:rsid w:val="54B60AB0"/>
    <w:rsid w:val="54BE244D"/>
    <w:rsid w:val="54E6C58C"/>
    <w:rsid w:val="5523F670"/>
    <w:rsid w:val="552FD7E5"/>
    <w:rsid w:val="5585FA9D"/>
    <w:rsid w:val="55A8BFBF"/>
    <w:rsid w:val="55E4A450"/>
    <w:rsid w:val="563ECDEE"/>
    <w:rsid w:val="56477CC6"/>
    <w:rsid w:val="564FBB3F"/>
    <w:rsid w:val="566960C8"/>
    <w:rsid w:val="56AC06C6"/>
    <w:rsid w:val="56AF977B"/>
    <w:rsid w:val="5707D40E"/>
    <w:rsid w:val="570D9738"/>
    <w:rsid w:val="57345C00"/>
    <w:rsid w:val="574B29DF"/>
    <w:rsid w:val="575700A5"/>
    <w:rsid w:val="57B13254"/>
    <w:rsid w:val="57EB67D0"/>
    <w:rsid w:val="57FA8322"/>
    <w:rsid w:val="580A51B9"/>
    <w:rsid w:val="582E5B41"/>
    <w:rsid w:val="588D3391"/>
    <w:rsid w:val="589569F5"/>
    <w:rsid w:val="58C4A2A4"/>
    <w:rsid w:val="58D4E34C"/>
    <w:rsid w:val="591E1951"/>
    <w:rsid w:val="59B9AA3D"/>
    <w:rsid w:val="59C4A005"/>
    <w:rsid w:val="5A92729C"/>
    <w:rsid w:val="5A9F7202"/>
    <w:rsid w:val="5AA2A51C"/>
    <w:rsid w:val="5AD37E7E"/>
    <w:rsid w:val="5B163249"/>
    <w:rsid w:val="5B3AABEE"/>
    <w:rsid w:val="5B5B0791"/>
    <w:rsid w:val="5B7037FC"/>
    <w:rsid w:val="5B7E3DCF"/>
    <w:rsid w:val="5B8C1992"/>
    <w:rsid w:val="5BB85D70"/>
    <w:rsid w:val="5BE66F20"/>
    <w:rsid w:val="5BF8D5B5"/>
    <w:rsid w:val="5C01964E"/>
    <w:rsid w:val="5C634CD0"/>
    <w:rsid w:val="5C63843A"/>
    <w:rsid w:val="5C6FDAB0"/>
    <w:rsid w:val="5C715F52"/>
    <w:rsid w:val="5CBD6899"/>
    <w:rsid w:val="5CD94D54"/>
    <w:rsid w:val="5D0589F5"/>
    <w:rsid w:val="5D1C24CC"/>
    <w:rsid w:val="5D1CABBC"/>
    <w:rsid w:val="5D23545D"/>
    <w:rsid w:val="5D897D90"/>
    <w:rsid w:val="5DB5D992"/>
    <w:rsid w:val="5E0D469F"/>
    <w:rsid w:val="5E191E01"/>
    <w:rsid w:val="5E36910E"/>
    <w:rsid w:val="5E8EB5D9"/>
    <w:rsid w:val="5E9B469E"/>
    <w:rsid w:val="5F201256"/>
    <w:rsid w:val="5F57C8C4"/>
    <w:rsid w:val="5FA1AEEC"/>
    <w:rsid w:val="5FF98B0B"/>
    <w:rsid w:val="600B06F6"/>
    <w:rsid w:val="6046407B"/>
    <w:rsid w:val="605BD28A"/>
    <w:rsid w:val="60C04ACA"/>
    <w:rsid w:val="61156E7A"/>
    <w:rsid w:val="6156C4E7"/>
    <w:rsid w:val="618100F8"/>
    <w:rsid w:val="6253F4CE"/>
    <w:rsid w:val="62559BDB"/>
    <w:rsid w:val="62690E6F"/>
    <w:rsid w:val="627CF891"/>
    <w:rsid w:val="629A547A"/>
    <w:rsid w:val="629E8C33"/>
    <w:rsid w:val="62AF5971"/>
    <w:rsid w:val="62DBD645"/>
    <w:rsid w:val="6301931E"/>
    <w:rsid w:val="63421A86"/>
    <w:rsid w:val="63880D50"/>
    <w:rsid w:val="638D0162"/>
    <w:rsid w:val="63DC8CC6"/>
    <w:rsid w:val="6436BAC1"/>
    <w:rsid w:val="6449BBD3"/>
    <w:rsid w:val="64632F95"/>
    <w:rsid w:val="64730186"/>
    <w:rsid w:val="647EDB52"/>
    <w:rsid w:val="64930EA3"/>
    <w:rsid w:val="64DD631F"/>
    <w:rsid w:val="64E32916"/>
    <w:rsid w:val="65540249"/>
    <w:rsid w:val="657B7FAA"/>
    <w:rsid w:val="65928C90"/>
    <w:rsid w:val="65BCBA95"/>
    <w:rsid w:val="65C4D9B7"/>
    <w:rsid w:val="65C97055"/>
    <w:rsid w:val="65EDE89D"/>
    <w:rsid w:val="65EF6693"/>
    <w:rsid w:val="661CBBDB"/>
    <w:rsid w:val="661ED9B1"/>
    <w:rsid w:val="6637222F"/>
    <w:rsid w:val="667638C6"/>
    <w:rsid w:val="667F915A"/>
    <w:rsid w:val="66CB207E"/>
    <w:rsid w:val="66F0A89D"/>
    <w:rsid w:val="676F20CA"/>
    <w:rsid w:val="6799E7E2"/>
    <w:rsid w:val="67A63393"/>
    <w:rsid w:val="67A8BDBE"/>
    <w:rsid w:val="67B50E97"/>
    <w:rsid w:val="67C884B2"/>
    <w:rsid w:val="67FC7D44"/>
    <w:rsid w:val="6812A33F"/>
    <w:rsid w:val="6816F40F"/>
    <w:rsid w:val="68339987"/>
    <w:rsid w:val="683B8E47"/>
    <w:rsid w:val="684615CD"/>
    <w:rsid w:val="685F9B2D"/>
    <w:rsid w:val="68788367"/>
    <w:rsid w:val="68A4DCFF"/>
    <w:rsid w:val="68EC3524"/>
    <w:rsid w:val="691E02A0"/>
    <w:rsid w:val="69872BEE"/>
    <w:rsid w:val="698BFEFF"/>
    <w:rsid w:val="699DAD74"/>
    <w:rsid w:val="699FB67C"/>
    <w:rsid w:val="69B5FC78"/>
    <w:rsid w:val="69ED1D20"/>
    <w:rsid w:val="6A5C115B"/>
    <w:rsid w:val="6AB9D301"/>
    <w:rsid w:val="6ABCDF6C"/>
    <w:rsid w:val="6AE29AFE"/>
    <w:rsid w:val="6B13D2F9"/>
    <w:rsid w:val="6B40E4ED"/>
    <w:rsid w:val="6B4BE78D"/>
    <w:rsid w:val="6B56AAE4"/>
    <w:rsid w:val="6B810B48"/>
    <w:rsid w:val="6B87D691"/>
    <w:rsid w:val="6B893839"/>
    <w:rsid w:val="6B8B8E60"/>
    <w:rsid w:val="6BA407F4"/>
    <w:rsid w:val="6BB492D0"/>
    <w:rsid w:val="6BC816F5"/>
    <w:rsid w:val="6BD69BFA"/>
    <w:rsid w:val="6BD95F01"/>
    <w:rsid w:val="6BDC5030"/>
    <w:rsid w:val="6BF8B306"/>
    <w:rsid w:val="6C005E67"/>
    <w:rsid w:val="6C0B909E"/>
    <w:rsid w:val="6C1E757A"/>
    <w:rsid w:val="6C3C7B05"/>
    <w:rsid w:val="6C55A362"/>
    <w:rsid w:val="6C785A90"/>
    <w:rsid w:val="6C83B884"/>
    <w:rsid w:val="6C988822"/>
    <w:rsid w:val="6CA2DC60"/>
    <w:rsid w:val="6CD440BF"/>
    <w:rsid w:val="6CD964AB"/>
    <w:rsid w:val="6D124CA0"/>
    <w:rsid w:val="6D9606E1"/>
    <w:rsid w:val="6DBCB197"/>
    <w:rsid w:val="6DC37643"/>
    <w:rsid w:val="6DCC2FFB"/>
    <w:rsid w:val="6E77825B"/>
    <w:rsid w:val="6EB222A3"/>
    <w:rsid w:val="6EC84E8E"/>
    <w:rsid w:val="6ECCF529"/>
    <w:rsid w:val="6EEA2C9C"/>
    <w:rsid w:val="6F0B144F"/>
    <w:rsid w:val="6F31FF62"/>
    <w:rsid w:val="6F41FDB4"/>
    <w:rsid w:val="6F592240"/>
    <w:rsid w:val="6F65E3D8"/>
    <w:rsid w:val="6F66263B"/>
    <w:rsid w:val="6F6AB3B1"/>
    <w:rsid w:val="6F6B3610"/>
    <w:rsid w:val="6F6D148E"/>
    <w:rsid w:val="6FC9E8E6"/>
    <w:rsid w:val="6FCC0CC5"/>
    <w:rsid w:val="70113140"/>
    <w:rsid w:val="70194EA9"/>
    <w:rsid w:val="705C165D"/>
    <w:rsid w:val="70810BCE"/>
    <w:rsid w:val="70E92CDF"/>
    <w:rsid w:val="7101AA2F"/>
    <w:rsid w:val="71541090"/>
    <w:rsid w:val="71CB31C6"/>
    <w:rsid w:val="71D9A9A6"/>
    <w:rsid w:val="71DB78CE"/>
    <w:rsid w:val="72234FC7"/>
    <w:rsid w:val="723A4AC3"/>
    <w:rsid w:val="7287C32E"/>
    <w:rsid w:val="72B606F4"/>
    <w:rsid w:val="72FA1FA3"/>
    <w:rsid w:val="72FA9816"/>
    <w:rsid w:val="731694A8"/>
    <w:rsid w:val="73237251"/>
    <w:rsid w:val="733937C7"/>
    <w:rsid w:val="7377ED12"/>
    <w:rsid w:val="738305E8"/>
    <w:rsid w:val="73A16784"/>
    <w:rsid w:val="73F6D3D9"/>
    <w:rsid w:val="742FCBE8"/>
    <w:rsid w:val="744A22F1"/>
    <w:rsid w:val="744C3423"/>
    <w:rsid w:val="744FDE91"/>
    <w:rsid w:val="7481A807"/>
    <w:rsid w:val="74C752CB"/>
    <w:rsid w:val="74F787DE"/>
    <w:rsid w:val="751AB523"/>
    <w:rsid w:val="7534D045"/>
    <w:rsid w:val="753FB26B"/>
    <w:rsid w:val="75432A2A"/>
    <w:rsid w:val="75644593"/>
    <w:rsid w:val="75709F8C"/>
    <w:rsid w:val="75763C81"/>
    <w:rsid w:val="75766D39"/>
    <w:rsid w:val="75941ED9"/>
    <w:rsid w:val="75EF3DAF"/>
    <w:rsid w:val="760DA353"/>
    <w:rsid w:val="765C74F9"/>
    <w:rsid w:val="765DDC10"/>
    <w:rsid w:val="766AF617"/>
    <w:rsid w:val="766D1613"/>
    <w:rsid w:val="767355C5"/>
    <w:rsid w:val="76E34255"/>
    <w:rsid w:val="76E4AD58"/>
    <w:rsid w:val="76FB8CB8"/>
    <w:rsid w:val="76FE6815"/>
    <w:rsid w:val="77704FBA"/>
    <w:rsid w:val="7793CEF2"/>
    <w:rsid w:val="77BBD26E"/>
    <w:rsid w:val="77C07FB7"/>
    <w:rsid w:val="77D9BD01"/>
    <w:rsid w:val="77DE0A9D"/>
    <w:rsid w:val="786C2B21"/>
    <w:rsid w:val="788D281C"/>
    <w:rsid w:val="798C4253"/>
    <w:rsid w:val="798DF075"/>
    <w:rsid w:val="79A25293"/>
    <w:rsid w:val="79BD9DB2"/>
    <w:rsid w:val="79FC32F3"/>
    <w:rsid w:val="7A1B13F3"/>
    <w:rsid w:val="7A611C2E"/>
    <w:rsid w:val="7A73AC16"/>
    <w:rsid w:val="7AA48243"/>
    <w:rsid w:val="7B24F5E8"/>
    <w:rsid w:val="7BB264F6"/>
    <w:rsid w:val="7BDDCF11"/>
    <w:rsid w:val="7C2F5DAF"/>
    <w:rsid w:val="7D3F3E85"/>
    <w:rsid w:val="7D727C03"/>
    <w:rsid w:val="7DA5217D"/>
    <w:rsid w:val="7DC4A72A"/>
    <w:rsid w:val="7EB5BC7E"/>
    <w:rsid w:val="7EC77EDE"/>
    <w:rsid w:val="7ED08A63"/>
    <w:rsid w:val="7ED517D0"/>
    <w:rsid w:val="7F33BC86"/>
    <w:rsid w:val="7FE7DD83"/>
    <w:rsid w:val="7FEAFF20"/>
    <w:rsid w:val="7FF86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0BF357"/>
  <w15:docId w15:val="{17739413-65B9-46C2-899A-F2AA3EB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03"/>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9756D"/>
    <w:pPr>
      <w:ind w:left="720"/>
      <w:contextualSpacing/>
    </w:pPr>
  </w:style>
  <w:style w:type="paragraph" w:styleId="Header">
    <w:name w:val="header"/>
    <w:basedOn w:val="Normal"/>
    <w:link w:val="HeaderChar"/>
    <w:uiPriority w:val="99"/>
    <w:rsid w:val="00407869"/>
    <w:pPr>
      <w:tabs>
        <w:tab w:val="center" w:pos="4513"/>
        <w:tab w:val="right" w:pos="9026"/>
      </w:tabs>
    </w:pPr>
  </w:style>
  <w:style w:type="character" w:customStyle="1" w:styleId="HeaderChar">
    <w:name w:val="Header Char"/>
    <w:link w:val="Header"/>
    <w:uiPriority w:val="99"/>
    <w:locked/>
    <w:rsid w:val="00407869"/>
    <w:rPr>
      <w:rFonts w:cs="Times New Roman"/>
      <w:lang w:eastAsia="en-US"/>
    </w:rPr>
  </w:style>
  <w:style w:type="paragraph" w:styleId="Footer">
    <w:name w:val="footer"/>
    <w:basedOn w:val="Normal"/>
    <w:link w:val="FooterChar"/>
    <w:uiPriority w:val="99"/>
    <w:rsid w:val="00407869"/>
    <w:pPr>
      <w:tabs>
        <w:tab w:val="center" w:pos="4513"/>
        <w:tab w:val="right" w:pos="9026"/>
      </w:tabs>
    </w:pPr>
  </w:style>
  <w:style w:type="character" w:customStyle="1" w:styleId="FooterChar">
    <w:name w:val="Footer Char"/>
    <w:link w:val="Footer"/>
    <w:uiPriority w:val="99"/>
    <w:locked/>
    <w:rsid w:val="00407869"/>
    <w:rPr>
      <w:rFonts w:cs="Times New Roman"/>
      <w:lang w:eastAsia="en-US"/>
    </w:rPr>
  </w:style>
  <w:style w:type="character" w:styleId="Hyperlink">
    <w:name w:val="Hyperlink"/>
    <w:uiPriority w:val="99"/>
    <w:rsid w:val="00FF4444"/>
    <w:rPr>
      <w:rFonts w:cs="Times New Roman"/>
      <w:color w:val="0000FF"/>
      <w:u w:val="single"/>
    </w:rPr>
  </w:style>
  <w:style w:type="character" w:styleId="FollowedHyperlink">
    <w:name w:val="FollowedHyperlink"/>
    <w:uiPriority w:val="99"/>
    <w:semiHidden/>
    <w:rsid w:val="00FF4444"/>
    <w:rPr>
      <w:rFonts w:cs="Times New Roman"/>
      <w:color w:val="800080"/>
      <w:u w:val="single"/>
    </w:rPr>
  </w:style>
  <w:style w:type="paragraph" w:styleId="BalloonText">
    <w:name w:val="Balloon Text"/>
    <w:basedOn w:val="Normal"/>
    <w:link w:val="BalloonTextChar"/>
    <w:uiPriority w:val="99"/>
    <w:semiHidden/>
    <w:rsid w:val="003B6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B6A7B"/>
    <w:rPr>
      <w:rFonts w:ascii="Tahoma" w:hAnsi="Tahoma" w:cs="Tahoma"/>
      <w:sz w:val="16"/>
      <w:szCs w:val="16"/>
      <w:lang w:eastAsia="en-US"/>
    </w:rPr>
  </w:style>
  <w:style w:type="paragraph" w:customStyle="1" w:styleId="Letter">
    <w:name w:val="Letter"/>
    <w:basedOn w:val="Normal"/>
    <w:uiPriority w:val="99"/>
    <w:rsid w:val="00442599"/>
    <w:pPr>
      <w:spacing w:after="0" w:line="260" w:lineRule="exact"/>
      <w:jc w:val="both"/>
    </w:pPr>
    <w:rPr>
      <w:rFonts w:ascii="Arial" w:eastAsia="Times New Roman" w:hAnsi="Arial"/>
      <w:szCs w:val="20"/>
      <w:lang w:eastAsia="en-GB"/>
    </w:rPr>
  </w:style>
  <w:style w:type="character" w:styleId="CommentReference">
    <w:name w:val="annotation reference"/>
    <w:uiPriority w:val="99"/>
    <w:semiHidden/>
    <w:rsid w:val="000A37E2"/>
    <w:rPr>
      <w:rFonts w:cs="Times New Roman"/>
      <w:sz w:val="16"/>
      <w:szCs w:val="16"/>
    </w:rPr>
  </w:style>
  <w:style w:type="paragraph" w:styleId="CommentText">
    <w:name w:val="annotation text"/>
    <w:basedOn w:val="Normal"/>
    <w:link w:val="CommentTextChar"/>
    <w:uiPriority w:val="99"/>
    <w:semiHidden/>
    <w:rsid w:val="000A37E2"/>
    <w:pPr>
      <w:spacing w:line="240" w:lineRule="auto"/>
    </w:pPr>
    <w:rPr>
      <w:sz w:val="20"/>
      <w:szCs w:val="20"/>
    </w:rPr>
  </w:style>
  <w:style w:type="character" w:customStyle="1" w:styleId="CommentTextChar">
    <w:name w:val="Comment Text Char"/>
    <w:link w:val="CommentText"/>
    <w:uiPriority w:val="99"/>
    <w:semiHidden/>
    <w:locked/>
    <w:rsid w:val="000A37E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37E2"/>
    <w:rPr>
      <w:b/>
      <w:bCs/>
    </w:rPr>
  </w:style>
  <w:style w:type="character" w:customStyle="1" w:styleId="CommentSubjectChar">
    <w:name w:val="Comment Subject Char"/>
    <w:link w:val="CommentSubject"/>
    <w:uiPriority w:val="99"/>
    <w:semiHidden/>
    <w:locked/>
    <w:rsid w:val="000A37E2"/>
    <w:rPr>
      <w:rFonts w:cs="Times New Roman"/>
      <w:b/>
      <w:bCs/>
      <w:sz w:val="20"/>
      <w:szCs w:val="20"/>
      <w:lang w:eastAsia="en-US"/>
    </w:rPr>
  </w:style>
  <w:style w:type="paragraph" w:styleId="NormalWeb">
    <w:name w:val="Normal (Web)"/>
    <w:basedOn w:val="Normal"/>
    <w:uiPriority w:val="99"/>
    <w:semiHidden/>
    <w:unhideWhenUsed/>
    <w:rsid w:val="00900CC1"/>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locked/>
    <w:rsid w:val="0094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B56C12"/>
    <w:rPr>
      <w:b/>
      <w:bCs/>
      <w:smallCaps/>
      <w:spacing w:val="5"/>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4115">
      <w:marLeft w:val="0"/>
      <w:marRight w:val="0"/>
      <w:marTop w:val="0"/>
      <w:marBottom w:val="0"/>
      <w:divBdr>
        <w:top w:val="none" w:sz="0" w:space="0" w:color="auto"/>
        <w:left w:val="none" w:sz="0" w:space="0" w:color="auto"/>
        <w:bottom w:val="none" w:sz="0" w:space="0" w:color="auto"/>
        <w:right w:val="none" w:sz="0" w:space="0" w:color="auto"/>
      </w:divBdr>
    </w:div>
    <w:div w:id="278614116">
      <w:marLeft w:val="0"/>
      <w:marRight w:val="0"/>
      <w:marTop w:val="0"/>
      <w:marBottom w:val="0"/>
      <w:divBdr>
        <w:top w:val="none" w:sz="0" w:space="0" w:color="auto"/>
        <w:left w:val="none" w:sz="0" w:space="0" w:color="auto"/>
        <w:bottom w:val="none" w:sz="0" w:space="0" w:color="auto"/>
        <w:right w:val="none" w:sz="0" w:space="0" w:color="auto"/>
      </w:divBdr>
    </w:div>
    <w:div w:id="1077095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uncil.gov.uk/children-families/sen-and-disability-local-offer/dorsets-local-offer.aspx" TargetMode="External"/><Relationship Id="rId18" Type="http://schemas.openxmlformats.org/officeDocument/2006/relationships/hyperlink" Target="https://powerstock.school/policies-and-information/special-education-needs-and-disabilities-se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orsetcouncil.gov.uk/children-families/sen-and-disability-local-offer/dorsets-local-offer.aspx"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kids.org.uk/sendia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rsetparentcarercounci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CCC23C68-4155-4B7C-9E2E-70FF2F648F9D}"/>
</file>

<file path=customXml/itemProps2.xml><?xml version="1.0" encoding="utf-8"?>
<ds:datastoreItem xmlns:ds="http://schemas.openxmlformats.org/officeDocument/2006/customXml" ds:itemID="{E399A7D3-4CFD-434B-BCFF-93BBD7F65421}">
  <ds:schemaRefs>
    <ds:schemaRef ds:uri="http://schemas.openxmlformats.org/officeDocument/2006/bibliography"/>
  </ds:schemaRefs>
</ds:datastoreItem>
</file>

<file path=customXml/itemProps3.xml><?xml version="1.0" encoding="utf-8"?>
<ds:datastoreItem xmlns:ds="http://schemas.openxmlformats.org/officeDocument/2006/customXml" ds:itemID="{6D878215-59D6-46A9-B453-9D0AAD13F626}">
  <ds:schemaRefs>
    <ds:schemaRef ds:uri="http://schemas.microsoft.com/sharepoint/v3/contenttype/forms"/>
  </ds:schemaRefs>
</ds:datastoreItem>
</file>

<file path=customXml/itemProps4.xml><?xml version="1.0" encoding="utf-8"?>
<ds:datastoreItem xmlns:ds="http://schemas.openxmlformats.org/officeDocument/2006/customXml" ds:itemID="{FBFBA64C-4846-4347-B84F-DAA0F898E12B}">
  <ds:schemaRefs>
    <ds:schemaRef ds:uri="http://schemas.microsoft.com/office/2006/metadata/properties"/>
    <ds:schemaRef ds:uri="http://schemas.microsoft.com/office/infopath/2007/PartnerControls"/>
    <ds:schemaRef ds:uri="85ac3f66-edc2-43fa-b938-387eb251c3e7"/>
    <ds:schemaRef ds:uri="2e1e6c9b-7d1a-47ce-afb8-434732e0b81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6385</Words>
  <Characters>36397</Characters>
  <Application>Microsoft Office Word</Application>
  <DocSecurity>0</DocSecurity>
  <Lines>303</Lines>
  <Paragraphs>85</Paragraphs>
  <ScaleCrop>false</ScaleCrop>
  <Company>The Woodroffe School</Company>
  <LinksUpToDate>false</LinksUpToDate>
  <CharactersWithSpaces>42697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 DRAFT</dc:title>
  <dc:creator>Natalie Green</dc:creator>
  <cp:lastModifiedBy>Becky Forrester</cp:lastModifiedBy>
  <cp:revision>3</cp:revision>
  <cp:lastPrinted>2021-06-22T12:39:00Z</cp:lastPrinted>
  <dcterms:created xsi:type="dcterms:W3CDTF">2023-03-21T13:32:00Z</dcterms:created>
  <dcterms:modified xsi:type="dcterms:W3CDTF">2023-03-21T13:39:00Z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